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177B6" w14:textId="1AE18896" w:rsidR="00040AFC" w:rsidRPr="002F764F" w:rsidRDefault="00040AFC" w:rsidP="00DA7BC4">
      <w:pPr>
        <w:pStyle w:val="Title"/>
        <w:ind w:hanging="41"/>
        <w:rPr>
          <w:szCs w:val="24"/>
          <w:lang w:val="it-IT"/>
        </w:rPr>
      </w:pPr>
      <w:r w:rsidRPr="002F764F">
        <w:rPr>
          <w:i/>
          <w:iCs/>
          <w:szCs w:val="24"/>
          <w:lang w:val="it-IT"/>
        </w:rPr>
        <w:t xml:space="preserve">Monitorul </w:t>
      </w:r>
      <w:bookmarkStart w:id="0" w:name="_GoBack"/>
      <w:bookmarkEnd w:id="0"/>
      <w:r w:rsidRPr="002F764F">
        <w:rPr>
          <w:i/>
          <w:iCs/>
          <w:szCs w:val="24"/>
          <w:lang w:val="it-IT"/>
        </w:rPr>
        <w:t>Oficial al Republicii Moldova nr.68-76 din 02.03.2018, art.343</w:t>
      </w:r>
    </w:p>
    <w:p w14:paraId="464FBCFE" w14:textId="77777777" w:rsidR="00040AFC" w:rsidRPr="002F764F" w:rsidRDefault="00040AFC" w:rsidP="00F6019C">
      <w:pPr>
        <w:pStyle w:val="Title"/>
        <w:ind w:left="6379" w:hanging="41"/>
        <w:jc w:val="left"/>
        <w:rPr>
          <w:szCs w:val="24"/>
        </w:rPr>
      </w:pPr>
    </w:p>
    <w:p w14:paraId="49645904" w14:textId="552A879D" w:rsidR="00217F02" w:rsidRPr="00217F02" w:rsidRDefault="00217F02" w:rsidP="00F6019C">
      <w:pPr>
        <w:pStyle w:val="Title"/>
        <w:ind w:left="6379" w:hanging="41"/>
        <w:jc w:val="left"/>
        <w:rPr>
          <w:b w:val="0"/>
          <w:bCs/>
          <w:szCs w:val="24"/>
        </w:rPr>
      </w:pPr>
      <w:r w:rsidRPr="00217F02">
        <w:rPr>
          <w:b w:val="0"/>
          <w:bCs/>
          <w:szCs w:val="24"/>
        </w:rPr>
        <w:t>ÎNREGISTRAT:</w:t>
      </w:r>
    </w:p>
    <w:p w14:paraId="29B7CFB6" w14:textId="46E43AAB" w:rsidR="00217F02" w:rsidRPr="00217F02" w:rsidRDefault="00F6019C" w:rsidP="00F6019C">
      <w:pPr>
        <w:pStyle w:val="Title"/>
        <w:ind w:left="6379" w:hanging="41"/>
        <w:jc w:val="left"/>
        <w:rPr>
          <w:b w:val="0"/>
          <w:bCs/>
          <w:szCs w:val="24"/>
        </w:rPr>
      </w:pPr>
      <w:r>
        <w:rPr>
          <w:b w:val="0"/>
          <w:bCs/>
          <w:szCs w:val="24"/>
        </w:rPr>
        <w:t xml:space="preserve">Ministerul </w:t>
      </w:r>
      <w:r w:rsidR="00217F02" w:rsidRPr="00217F02">
        <w:rPr>
          <w:b w:val="0"/>
          <w:bCs/>
          <w:szCs w:val="24"/>
        </w:rPr>
        <w:t>Justiției</w:t>
      </w:r>
    </w:p>
    <w:p w14:paraId="0BA84A1E" w14:textId="77777777" w:rsidR="00217F02" w:rsidRPr="00217F02" w:rsidRDefault="00217F02" w:rsidP="00F6019C">
      <w:pPr>
        <w:pStyle w:val="Title"/>
        <w:ind w:left="6379" w:hanging="41"/>
        <w:jc w:val="left"/>
        <w:rPr>
          <w:b w:val="0"/>
          <w:bCs/>
          <w:szCs w:val="24"/>
        </w:rPr>
      </w:pPr>
      <w:r w:rsidRPr="00217F02">
        <w:rPr>
          <w:b w:val="0"/>
          <w:bCs/>
          <w:szCs w:val="24"/>
        </w:rPr>
        <w:t>al Republicii Moldova</w:t>
      </w:r>
    </w:p>
    <w:p w14:paraId="13891F76" w14:textId="77777777" w:rsidR="00F6019C" w:rsidRPr="00217F02" w:rsidRDefault="00F6019C" w:rsidP="00F6019C">
      <w:pPr>
        <w:pStyle w:val="Title"/>
        <w:ind w:left="6379" w:hanging="41"/>
        <w:jc w:val="left"/>
        <w:rPr>
          <w:b w:val="0"/>
          <w:bCs/>
        </w:rPr>
      </w:pPr>
      <w:r w:rsidRPr="00217F02">
        <w:rPr>
          <w:b w:val="0"/>
          <w:bCs/>
        </w:rPr>
        <w:t xml:space="preserve">nr. 1296 din </w:t>
      </w:r>
      <w:r w:rsidRPr="00217F02">
        <w:rPr>
          <w:b w:val="0"/>
          <w:bCs/>
          <w:color w:val="000000"/>
        </w:rPr>
        <w:t>19 februarie 2018</w:t>
      </w:r>
    </w:p>
    <w:p w14:paraId="523021EF" w14:textId="299C923C" w:rsidR="00217F02" w:rsidRPr="00217F02" w:rsidRDefault="00F6019C" w:rsidP="00F6019C">
      <w:pPr>
        <w:pStyle w:val="Title"/>
        <w:ind w:left="6379" w:hanging="41"/>
        <w:jc w:val="left"/>
        <w:rPr>
          <w:b w:val="0"/>
          <w:bCs/>
          <w:szCs w:val="24"/>
        </w:rPr>
      </w:pPr>
      <w:r>
        <w:rPr>
          <w:b w:val="0"/>
          <w:bCs/>
          <w:szCs w:val="24"/>
        </w:rPr>
        <w:t xml:space="preserve">Ministru </w:t>
      </w:r>
      <w:r w:rsidR="00217F02" w:rsidRPr="00217F02">
        <w:rPr>
          <w:b w:val="0"/>
          <w:bCs/>
          <w:szCs w:val="24"/>
        </w:rPr>
        <w:t>Alexandru TĂNASE</w:t>
      </w:r>
    </w:p>
    <w:p w14:paraId="2C629FF2" w14:textId="05BB2B08" w:rsidR="00217F02" w:rsidRPr="00217F02" w:rsidRDefault="00217F02" w:rsidP="00217F02">
      <w:pPr>
        <w:pStyle w:val="tt"/>
        <w:rPr>
          <w:lang w:val="ro-RO"/>
        </w:rPr>
      </w:pPr>
    </w:p>
    <w:p w14:paraId="532CC62E" w14:textId="77777777" w:rsidR="00217F02" w:rsidRPr="00217F02" w:rsidRDefault="00217F02" w:rsidP="00217F02">
      <w:pPr>
        <w:pStyle w:val="tt"/>
        <w:rPr>
          <w:lang w:val="ro-RO"/>
        </w:rPr>
      </w:pPr>
      <w:r w:rsidRPr="00217F02">
        <w:rPr>
          <w:lang w:val="ro-RO"/>
        </w:rPr>
        <w:t xml:space="preserve">COMITETUL EXECUTIV </w:t>
      </w:r>
    </w:p>
    <w:p w14:paraId="786E8C46" w14:textId="7970DED3" w:rsidR="00217F02" w:rsidRPr="00217F02" w:rsidRDefault="00217F02" w:rsidP="00217F02">
      <w:pPr>
        <w:pStyle w:val="tt"/>
        <w:rPr>
          <w:lang w:val="ro-RO"/>
        </w:rPr>
      </w:pPr>
      <w:r w:rsidRPr="00217F02">
        <w:rPr>
          <w:lang w:val="ro-RO"/>
        </w:rPr>
        <w:t>AL BĂNCII NAȚIONALE A MOLDOVEI</w:t>
      </w:r>
    </w:p>
    <w:p w14:paraId="7A214527" w14:textId="0736A1F6" w:rsidR="00217F02" w:rsidRPr="00217F02" w:rsidRDefault="00217F02" w:rsidP="00217F02">
      <w:pPr>
        <w:pStyle w:val="tt"/>
        <w:rPr>
          <w:lang w:val="ro-RO"/>
        </w:rPr>
      </w:pPr>
    </w:p>
    <w:p w14:paraId="1C8CF5EC" w14:textId="77777777" w:rsidR="00217F02" w:rsidRPr="00217F02" w:rsidRDefault="00217F02" w:rsidP="00217F02">
      <w:pPr>
        <w:pStyle w:val="tt"/>
        <w:rPr>
          <w:lang w:val="ro-RO"/>
        </w:rPr>
      </w:pPr>
      <w:r w:rsidRPr="00217F02">
        <w:rPr>
          <w:lang w:val="ro-RO"/>
        </w:rPr>
        <w:t xml:space="preserve">HOTĂRÂREA nr.29 </w:t>
      </w:r>
    </w:p>
    <w:p w14:paraId="55F01064" w14:textId="5AECD422" w:rsidR="00217F02" w:rsidRPr="00217F02" w:rsidRDefault="00217F02" w:rsidP="00217F02">
      <w:pPr>
        <w:pStyle w:val="tt"/>
        <w:rPr>
          <w:lang w:val="ro-RO"/>
        </w:rPr>
      </w:pPr>
      <w:r w:rsidRPr="00217F02">
        <w:rPr>
          <w:lang w:val="ro-RO"/>
        </w:rPr>
        <w:t>din 13 februarie 2018</w:t>
      </w:r>
    </w:p>
    <w:p w14:paraId="13CAF4CE" w14:textId="6F306DFB" w:rsidR="00CD43D4" w:rsidRPr="002F764F" w:rsidRDefault="00CD43D4" w:rsidP="00CD43D4">
      <w:pPr>
        <w:pStyle w:val="md"/>
        <w:ind w:firstLine="540"/>
        <w:rPr>
          <w:b/>
          <w:bCs/>
          <w:color w:val="0000FF"/>
          <w:lang w:val="ro-RO"/>
        </w:rPr>
      </w:pPr>
      <w:r w:rsidRPr="002F764F">
        <w:rPr>
          <w:b/>
          <w:bCs/>
          <w:color w:val="0000FF"/>
          <w:lang w:val="ro-RO"/>
        </w:rPr>
        <w:t>Modificat</w:t>
      </w:r>
      <w:r w:rsidRPr="002F764F">
        <w:rPr>
          <w:b/>
          <w:bCs/>
          <w:color w:val="0000FF"/>
          <w:lang w:val="ro-MD"/>
        </w:rPr>
        <w:t>ă</w:t>
      </w:r>
      <w:r w:rsidRPr="002F764F">
        <w:rPr>
          <w:b/>
          <w:bCs/>
          <w:color w:val="0000FF"/>
          <w:lang w:val="ro-RO"/>
        </w:rPr>
        <w:t xml:space="preserve"> prin:</w:t>
      </w:r>
    </w:p>
    <w:p w14:paraId="6C1E4F43" w14:textId="77777777" w:rsidR="00CD43D4" w:rsidRDefault="00CD43D4" w:rsidP="00CD43D4">
      <w:pPr>
        <w:pStyle w:val="md"/>
        <w:ind w:firstLine="540"/>
        <w:rPr>
          <w:color w:val="0000FF"/>
          <w:lang w:val="ro-RO"/>
        </w:rPr>
      </w:pPr>
      <w:r w:rsidRPr="004540C2">
        <w:rPr>
          <w:color w:val="0000FF"/>
          <w:lang w:val="ro-RO"/>
        </w:rPr>
        <w:t>HCE al BNM nr.</w:t>
      </w:r>
      <w:r>
        <w:rPr>
          <w:color w:val="0000FF"/>
          <w:lang w:val="ro-RO"/>
        </w:rPr>
        <w:t>215</w:t>
      </w:r>
      <w:r w:rsidRPr="004540C2">
        <w:rPr>
          <w:color w:val="0000FF"/>
          <w:lang w:val="ro-RO"/>
        </w:rPr>
        <w:t xml:space="preserve"> din </w:t>
      </w:r>
      <w:r>
        <w:rPr>
          <w:color w:val="0000FF"/>
          <w:lang w:val="ro-RO"/>
        </w:rPr>
        <w:t>02.11.2023</w:t>
      </w:r>
      <w:r w:rsidRPr="004540C2">
        <w:rPr>
          <w:color w:val="0000FF"/>
          <w:lang w:val="ro-RO"/>
        </w:rPr>
        <w:t>, MO al R. Moldova nr.</w:t>
      </w:r>
      <w:r>
        <w:rPr>
          <w:color w:val="0000FF"/>
          <w:lang w:val="ro-RO"/>
        </w:rPr>
        <w:t>442-444</w:t>
      </w:r>
      <w:r w:rsidRPr="004540C2">
        <w:rPr>
          <w:color w:val="0000FF"/>
          <w:lang w:val="ro-RO"/>
        </w:rPr>
        <w:t xml:space="preserve"> din </w:t>
      </w:r>
      <w:r>
        <w:rPr>
          <w:color w:val="0000FF"/>
          <w:lang w:val="ro-RO"/>
        </w:rPr>
        <w:t>23.11.2023</w:t>
      </w:r>
      <w:r w:rsidRPr="004540C2">
        <w:rPr>
          <w:color w:val="0000FF"/>
          <w:lang w:val="ro-RO"/>
        </w:rPr>
        <w:t>, art.1</w:t>
      </w:r>
      <w:r>
        <w:rPr>
          <w:color w:val="0000FF"/>
          <w:lang w:val="ro-RO"/>
        </w:rPr>
        <w:t>111</w:t>
      </w:r>
      <w:r w:rsidRPr="004540C2">
        <w:rPr>
          <w:color w:val="0000FF"/>
          <w:lang w:val="ro-RO"/>
        </w:rPr>
        <w:t xml:space="preserve"> (în vigoare din 01.0</w:t>
      </w:r>
      <w:r>
        <w:rPr>
          <w:color w:val="0000FF"/>
          <w:lang w:val="ro-RO"/>
        </w:rPr>
        <w:t>1</w:t>
      </w:r>
      <w:r w:rsidRPr="004540C2">
        <w:rPr>
          <w:color w:val="0000FF"/>
          <w:lang w:val="ro-RO"/>
        </w:rPr>
        <w:t>.202</w:t>
      </w:r>
      <w:r>
        <w:rPr>
          <w:color w:val="0000FF"/>
          <w:lang w:val="ro-RO"/>
        </w:rPr>
        <w:t>4)</w:t>
      </w:r>
    </w:p>
    <w:p w14:paraId="61D3A1AB" w14:textId="77777777" w:rsidR="00CD43D4" w:rsidRPr="004540C2" w:rsidRDefault="00CD43D4" w:rsidP="00CD43D4">
      <w:pPr>
        <w:pStyle w:val="md"/>
        <w:ind w:firstLine="540"/>
        <w:rPr>
          <w:color w:val="0000FF"/>
          <w:lang w:val="ro-RO"/>
        </w:rPr>
      </w:pPr>
      <w:r w:rsidRPr="004540C2">
        <w:rPr>
          <w:color w:val="0000FF"/>
          <w:lang w:val="ro-RO"/>
        </w:rPr>
        <w:t xml:space="preserve">HCE al BNM nr.13 din 24.01.2020, MO al R. Moldova nr.36-43 din 07.02.2020, art.162 (în vigoare din 01.04.2020, cu excepția unor prevederi – în vigoare </w:t>
      </w:r>
      <w:r>
        <w:rPr>
          <w:color w:val="0000FF"/>
          <w:lang w:val="ro-RO"/>
        </w:rPr>
        <w:t xml:space="preserve">din </w:t>
      </w:r>
      <w:r w:rsidRPr="004540C2">
        <w:rPr>
          <w:color w:val="0000FF"/>
          <w:lang w:val="ro-RO"/>
        </w:rPr>
        <w:t>07.08.2020)</w:t>
      </w:r>
    </w:p>
    <w:p w14:paraId="0EEDFF5B" w14:textId="77777777" w:rsidR="00CD43D4" w:rsidRPr="004540C2" w:rsidRDefault="00CD43D4" w:rsidP="00CD43D4">
      <w:pPr>
        <w:pStyle w:val="md"/>
        <w:ind w:firstLine="540"/>
        <w:rPr>
          <w:color w:val="0000FF"/>
          <w:lang w:val="ro-RO"/>
        </w:rPr>
      </w:pPr>
      <w:r w:rsidRPr="004540C2">
        <w:rPr>
          <w:color w:val="0000FF"/>
          <w:lang w:val="ro-RO"/>
        </w:rPr>
        <w:t>HCE al BNM nr.244 din 03.10.2018, MO al R. Moldova nr.384-395 din 12.10.2018, art.1520 (în vigoare din 12.10.2018)</w:t>
      </w:r>
    </w:p>
    <w:p w14:paraId="31F1CE32" w14:textId="77777777" w:rsidR="00217F02" w:rsidRPr="00217F02" w:rsidRDefault="00217F02" w:rsidP="00217F02">
      <w:pPr>
        <w:pStyle w:val="tt"/>
        <w:rPr>
          <w:lang w:val="ro-RO"/>
        </w:rPr>
      </w:pPr>
    </w:p>
    <w:p w14:paraId="344BB115" w14:textId="77777777" w:rsidR="00CD43D4" w:rsidRDefault="00CD43D4" w:rsidP="00217F02">
      <w:pPr>
        <w:pStyle w:val="tt"/>
        <w:rPr>
          <w:lang w:val="ro-RO"/>
        </w:rPr>
      </w:pPr>
    </w:p>
    <w:p w14:paraId="5E9EE1A7" w14:textId="0D774982" w:rsidR="00217F02" w:rsidRPr="00217F02" w:rsidRDefault="00217F02" w:rsidP="00217F02">
      <w:pPr>
        <w:pStyle w:val="tt"/>
        <w:rPr>
          <w:lang w:val="ro-RO"/>
        </w:rPr>
      </w:pPr>
      <w:r w:rsidRPr="00217F02">
        <w:rPr>
          <w:lang w:val="ro-RO"/>
        </w:rPr>
        <w:t xml:space="preserve">Cu privire la aprobarea Regulamentului privind condițiile și modul de efectuare </w:t>
      </w:r>
    </w:p>
    <w:p w14:paraId="10439C3D" w14:textId="77777777" w:rsidR="00217F02" w:rsidRPr="00217F02" w:rsidRDefault="00217F02" w:rsidP="00217F02">
      <w:pPr>
        <w:pStyle w:val="tt"/>
        <w:rPr>
          <w:lang w:val="ro-RO"/>
        </w:rPr>
      </w:pPr>
      <w:r w:rsidRPr="00217F02">
        <w:rPr>
          <w:lang w:val="ro-RO"/>
        </w:rPr>
        <w:t>a operațiunilor valutare</w:t>
      </w:r>
    </w:p>
    <w:p w14:paraId="0CCD781A" w14:textId="77777777" w:rsidR="00217F02" w:rsidRPr="00217F02" w:rsidRDefault="00217F02" w:rsidP="00217F02">
      <w:pPr>
        <w:pStyle w:val="p0"/>
        <w:tabs>
          <w:tab w:val="clear" w:pos="720"/>
          <w:tab w:val="left" w:pos="1134"/>
        </w:tabs>
        <w:spacing w:line="240" w:lineRule="auto"/>
        <w:ind w:firstLine="720"/>
        <w:rPr>
          <w:szCs w:val="24"/>
          <w:lang w:val="ro-RO"/>
        </w:rPr>
      </w:pPr>
    </w:p>
    <w:p w14:paraId="418529CE" w14:textId="77777777" w:rsidR="00217F02" w:rsidRPr="00217F02" w:rsidRDefault="00217F02" w:rsidP="00217F02">
      <w:pPr>
        <w:pStyle w:val="p0"/>
        <w:tabs>
          <w:tab w:val="clear" w:pos="720"/>
          <w:tab w:val="left" w:pos="1134"/>
        </w:tabs>
        <w:spacing w:line="240" w:lineRule="auto"/>
        <w:ind w:firstLine="720"/>
        <w:rPr>
          <w:szCs w:val="24"/>
          <w:lang w:val="ro-RO"/>
        </w:rPr>
      </w:pPr>
    </w:p>
    <w:p w14:paraId="2CA18BB2" w14:textId="20BFE52F" w:rsidR="00217F02" w:rsidRPr="00217F02" w:rsidRDefault="00217F02" w:rsidP="00217F02">
      <w:pPr>
        <w:tabs>
          <w:tab w:val="left" w:pos="1134"/>
        </w:tabs>
        <w:ind w:firstLine="720"/>
        <w:jc w:val="both"/>
        <w:rPr>
          <w:lang w:val="ro-RO"/>
        </w:rPr>
      </w:pPr>
      <w:r w:rsidRPr="00217F02">
        <w:rPr>
          <w:lang w:val="ro-RO"/>
        </w:rPr>
        <w:t xml:space="preserve">În temeiul art.5 alin.(1) lit.l), art.11 alin.(1), art.27 alin.(1) lit.c), art.51 lit.a) din </w:t>
      </w:r>
      <w:r w:rsidR="00480AB1" w:rsidRPr="00480AB1">
        <w:rPr>
          <w:lang w:val="ro-MD"/>
        </w:rPr>
        <w:t>Legea nr.548/1995</w:t>
      </w:r>
      <w:r w:rsidRPr="00217F02">
        <w:rPr>
          <w:lang w:val="ro-RO"/>
        </w:rPr>
        <w:t xml:space="preserve">cu privire la Banca Națională a Moldovei (republicată în Monitorul Oficial al Republicii Moldova, 2015, nr.297-300, art.544), cu modificările ulterioare, și art.4 alin.(9) și (12), art.13 alin.(3), art.16 alin.(6), art.25 alin.(1) și (8), art.35 alin.(3) din </w:t>
      </w:r>
      <w:r w:rsidR="00480AB1" w:rsidRPr="00480AB1">
        <w:rPr>
          <w:lang w:val="ro-MD"/>
        </w:rPr>
        <w:t>Legea nr.62/2008</w:t>
      </w:r>
      <w:r w:rsidRPr="00217F02">
        <w:rPr>
          <w:lang w:val="ro-RO"/>
        </w:rPr>
        <w:t xml:space="preserve">privind reglementarea valutară (republicată în Monitorul Oficial al Republicii Moldova, 2016, nr.423-429, art.859), Comitetul executiv al Băncii Naționale a Moldovei </w:t>
      </w:r>
    </w:p>
    <w:p w14:paraId="5C78956C" w14:textId="350E188A" w:rsidR="00CD43D4" w:rsidRPr="002F764F" w:rsidRDefault="00CD43D4" w:rsidP="002F764F">
      <w:pPr>
        <w:pStyle w:val="md"/>
        <w:ind w:firstLine="540"/>
        <w:rPr>
          <w:color w:val="0000FF"/>
          <w:lang w:val="ro-RO"/>
        </w:rPr>
      </w:pPr>
      <w:bookmarkStart w:id="1" w:name="_Hlk143846591"/>
      <w:r w:rsidRPr="002F764F">
        <w:rPr>
          <w:color w:val="0000FF"/>
          <w:lang w:val="ro-RO"/>
        </w:rPr>
        <w:t xml:space="preserve">(Clauza de adoptare </w:t>
      </w:r>
      <w:bookmarkStart w:id="2" w:name="_Hlk143848514"/>
      <w:r w:rsidRPr="002F764F">
        <w:rPr>
          <w:color w:val="0000FF"/>
          <w:lang w:val="ro-RO"/>
        </w:rPr>
        <w:t>modificată prin Hot.BNM nr.21</w:t>
      </w:r>
      <w:r w:rsidR="00647A50" w:rsidRPr="002F764F">
        <w:rPr>
          <w:color w:val="0000FF"/>
          <w:lang w:val="ro-RO"/>
        </w:rPr>
        <w:t>5</w:t>
      </w:r>
      <w:r w:rsidRPr="002F764F">
        <w:rPr>
          <w:color w:val="0000FF"/>
          <w:lang w:val="ro-RO"/>
        </w:rPr>
        <w:t xml:space="preserve"> din </w:t>
      </w:r>
      <w:bookmarkEnd w:id="2"/>
      <w:r w:rsidRPr="002F764F">
        <w:rPr>
          <w:color w:val="0000FF"/>
          <w:lang w:val="ro-RO"/>
        </w:rPr>
        <w:t>02.11.2023,</w:t>
      </w:r>
      <w:r w:rsidRPr="00CD43D4">
        <w:rPr>
          <w:color w:val="0000FF"/>
          <w:lang w:val="ro-RO"/>
        </w:rPr>
        <w:t xml:space="preserve"> </w:t>
      </w:r>
      <w:r w:rsidRPr="002F764F">
        <w:rPr>
          <w:color w:val="0000FF"/>
          <w:lang w:val="ro-RO"/>
        </w:rPr>
        <w:t>în vigoare din 01.01.2024)</w:t>
      </w:r>
    </w:p>
    <w:bookmarkEnd w:id="1"/>
    <w:p w14:paraId="4C78E68F" w14:textId="77777777" w:rsidR="00217F02" w:rsidRPr="002F764F" w:rsidRDefault="00217F02" w:rsidP="002F764F">
      <w:pPr>
        <w:pStyle w:val="md"/>
        <w:ind w:firstLine="540"/>
        <w:rPr>
          <w:color w:val="0000FF"/>
          <w:lang w:val="ro-RO"/>
        </w:rPr>
      </w:pPr>
    </w:p>
    <w:p w14:paraId="5531CCF2" w14:textId="77777777" w:rsidR="00217F02" w:rsidRPr="00217F02" w:rsidRDefault="00217F02" w:rsidP="00217F02">
      <w:pPr>
        <w:tabs>
          <w:tab w:val="left" w:pos="1134"/>
        </w:tabs>
        <w:jc w:val="center"/>
        <w:rPr>
          <w:b/>
          <w:lang w:val="ro-RO"/>
        </w:rPr>
      </w:pPr>
      <w:r w:rsidRPr="00217F02">
        <w:rPr>
          <w:b/>
          <w:lang w:val="ro-RO"/>
        </w:rPr>
        <w:t>HOTĂRĂŞTE:</w:t>
      </w:r>
    </w:p>
    <w:p w14:paraId="72904750" w14:textId="77777777" w:rsidR="00217F02" w:rsidRPr="00217F02" w:rsidRDefault="00217F02" w:rsidP="00217F02">
      <w:pPr>
        <w:tabs>
          <w:tab w:val="left" w:pos="1134"/>
        </w:tabs>
        <w:ind w:firstLine="720"/>
        <w:jc w:val="both"/>
        <w:rPr>
          <w:lang w:val="ro-RO"/>
        </w:rPr>
      </w:pPr>
    </w:p>
    <w:p w14:paraId="240CBB61" w14:textId="77777777" w:rsidR="00217F02" w:rsidRPr="00217F02" w:rsidRDefault="00217F02" w:rsidP="00217F02">
      <w:pPr>
        <w:tabs>
          <w:tab w:val="left" w:pos="1134"/>
        </w:tabs>
        <w:spacing w:after="120"/>
        <w:ind w:firstLine="720"/>
        <w:jc w:val="both"/>
        <w:rPr>
          <w:lang w:val="ro-RO"/>
        </w:rPr>
      </w:pPr>
      <w:r w:rsidRPr="00217F02">
        <w:rPr>
          <w:b/>
          <w:lang w:val="ro-RO"/>
        </w:rPr>
        <w:t>1.</w:t>
      </w:r>
      <w:r w:rsidRPr="00217F02">
        <w:rPr>
          <w:lang w:val="ro-RO"/>
        </w:rPr>
        <w:t xml:space="preserve"> Se aprobă Regulamentul privind condițiile și modul</w:t>
      </w:r>
      <w:r w:rsidRPr="00217F02">
        <w:rPr>
          <w:b/>
          <w:lang w:val="ro-RO"/>
        </w:rPr>
        <w:t xml:space="preserve"> </w:t>
      </w:r>
      <w:r w:rsidRPr="00217F02">
        <w:rPr>
          <w:lang w:val="ro-RO"/>
        </w:rPr>
        <w:t>de efectuare a operațiunilor valutare, conform anexei la prezenta hotărâre.</w:t>
      </w:r>
    </w:p>
    <w:p w14:paraId="177D40B2" w14:textId="77777777" w:rsidR="00217F02" w:rsidRPr="00217F02" w:rsidRDefault="00217F02" w:rsidP="00217F02">
      <w:pPr>
        <w:tabs>
          <w:tab w:val="left" w:pos="1134"/>
        </w:tabs>
        <w:spacing w:after="120"/>
        <w:ind w:firstLine="720"/>
        <w:jc w:val="both"/>
        <w:rPr>
          <w:lang w:val="ro-RO"/>
        </w:rPr>
      </w:pPr>
      <w:r w:rsidRPr="00217F02">
        <w:rPr>
          <w:b/>
          <w:lang w:val="ro-RO"/>
        </w:rPr>
        <w:t>2.</w:t>
      </w:r>
      <w:r w:rsidRPr="00217F02">
        <w:rPr>
          <w:lang w:val="ro-RO"/>
        </w:rPr>
        <w:t xml:space="preserve"> Se abrogă Regulamentul privind condițiile și modul</w:t>
      </w:r>
      <w:r w:rsidRPr="00217F02">
        <w:rPr>
          <w:b/>
          <w:lang w:val="ro-RO"/>
        </w:rPr>
        <w:t xml:space="preserve"> </w:t>
      </w:r>
      <w:r w:rsidRPr="00217F02">
        <w:rPr>
          <w:lang w:val="ro-RO"/>
        </w:rPr>
        <w:t>de efectuare a operațiunilor valutare, aprobat prin Hotărârea Consiliului de administrație al Băncii Naționale a Moldovei</w:t>
      </w:r>
      <w:r w:rsidRPr="00217F02">
        <w:rPr>
          <w:b/>
          <w:lang w:val="ro-RO"/>
        </w:rPr>
        <w:t xml:space="preserve"> </w:t>
      </w:r>
      <w:r w:rsidRPr="00217F02">
        <w:rPr>
          <w:lang w:val="ro-RO"/>
        </w:rPr>
        <w:t>nr.8 din 28 ianuarie 2010 (Monitorul Oficial al Republicii Moldova, 2010, nr.41-43, art.177), înregistrat la Ministerul justiției al Republicii Moldova sub nr.739 din 3 martie 2010, cu modificările și completările ulterioare.</w:t>
      </w:r>
    </w:p>
    <w:p w14:paraId="3B27B8F1" w14:textId="77777777" w:rsidR="00217F02" w:rsidRPr="00217F02" w:rsidRDefault="00217F02" w:rsidP="00217F02">
      <w:pPr>
        <w:tabs>
          <w:tab w:val="left" w:pos="1134"/>
        </w:tabs>
        <w:ind w:firstLine="720"/>
        <w:jc w:val="both"/>
        <w:rPr>
          <w:bCs/>
          <w:lang w:val="ro-RO"/>
        </w:rPr>
      </w:pPr>
      <w:r w:rsidRPr="00217F02">
        <w:rPr>
          <w:b/>
          <w:bCs/>
          <w:lang w:val="ro-RO"/>
        </w:rPr>
        <w:t>3.</w:t>
      </w:r>
      <w:r w:rsidRPr="00217F02">
        <w:rPr>
          <w:bCs/>
          <w:lang w:val="ro-RO"/>
        </w:rPr>
        <w:t xml:space="preserve"> Prezenta hotărâre intră în vigoare după expirarea termenului de 60 zile de la data publicării în Monitorul Oficial al Republicii Moldova.</w:t>
      </w:r>
    </w:p>
    <w:p w14:paraId="7DEECBF1" w14:textId="77777777" w:rsidR="00217F02" w:rsidRPr="00217F02" w:rsidRDefault="00217F02" w:rsidP="00217F02">
      <w:pPr>
        <w:pStyle w:val="p0"/>
        <w:tabs>
          <w:tab w:val="clear" w:pos="720"/>
          <w:tab w:val="left" w:pos="1134"/>
        </w:tabs>
        <w:spacing w:line="240" w:lineRule="auto"/>
        <w:ind w:firstLine="720"/>
        <w:rPr>
          <w:szCs w:val="24"/>
          <w:lang w:val="ro-RO"/>
        </w:rPr>
      </w:pPr>
    </w:p>
    <w:p w14:paraId="64672F6B" w14:textId="77777777" w:rsidR="00217F02" w:rsidRPr="00217F02" w:rsidRDefault="00217F02" w:rsidP="00217F02">
      <w:pPr>
        <w:pStyle w:val="p0"/>
        <w:tabs>
          <w:tab w:val="clear" w:pos="720"/>
          <w:tab w:val="left" w:pos="1134"/>
        </w:tabs>
        <w:spacing w:line="240" w:lineRule="auto"/>
        <w:ind w:firstLine="720"/>
        <w:rPr>
          <w:szCs w:val="24"/>
          <w:lang w:val="ro-RO"/>
        </w:rPr>
      </w:pPr>
    </w:p>
    <w:tbl>
      <w:tblPr>
        <w:tblW w:w="0" w:type="auto"/>
        <w:jc w:val="right"/>
        <w:tblLook w:val="01E0" w:firstRow="1" w:lastRow="1" w:firstColumn="1" w:lastColumn="1" w:noHBand="0" w:noVBand="0"/>
      </w:tblPr>
      <w:tblGrid>
        <w:gridCol w:w="3756"/>
      </w:tblGrid>
      <w:tr w:rsidR="00217F02" w:rsidRPr="008041C6" w14:paraId="2B575EE3" w14:textId="77777777" w:rsidTr="008041C6">
        <w:trPr>
          <w:jc w:val="right"/>
        </w:trPr>
        <w:tc>
          <w:tcPr>
            <w:tcW w:w="3756" w:type="dxa"/>
            <w:hideMark/>
          </w:tcPr>
          <w:p w14:paraId="6592FF39" w14:textId="77777777" w:rsidR="00217F02" w:rsidRPr="00217F02" w:rsidRDefault="00217F02" w:rsidP="008041C6">
            <w:pPr>
              <w:jc w:val="center"/>
              <w:rPr>
                <w:b/>
                <w:bCs/>
                <w:lang w:val="ro-RO"/>
              </w:rPr>
            </w:pPr>
            <w:r w:rsidRPr="00217F02">
              <w:rPr>
                <w:b/>
                <w:bCs/>
                <w:lang w:val="ro-RO"/>
              </w:rPr>
              <w:t>Președintele</w:t>
            </w:r>
          </w:p>
          <w:p w14:paraId="5356285D" w14:textId="423CC327" w:rsidR="008041C6" w:rsidRPr="00217F02" w:rsidRDefault="00217F02" w:rsidP="00511E3C">
            <w:pPr>
              <w:spacing w:after="840"/>
              <w:jc w:val="center"/>
              <w:rPr>
                <w:b/>
                <w:bCs/>
                <w:lang w:val="ro-RO"/>
              </w:rPr>
            </w:pPr>
            <w:r w:rsidRPr="00217F02">
              <w:rPr>
                <w:b/>
                <w:lang w:val="ro-RO"/>
              </w:rPr>
              <w:t>Comitetului executiv</w:t>
            </w:r>
            <w:r w:rsidR="008041C6">
              <w:rPr>
                <w:b/>
                <w:lang w:val="ro-RO"/>
              </w:rPr>
              <w:t xml:space="preserve">                        </w:t>
            </w:r>
          </w:p>
        </w:tc>
      </w:tr>
      <w:tr w:rsidR="00217F02" w:rsidRPr="00217F02" w14:paraId="19B5FA26" w14:textId="77777777" w:rsidTr="008041C6">
        <w:trPr>
          <w:jc w:val="right"/>
        </w:trPr>
        <w:tc>
          <w:tcPr>
            <w:tcW w:w="3756" w:type="dxa"/>
            <w:hideMark/>
          </w:tcPr>
          <w:p w14:paraId="51E001E8" w14:textId="77777777" w:rsidR="00217F02" w:rsidRPr="00217F02" w:rsidRDefault="00217F02" w:rsidP="008041C6">
            <w:pPr>
              <w:jc w:val="center"/>
              <w:rPr>
                <w:b/>
                <w:lang w:val="ro-RO"/>
              </w:rPr>
            </w:pPr>
            <w:r w:rsidRPr="00217F02">
              <w:rPr>
                <w:b/>
                <w:lang w:val="ro-RO"/>
              </w:rPr>
              <w:t>Sergiu CIOCLEA</w:t>
            </w:r>
          </w:p>
        </w:tc>
      </w:tr>
      <w:tr w:rsidR="00511E3C" w:rsidRPr="00217F02" w14:paraId="7BEEB33E" w14:textId="77777777" w:rsidTr="008041C6">
        <w:trPr>
          <w:jc w:val="right"/>
        </w:trPr>
        <w:tc>
          <w:tcPr>
            <w:tcW w:w="3756" w:type="dxa"/>
          </w:tcPr>
          <w:p w14:paraId="2476C84B" w14:textId="77777777" w:rsidR="00511E3C" w:rsidRPr="00217F02" w:rsidRDefault="00511E3C" w:rsidP="008041C6">
            <w:pPr>
              <w:jc w:val="center"/>
              <w:rPr>
                <w:b/>
                <w:lang w:val="ro-RO"/>
              </w:rPr>
            </w:pPr>
          </w:p>
        </w:tc>
      </w:tr>
      <w:tr w:rsidR="008041C6" w:rsidRPr="00217F02" w14:paraId="71DC967F" w14:textId="77777777" w:rsidTr="008041C6">
        <w:trPr>
          <w:jc w:val="right"/>
        </w:trPr>
        <w:tc>
          <w:tcPr>
            <w:tcW w:w="3756" w:type="dxa"/>
          </w:tcPr>
          <w:p w14:paraId="661FED39" w14:textId="77777777" w:rsidR="008041C6" w:rsidRPr="00217F02" w:rsidRDefault="008041C6" w:rsidP="008041C6">
            <w:pPr>
              <w:jc w:val="center"/>
              <w:rPr>
                <w:b/>
                <w:lang w:val="ro-RO"/>
              </w:rPr>
            </w:pPr>
          </w:p>
        </w:tc>
      </w:tr>
    </w:tbl>
    <w:p w14:paraId="618AEB69" w14:textId="77777777" w:rsidR="00217F02" w:rsidRPr="00217F02" w:rsidRDefault="00217F02" w:rsidP="001D1599">
      <w:pPr>
        <w:ind w:left="5040"/>
        <w:jc w:val="right"/>
        <w:rPr>
          <w:lang w:val="ro-RO"/>
        </w:rPr>
      </w:pPr>
    </w:p>
    <w:p w14:paraId="62E8A830" w14:textId="4A87B230" w:rsidR="001D1599" w:rsidRPr="00217F02" w:rsidRDefault="00755978" w:rsidP="001D1599">
      <w:pPr>
        <w:ind w:left="5040"/>
        <w:jc w:val="right"/>
        <w:rPr>
          <w:lang w:val="ro-RO"/>
        </w:rPr>
      </w:pPr>
      <w:r w:rsidRPr="00217F02">
        <w:rPr>
          <w:lang w:val="ro-RO"/>
        </w:rPr>
        <w:t>Anex</w:t>
      </w:r>
      <w:r w:rsidR="001D1599" w:rsidRPr="00217F02">
        <w:rPr>
          <w:lang w:val="ro-RO"/>
        </w:rPr>
        <w:t>ă</w:t>
      </w:r>
    </w:p>
    <w:p w14:paraId="2DF22480" w14:textId="2511D7C7" w:rsidR="001D1599" w:rsidRPr="00217F02" w:rsidRDefault="00755978" w:rsidP="001D1599">
      <w:pPr>
        <w:ind w:left="5040"/>
        <w:jc w:val="right"/>
        <w:rPr>
          <w:lang w:val="ro-RO"/>
        </w:rPr>
      </w:pPr>
      <w:r w:rsidRPr="00217F02">
        <w:rPr>
          <w:lang w:val="ro-RO"/>
        </w:rPr>
        <w:t xml:space="preserve">la </w:t>
      </w:r>
      <w:r w:rsidR="0019674F" w:rsidRPr="00217F02">
        <w:rPr>
          <w:lang w:val="ro-RO"/>
        </w:rPr>
        <w:t>Hotărârea</w:t>
      </w:r>
      <w:r w:rsidR="003C3361">
        <w:rPr>
          <w:lang w:val="ro-RO"/>
        </w:rPr>
        <w:t xml:space="preserve"> Comitetului executiv</w:t>
      </w:r>
    </w:p>
    <w:p w14:paraId="562E55F0" w14:textId="22F50CA0" w:rsidR="00755978" w:rsidRPr="00217F02" w:rsidRDefault="00755978" w:rsidP="001D1599">
      <w:pPr>
        <w:ind w:left="5040"/>
        <w:jc w:val="right"/>
        <w:rPr>
          <w:lang w:val="ro-RO"/>
        </w:rPr>
      </w:pPr>
      <w:r w:rsidRPr="00217F02">
        <w:rPr>
          <w:lang w:val="ro-RO"/>
        </w:rPr>
        <w:t xml:space="preserve">al Băncii </w:t>
      </w:r>
      <w:r w:rsidR="009C62D9" w:rsidRPr="00217F02">
        <w:rPr>
          <w:lang w:val="ro-RO"/>
        </w:rPr>
        <w:t>Naționale</w:t>
      </w:r>
      <w:r w:rsidRPr="00217F02">
        <w:rPr>
          <w:lang w:val="ro-RO"/>
        </w:rPr>
        <w:t xml:space="preserve"> a Moldovei </w:t>
      </w:r>
    </w:p>
    <w:p w14:paraId="076CDA06" w14:textId="75915A9C" w:rsidR="00755978" w:rsidRPr="00217F02" w:rsidRDefault="00755978" w:rsidP="001D1599">
      <w:pPr>
        <w:ind w:left="5040"/>
        <w:jc w:val="right"/>
        <w:rPr>
          <w:lang w:val="ro-RO"/>
        </w:rPr>
      </w:pPr>
      <w:r w:rsidRPr="00217F02">
        <w:rPr>
          <w:lang w:val="ro-RO"/>
        </w:rPr>
        <w:t xml:space="preserve">nr. </w:t>
      </w:r>
      <w:r w:rsidR="00F24D71" w:rsidRPr="00217F02">
        <w:rPr>
          <w:lang w:val="ro-RO"/>
        </w:rPr>
        <w:t xml:space="preserve">29 </w:t>
      </w:r>
      <w:r w:rsidRPr="00217F02">
        <w:rPr>
          <w:lang w:val="ro-RO"/>
        </w:rPr>
        <w:t xml:space="preserve">din </w:t>
      </w:r>
      <w:r w:rsidR="00F24D71" w:rsidRPr="00217F02">
        <w:rPr>
          <w:lang w:val="ro-RO"/>
        </w:rPr>
        <w:t xml:space="preserve">13 februarie </w:t>
      </w:r>
      <w:r w:rsidR="008767BF" w:rsidRPr="00217F02">
        <w:rPr>
          <w:lang w:val="ro-RO"/>
        </w:rPr>
        <w:t>2018</w:t>
      </w:r>
    </w:p>
    <w:p w14:paraId="256DC40F" w14:textId="2C7C5F3F" w:rsidR="00A05137" w:rsidRPr="00217F02" w:rsidRDefault="00A05137" w:rsidP="007B3755">
      <w:pPr>
        <w:tabs>
          <w:tab w:val="left" w:pos="1134"/>
        </w:tabs>
        <w:ind w:firstLine="720"/>
        <w:jc w:val="both"/>
        <w:rPr>
          <w:b/>
          <w:lang w:val="ro-RO"/>
        </w:rPr>
      </w:pPr>
    </w:p>
    <w:p w14:paraId="3A5EB66C" w14:textId="77777777" w:rsidR="00A05137" w:rsidRPr="00217F02" w:rsidRDefault="00A05137" w:rsidP="007B3755">
      <w:pPr>
        <w:tabs>
          <w:tab w:val="left" w:pos="1134"/>
        </w:tabs>
        <w:ind w:firstLine="720"/>
        <w:jc w:val="both"/>
        <w:rPr>
          <w:lang w:val="ro-RO"/>
        </w:rPr>
      </w:pPr>
    </w:p>
    <w:p w14:paraId="75F4D05F" w14:textId="460F3F5A" w:rsidR="00755978" w:rsidRPr="00217F02" w:rsidRDefault="009E5D4D" w:rsidP="007B3755">
      <w:pPr>
        <w:jc w:val="center"/>
        <w:rPr>
          <w:b/>
          <w:lang w:val="ro-RO"/>
        </w:rPr>
      </w:pPr>
      <w:r>
        <w:rPr>
          <w:b/>
          <w:lang w:val="ro-RO"/>
        </w:rPr>
        <w:t>REGULAMENT</w:t>
      </w:r>
    </w:p>
    <w:p w14:paraId="4BEAD58E" w14:textId="21EFF277" w:rsidR="00755978" w:rsidRPr="00217F02" w:rsidRDefault="00755978" w:rsidP="007B3755">
      <w:pPr>
        <w:jc w:val="center"/>
        <w:rPr>
          <w:b/>
          <w:lang w:val="ro-RO"/>
        </w:rPr>
      </w:pPr>
      <w:r w:rsidRPr="00217F02">
        <w:rPr>
          <w:b/>
          <w:lang w:val="ro-RO"/>
        </w:rPr>
        <w:t xml:space="preserve">privind </w:t>
      </w:r>
      <w:r w:rsidR="009C62D9" w:rsidRPr="00217F02">
        <w:rPr>
          <w:b/>
          <w:lang w:val="ro-RO"/>
        </w:rPr>
        <w:t>condițiile</w:t>
      </w:r>
      <w:r w:rsidRPr="00217F02">
        <w:rPr>
          <w:b/>
          <w:lang w:val="ro-RO"/>
        </w:rPr>
        <w:t xml:space="preserve"> </w:t>
      </w:r>
      <w:r w:rsidR="009C62D9" w:rsidRPr="00217F02">
        <w:rPr>
          <w:b/>
          <w:lang w:val="ro-RO"/>
        </w:rPr>
        <w:t>și</w:t>
      </w:r>
      <w:r w:rsidRPr="00217F02">
        <w:rPr>
          <w:b/>
          <w:lang w:val="ro-RO"/>
        </w:rPr>
        <w:t xml:space="preserve"> modul de efectuare a </w:t>
      </w:r>
      <w:r w:rsidR="009C62D9" w:rsidRPr="00217F02">
        <w:rPr>
          <w:b/>
          <w:lang w:val="ro-RO"/>
        </w:rPr>
        <w:t>operațiunilor</w:t>
      </w:r>
      <w:r w:rsidRPr="00217F02">
        <w:rPr>
          <w:b/>
          <w:lang w:val="ro-RO"/>
        </w:rPr>
        <w:t xml:space="preserve"> valutare</w:t>
      </w:r>
    </w:p>
    <w:p w14:paraId="54A45897" w14:textId="77777777" w:rsidR="00CB4286" w:rsidRDefault="00CB4286" w:rsidP="00CB4286">
      <w:pPr>
        <w:jc w:val="center"/>
        <w:rPr>
          <w:lang w:val="ro-RO"/>
        </w:rPr>
      </w:pPr>
    </w:p>
    <w:p w14:paraId="76355F44" w14:textId="5EB2F498" w:rsidR="00211B7C" w:rsidRDefault="00592D27" w:rsidP="00CB4286">
      <w:pPr>
        <w:rPr>
          <w:rFonts w:ascii="permianseriftypefaceregular" w:eastAsia="Calibri" w:hAnsi="permianseriftypefaceregular"/>
          <w:i/>
          <w:iCs/>
          <w:color w:val="0000CC"/>
          <w:sz w:val="20"/>
          <w:szCs w:val="20"/>
          <w:lang w:val="ro-RO"/>
        </w:rPr>
      </w:pPr>
      <w:r w:rsidRPr="00D9266C">
        <w:rPr>
          <w:rFonts w:ascii="permianseriftypefaceregular" w:eastAsia="Calibri" w:hAnsi="permianseriftypefaceregular"/>
          <w:i/>
          <w:iCs/>
          <w:color w:val="0000CC"/>
          <w:sz w:val="20"/>
          <w:szCs w:val="20"/>
          <w:lang w:val="ro-RO"/>
        </w:rPr>
        <w:t xml:space="preserve">Notă: În cuprinsul </w:t>
      </w:r>
      <w:r>
        <w:rPr>
          <w:rFonts w:ascii="permianseriftypefaceregular" w:eastAsia="Calibri" w:hAnsi="permianseriftypefaceregular"/>
          <w:i/>
          <w:iCs/>
          <w:color w:val="0000CC"/>
          <w:sz w:val="20"/>
          <w:szCs w:val="20"/>
          <w:lang w:val="ro-RO"/>
        </w:rPr>
        <w:t>Regulamentului:</w:t>
      </w:r>
    </w:p>
    <w:p w14:paraId="30F2242F" w14:textId="7FF1694F" w:rsidR="00647A50" w:rsidRPr="002F764F" w:rsidRDefault="00647A50" w:rsidP="002F764F">
      <w:pPr>
        <w:pStyle w:val="md"/>
        <w:ind w:firstLine="540"/>
        <w:rPr>
          <w:color w:val="0000FF"/>
          <w:lang w:val="ro-RO"/>
        </w:rPr>
      </w:pPr>
      <w:r w:rsidRPr="002F764F">
        <w:rPr>
          <w:color w:val="0000FF"/>
          <w:lang w:val="ro-RO"/>
        </w:rPr>
        <w:t>textul „Legea nr.62-XVI din 21 martie 2008”, la orice formă gramaticală, se substituie cu textul „Legea nr.62/2008” la forma gramaticală corespunzătoare, conform HCE al BNM nr.215 din 02.11.2023, în vigoare din 01.01.2024;</w:t>
      </w:r>
    </w:p>
    <w:p w14:paraId="5462FD42" w14:textId="1792D1FA" w:rsidR="00647A50" w:rsidRPr="002F764F" w:rsidRDefault="00647A50" w:rsidP="002F764F">
      <w:pPr>
        <w:pStyle w:val="md"/>
        <w:ind w:firstLine="540"/>
        <w:rPr>
          <w:color w:val="0000FF"/>
          <w:lang w:val="ro-RO"/>
        </w:rPr>
      </w:pPr>
      <w:r w:rsidRPr="002F764F">
        <w:rPr>
          <w:color w:val="0000FF"/>
          <w:lang w:val="ro-RO"/>
        </w:rPr>
        <w:t>textul „Legea nr.114 din 18 mai 2012”, la orice formă gramaticală, se substituie cu textul „</w:t>
      </w:r>
      <w:bookmarkStart w:id="3" w:name="_Hlk152158649"/>
      <w:r w:rsidRPr="002F764F">
        <w:rPr>
          <w:color w:val="0000FF"/>
          <w:lang w:val="ro-RO"/>
        </w:rPr>
        <w:t>Legea nr.114/2012</w:t>
      </w:r>
      <w:bookmarkEnd w:id="3"/>
      <w:r w:rsidRPr="002F764F">
        <w:rPr>
          <w:color w:val="0000FF"/>
          <w:lang w:val="ro-RO"/>
        </w:rPr>
        <w:t>” la forma gramaticală corespunzătoare, conform HCE al BNM nr.215 din 02.11.2023, în vigoare din 01.01.2024;</w:t>
      </w:r>
    </w:p>
    <w:p w14:paraId="749AB32D" w14:textId="5E59F386" w:rsidR="00647A50" w:rsidRPr="002F764F" w:rsidRDefault="00647A50" w:rsidP="002F764F">
      <w:pPr>
        <w:pStyle w:val="md"/>
        <w:ind w:firstLine="540"/>
        <w:rPr>
          <w:color w:val="0000FF"/>
          <w:lang w:val="ro-RO"/>
        </w:rPr>
      </w:pPr>
      <w:r w:rsidRPr="002F764F">
        <w:rPr>
          <w:color w:val="0000FF"/>
          <w:lang w:val="ro-RO"/>
        </w:rPr>
        <w:t>textul „(sau echivalentul lor)” se substituie cu textul „(sau echivalentul acestora)”, conform HCE al BNM nr.215 din 02.11.2023, în vigoare din 01.01.2024.</w:t>
      </w:r>
    </w:p>
    <w:p w14:paraId="3B18DA63" w14:textId="77777777" w:rsidR="00592D27" w:rsidRPr="002F764F" w:rsidRDefault="00592D27" w:rsidP="002F764F">
      <w:pPr>
        <w:pStyle w:val="md"/>
        <w:ind w:firstLine="540"/>
        <w:rPr>
          <w:color w:val="0000FF"/>
          <w:lang w:val="ro-RO"/>
        </w:rPr>
      </w:pPr>
    </w:p>
    <w:p w14:paraId="1B24E1F8" w14:textId="70CEC19E" w:rsidR="00CB4286" w:rsidRPr="00CB4286" w:rsidRDefault="00CB4286" w:rsidP="00CB4286">
      <w:pPr>
        <w:jc w:val="center"/>
        <w:rPr>
          <w:i/>
          <w:sz w:val="20"/>
          <w:szCs w:val="20"/>
          <w:lang w:val="ro-RO"/>
        </w:rPr>
      </w:pPr>
    </w:p>
    <w:p w14:paraId="6E531286" w14:textId="49107CE2" w:rsidR="00755978" w:rsidRPr="00217F02" w:rsidRDefault="00755978" w:rsidP="007B3755">
      <w:pPr>
        <w:jc w:val="center"/>
        <w:rPr>
          <w:b/>
          <w:lang w:val="ro-RO"/>
        </w:rPr>
      </w:pPr>
      <w:r w:rsidRPr="00217F02">
        <w:rPr>
          <w:b/>
          <w:lang w:val="ro-RO"/>
        </w:rPr>
        <w:t>TITLUL I</w:t>
      </w:r>
    </w:p>
    <w:p w14:paraId="03FA94FF" w14:textId="017A5D1E" w:rsidR="00755978" w:rsidRPr="00217F02" w:rsidRDefault="00755978" w:rsidP="007B3755">
      <w:pPr>
        <w:jc w:val="center"/>
        <w:rPr>
          <w:b/>
          <w:lang w:val="ro-RO"/>
        </w:rPr>
      </w:pPr>
      <w:r w:rsidRPr="00217F02">
        <w:rPr>
          <w:b/>
          <w:lang w:val="ro-RO"/>
        </w:rPr>
        <w:t>DISPOZIŢII GENERALE</w:t>
      </w:r>
    </w:p>
    <w:p w14:paraId="3F32A6EB" w14:textId="77777777" w:rsidR="00755978" w:rsidRPr="00217F02" w:rsidRDefault="00755978" w:rsidP="007B3755">
      <w:pPr>
        <w:jc w:val="center"/>
        <w:rPr>
          <w:b/>
          <w:lang w:val="ro-RO"/>
        </w:rPr>
      </w:pPr>
    </w:p>
    <w:p w14:paraId="0ABF9542" w14:textId="77777777" w:rsidR="00FB6423" w:rsidRPr="00217F02" w:rsidRDefault="00755978" w:rsidP="007B3755">
      <w:pPr>
        <w:jc w:val="center"/>
        <w:rPr>
          <w:b/>
          <w:lang w:val="ro-RO"/>
        </w:rPr>
      </w:pPr>
      <w:r w:rsidRPr="00217F02">
        <w:rPr>
          <w:b/>
          <w:lang w:val="ro-RO"/>
        </w:rPr>
        <w:t xml:space="preserve">Capitolul I </w:t>
      </w:r>
    </w:p>
    <w:p w14:paraId="153A6CA0" w14:textId="6B2BCF60" w:rsidR="00755978" w:rsidRPr="00217F02" w:rsidRDefault="00755978" w:rsidP="007B3755">
      <w:pPr>
        <w:jc w:val="center"/>
        <w:rPr>
          <w:b/>
          <w:lang w:val="ro-RO"/>
        </w:rPr>
      </w:pPr>
      <w:r w:rsidRPr="00217F02">
        <w:rPr>
          <w:b/>
          <w:lang w:val="ro-RO"/>
        </w:rPr>
        <w:t>Noțiuni și domeniul de aplicare</w:t>
      </w:r>
    </w:p>
    <w:p w14:paraId="4B7A36B3" w14:textId="4005F9E8" w:rsidR="00755978" w:rsidRPr="00217F02" w:rsidRDefault="00755978" w:rsidP="007B3755">
      <w:pPr>
        <w:pStyle w:val="BodyTextIndent3"/>
        <w:tabs>
          <w:tab w:val="left" w:pos="1134"/>
        </w:tabs>
        <w:ind w:right="0"/>
      </w:pPr>
      <w:r w:rsidRPr="00217F02">
        <w:rPr>
          <w:b/>
        </w:rPr>
        <w:t xml:space="preserve">1. </w:t>
      </w:r>
      <w:r w:rsidRPr="00217F02">
        <w:t xml:space="preserve">În prezentul regulament se utilizează </w:t>
      </w:r>
      <w:r w:rsidR="009C62D9" w:rsidRPr="00217F02">
        <w:t>noțiunile</w:t>
      </w:r>
      <w:r w:rsidRPr="00217F02">
        <w:t xml:space="preserve"> definite în</w:t>
      </w:r>
      <w:r w:rsidRPr="00217F02">
        <w:rPr>
          <w:b/>
        </w:rPr>
        <w:t xml:space="preserve"> </w:t>
      </w:r>
      <w:r w:rsidR="00480AB1" w:rsidRPr="00480AB1">
        <w:rPr>
          <w:lang w:val="ro-MD"/>
        </w:rPr>
        <w:t>Legea nr.62/2008</w:t>
      </w:r>
      <w:r w:rsidRPr="00217F02">
        <w:t xml:space="preserve"> privind reglementarea valutară (republicată în Monitorul Oficial al Republicii Moldova, 2016, nr.423-429, art.859), denumită în continuare </w:t>
      </w:r>
      <w:r w:rsidRPr="00217F02">
        <w:rPr>
          <w:i/>
        </w:rPr>
        <w:t xml:space="preserve">– </w:t>
      </w:r>
      <w:r w:rsidR="00480AB1" w:rsidRPr="00480AB1">
        <w:rPr>
          <w:lang w:val="ro-MD"/>
        </w:rPr>
        <w:t>Legea nr.62/2008</w:t>
      </w:r>
      <w:r w:rsidRPr="00217F02">
        <w:t xml:space="preserve">. De asemenea, în sensul prezentului regulament se utilizează următoarele </w:t>
      </w:r>
      <w:r w:rsidR="009C62D9" w:rsidRPr="00217F02">
        <w:t>noțiuni</w:t>
      </w:r>
      <w:r w:rsidRPr="00217F02">
        <w:t>:</w:t>
      </w:r>
    </w:p>
    <w:p w14:paraId="25815AD6" w14:textId="1B450513" w:rsidR="00755978" w:rsidRPr="00217F02" w:rsidRDefault="00755978" w:rsidP="007B3755">
      <w:pPr>
        <w:tabs>
          <w:tab w:val="left" w:pos="1134"/>
        </w:tabs>
        <w:ind w:firstLine="720"/>
        <w:jc w:val="both"/>
        <w:rPr>
          <w:lang w:val="ro-RO"/>
        </w:rPr>
      </w:pPr>
      <w:r w:rsidRPr="00217F02">
        <w:rPr>
          <w:b/>
          <w:i/>
          <w:lang w:val="ro-RO"/>
        </w:rPr>
        <w:t>cheltuieli familiale</w:t>
      </w:r>
      <w:r w:rsidRPr="00217F02">
        <w:rPr>
          <w:lang w:val="ro-RO"/>
        </w:rPr>
        <w:t xml:space="preserve"> </w:t>
      </w:r>
      <w:r w:rsidRPr="00217F02">
        <w:rPr>
          <w:i/>
          <w:lang w:val="ro-RO"/>
        </w:rPr>
        <w:t xml:space="preserve">– </w:t>
      </w:r>
      <w:r w:rsidRPr="00217F02">
        <w:rPr>
          <w:lang w:val="ro-RO"/>
        </w:rPr>
        <w:t xml:space="preserve">cheltuielile pentru </w:t>
      </w:r>
      <w:r w:rsidR="009C62D9" w:rsidRPr="00217F02">
        <w:rPr>
          <w:lang w:val="ro-RO"/>
        </w:rPr>
        <w:t>întreținerea</w:t>
      </w:r>
      <w:r w:rsidRPr="00217F02">
        <w:rPr>
          <w:lang w:val="ro-RO"/>
        </w:rPr>
        <w:t xml:space="preserve"> membrilor familiei;</w:t>
      </w:r>
    </w:p>
    <w:p w14:paraId="3A72902B" w14:textId="30A65141" w:rsidR="00755978" w:rsidRPr="00217F02" w:rsidRDefault="00755978" w:rsidP="007B3755">
      <w:pPr>
        <w:tabs>
          <w:tab w:val="left" w:pos="1134"/>
        </w:tabs>
        <w:ind w:firstLine="720"/>
        <w:jc w:val="both"/>
        <w:rPr>
          <w:lang w:val="ro-RO"/>
        </w:rPr>
      </w:pPr>
      <w:r w:rsidRPr="00217F02">
        <w:rPr>
          <w:b/>
          <w:i/>
          <w:lang w:val="ro-RO"/>
        </w:rPr>
        <w:t>cont</w:t>
      </w:r>
      <w:r w:rsidRPr="00217F02">
        <w:rPr>
          <w:lang w:val="ro-RO"/>
        </w:rPr>
        <w:t xml:space="preserve"> – </w:t>
      </w:r>
      <w:r w:rsidR="009C62D9" w:rsidRPr="00217F02">
        <w:rPr>
          <w:lang w:val="ro-RO"/>
        </w:rPr>
        <w:t>noțiune</w:t>
      </w:r>
      <w:r w:rsidRPr="00217F02">
        <w:rPr>
          <w:lang w:val="ro-RO"/>
        </w:rPr>
        <w:t xml:space="preserve"> generică ce include contul bancar care se deschide la banca licențiată </w:t>
      </w:r>
      <w:r w:rsidR="00AD5D4D" w:rsidRPr="00217F02">
        <w:rPr>
          <w:lang w:val="ro-RO"/>
        </w:rPr>
        <w:t xml:space="preserve">și </w:t>
      </w:r>
      <w:r w:rsidRPr="00217F02">
        <w:rPr>
          <w:lang w:val="ro-RO"/>
        </w:rPr>
        <w:t xml:space="preserve">contul de </w:t>
      </w:r>
      <w:r w:rsidR="009C62D9" w:rsidRPr="00217F02">
        <w:rPr>
          <w:lang w:val="ro-RO"/>
        </w:rPr>
        <w:t>plă</w:t>
      </w:r>
      <w:r w:rsidR="00B443D9" w:rsidRPr="00217F02">
        <w:rPr>
          <w:lang w:val="ro-RO"/>
        </w:rPr>
        <w:t>ț</w:t>
      </w:r>
      <w:r w:rsidR="009C62D9" w:rsidRPr="00217F02">
        <w:rPr>
          <w:lang w:val="ro-RO"/>
        </w:rPr>
        <w:t>i</w:t>
      </w:r>
      <w:r w:rsidRPr="00217F02">
        <w:rPr>
          <w:lang w:val="ro-RO"/>
        </w:rPr>
        <w:t xml:space="preserve"> care se deschide la prestatorul de servicii de plată rezident nebancar, dacă din sensul prevederii nu rezultă altceva;</w:t>
      </w:r>
    </w:p>
    <w:p w14:paraId="4CA8DB24" w14:textId="7E328224" w:rsidR="00755978" w:rsidRPr="00217F02" w:rsidRDefault="00755978" w:rsidP="007B3755">
      <w:pPr>
        <w:tabs>
          <w:tab w:val="left" w:pos="1134"/>
        </w:tabs>
        <w:ind w:firstLine="720"/>
        <w:jc w:val="both"/>
        <w:rPr>
          <w:lang w:val="ro-RO"/>
        </w:rPr>
      </w:pPr>
      <w:r w:rsidRPr="00217F02">
        <w:rPr>
          <w:b/>
          <w:i/>
          <w:lang w:val="ro-RO"/>
        </w:rPr>
        <w:t>cont bancar</w:t>
      </w:r>
      <w:r w:rsidRPr="00217F02">
        <w:rPr>
          <w:lang w:val="ro-RO"/>
        </w:rPr>
        <w:t xml:space="preserve"> – cont analitic deschis de banca </w:t>
      </w:r>
      <w:r w:rsidR="009C62D9" w:rsidRPr="00217F02">
        <w:rPr>
          <w:lang w:val="ro-RO"/>
        </w:rPr>
        <w:t>licențiată</w:t>
      </w:r>
      <w:r w:rsidRPr="00217F02">
        <w:rPr>
          <w:lang w:val="ro-RO"/>
        </w:rPr>
        <w:t xml:space="preserve"> pe numele titularului de cont, prin care se efectuează </w:t>
      </w:r>
      <w:r w:rsidR="009C62D9" w:rsidRPr="00217F02">
        <w:rPr>
          <w:lang w:val="ro-RO"/>
        </w:rPr>
        <w:t>operațiuni</w:t>
      </w:r>
      <w:r w:rsidRPr="00217F02">
        <w:rPr>
          <w:lang w:val="ro-RO"/>
        </w:rPr>
        <w:t xml:space="preserve"> de încasări </w:t>
      </w:r>
      <w:r w:rsidR="009C62D9" w:rsidRPr="00217F02">
        <w:rPr>
          <w:lang w:val="ro-RO"/>
        </w:rPr>
        <w:t xml:space="preserve">și </w:t>
      </w:r>
      <w:r w:rsidRPr="00217F02">
        <w:rPr>
          <w:lang w:val="ro-RO"/>
        </w:rPr>
        <w:t xml:space="preserve">/sau </w:t>
      </w:r>
      <w:r w:rsidR="009C62D9" w:rsidRPr="00217F02">
        <w:rPr>
          <w:lang w:val="ro-RO"/>
        </w:rPr>
        <w:t>plă</w:t>
      </w:r>
      <w:r w:rsidR="00B443D9" w:rsidRPr="00217F02">
        <w:rPr>
          <w:lang w:val="ro-RO"/>
        </w:rPr>
        <w:t>ț</w:t>
      </w:r>
      <w:r w:rsidR="009C62D9" w:rsidRPr="00217F02">
        <w:rPr>
          <w:lang w:val="ro-RO"/>
        </w:rPr>
        <w:t>i</w:t>
      </w:r>
      <w:r w:rsidRPr="00217F02">
        <w:rPr>
          <w:lang w:val="ro-RO"/>
        </w:rPr>
        <w:t xml:space="preserve"> /transferuri ale mijloacelor </w:t>
      </w:r>
      <w:r w:rsidR="009C62D9" w:rsidRPr="00217F02">
        <w:rPr>
          <w:lang w:val="ro-RO"/>
        </w:rPr>
        <w:t>bănești</w:t>
      </w:r>
      <w:r w:rsidRPr="00217F02">
        <w:rPr>
          <w:lang w:val="ro-RO"/>
        </w:rPr>
        <w:t xml:space="preserve">, care include </w:t>
      </w:r>
      <w:r w:rsidR="009C62D9" w:rsidRPr="00217F02">
        <w:rPr>
          <w:lang w:val="ro-RO"/>
        </w:rPr>
        <w:t>și</w:t>
      </w:r>
      <w:r w:rsidRPr="00217F02">
        <w:rPr>
          <w:lang w:val="ro-RO"/>
        </w:rPr>
        <w:t xml:space="preserve"> contul de </w:t>
      </w:r>
      <w:r w:rsidR="009C62D9" w:rsidRPr="00217F02">
        <w:rPr>
          <w:lang w:val="ro-RO"/>
        </w:rPr>
        <w:t>plă</w:t>
      </w:r>
      <w:r w:rsidR="00B443D9" w:rsidRPr="00217F02">
        <w:rPr>
          <w:lang w:val="ro-RO"/>
        </w:rPr>
        <w:t>ț</w:t>
      </w:r>
      <w:r w:rsidR="009C62D9" w:rsidRPr="00217F02">
        <w:rPr>
          <w:lang w:val="ro-RO"/>
        </w:rPr>
        <w:t>i</w:t>
      </w:r>
      <w:r w:rsidRPr="00217F02">
        <w:rPr>
          <w:lang w:val="ro-RO"/>
        </w:rPr>
        <w:t xml:space="preserve"> care se deschide la banca </w:t>
      </w:r>
      <w:r w:rsidR="009C62D9" w:rsidRPr="00217F02">
        <w:rPr>
          <w:lang w:val="ro-RO"/>
        </w:rPr>
        <w:t>licențiată</w:t>
      </w:r>
      <w:r w:rsidRPr="00217F02">
        <w:rPr>
          <w:lang w:val="ro-RO"/>
        </w:rPr>
        <w:t xml:space="preserve"> în calitatea acesteia de prestator de servicii de plată </w:t>
      </w:r>
      <w:r w:rsidR="00AD5D4D" w:rsidRPr="00217F02">
        <w:rPr>
          <w:lang w:val="ro-RO"/>
        </w:rPr>
        <w:t xml:space="preserve">și </w:t>
      </w:r>
      <w:r w:rsidRPr="00217F02">
        <w:rPr>
          <w:lang w:val="ro-RO"/>
        </w:rPr>
        <w:t xml:space="preserve">de emitent de monedă electronică conform </w:t>
      </w:r>
      <w:r w:rsidR="00DA7904" w:rsidRPr="00DA7904">
        <w:rPr>
          <w:lang w:val="ro-MD"/>
        </w:rPr>
        <w:t>Leg</w:t>
      </w:r>
      <w:r w:rsidR="00DA7904">
        <w:rPr>
          <w:lang w:val="ro-MD"/>
        </w:rPr>
        <w:t>ii</w:t>
      </w:r>
      <w:r w:rsidR="00DA7904" w:rsidRPr="00DA7904">
        <w:rPr>
          <w:lang w:val="ro-MD"/>
        </w:rPr>
        <w:t xml:space="preserve"> nr.114/2012</w:t>
      </w:r>
      <w:r w:rsidRPr="00217F02">
        <w:rPr>
          <w:lang w:val="ro-RO"/>
        </w:rPr>
        <w:t xml:space="preserve">cu privire la serviciile de plată </w:t>
      </w:r>
      <w:r w:rsidR="009C62D9" w:rsidRPr="00217F02">
        <w:rPr>
          <w:lang w:val="ro-RO"/>
        </w:rPr>
        <w:t>și</w:t>
      </w:r>
      <w:r w:rsidRPr="00217F02">
        <w:rPr>
          <w:lang w:val="ro-RO"/>
        </w:rPr>
        <w:t xml:space="preserve"> moneda electronică (Monitorul Oficial al Republicii Moldova, 2012, nr.193 – 197, art.661), denumită în continuare – </w:t>
      </w:r>
      <w:r w:rsidR="00DA7904" w:rsidRPr="00DA7904">
        <w:rPr>
          <w:lang w:val="ro-MD"/>
        </w:rPr>
        <w:t>Legea nr.114/2012</w:t>
      </w:r>
      <w:r w:rsidRPr="00217F02">
        <w:rPr>
          <w:lang w:val="ro-RO"/>
        </w:rPr>
        <w:t>);</w:t>
      </w:r>
    </w:p>
    <w:p w14:paraId="6680D3F2" w14:textId="72B7A1D3" w:rsidR="00755978" w:rsidRPr="00217F02" w:rsidRDefault="00755978" w:rsidP="007B3755">
      <w:pPr>
        <w:tabs>
          <w:tab w:val="left" w:pos="1134"/>
        </w:tabs>
        <w:ind w:firstLine="720"/>
        <w:jc w:val="both"/>
        <w:rPr>
          <w:b/>
          <w:i/>
          <w:lang w:val="ro-RO"/>
        </w:rPr>
      </w:pPr>
      <w:r w:rsidRPr="00217F02">
        <w:rPr>
          <w:b/>
          <w:i/>
          <w:lang w:val="ro-RO"/>
        </w:rPr>
        <w:t xml:space="preserve">cont de </w:t>
      </w:r>
      <w:r w:rsidR="009C62D9" w:rsidRPr="00217F02">
        <w:rPr>
          <w:b/>
          <w:i/>
          <w:lang w:val="ro-RO"/>
        </w:rPr>
        <w:t>plă</w:t>
      </w:r>
      <w:r w:rsidR="00B443D9" w:rsidRPr="00217F02">
        <w:rPr>
          <w:b/>
          <w:i/>
          <w:lang w:val="ro-RO"/>
        </w:rPr>
        <w:t>ț</w:t>
      </w:r>
      <w:r w:rsidR="009C62D9" w:rsidRPr="00217F02">
        <w:rPr>
          <w:b/>
          <w:i/>
          <w:lang w:val="ro-RO"/>
        </w:rPr>
        <w:t>i</w:t>
      </w:r>
      <w:r w:rsidRPr="00217F02">
        <w:rPr>
          <w:lang w:val="ro-RO"/>
        </w:rPr>
        <w:t xml:space="preserve"> - cont definit de </w:t>
      </w:r>
      <w:r w:rsidR="00DA7904" w:rsidRPr="00DA7904">
        <w:rPr>
          <w:lang w:val="ro-MD"/>
        </w:rPr>
        <w:t>Legea nr.114/2012</w:t>
      </w:r>
      <w:r w:rsidRPr="00217F02">
        <w:rPr>
          <w:lang w:val="ro-RO"/>
        </w:rPr>
        <w:t>;</w:t>
      </w:r>
    </w:p>
    <w:p w14:paraId="4BD6FF4B" w14:textId="4C64B755" w:rsidR="00755978" w:rsidRPr="00217F02" w:rsidRDefault="00755978" w:rsidP="007B3755">
      <w:pPr>
        <w:tabs>
          <w:tab w:val="left" w:pos="1134"/>
        </w:tabs>
        <w:ind w:firstLine="720"/>
        <w:jc w:val="both"/>
        <w:rPr>
          <w:lang w:val="ro-RO"/>
        </w:rPr>
      </w:pPr>
      <w:r w:rsidRPr="00217F02">
        <w:rPr>
          <w:b/>
          <w:i/>
          <w:lang w:val="ro-RO"/>
        </w:rPr>
        <w:t>documente justificative</w:t>
      </w:r>
      <w:r w:rsidRPr="00217F02">
        <w:rPr>
          <w:lang w:val="ro-RO"/>
        </w:rPr>
        <w:t xml:space="preserve"> </w:t>
      </w:r>
      <w:r w:rsidRPr="00217F02">
        <w:rPr>
          <w:i/>
          <w:lang w:val="ro-RO"/>
        </w:rPr>
        <w:t xml:space="preserve">– </w:t>
      </w:r>
      <w:r w:rsidRPr="00217F02">
        <w:rPr>
          <w:lang w:val="ro-RO"/>
        </w:rPr>
        <w:t xml:space="preserve">documentele care justifică </w:t>
      </w:r>
      <w:r w:rsidR="00041650" w:rsidRPr="00217F02">
        <w:rPr>
          <w:lang w:val="ro-RO"/>
        </w:rPr>
        <w:t>primirea /</w:t>
      </w:r>
      <w:r w:rsidRPr="00217F02">
        <w:rPr>
          <w:lang w:val="ro-RO"/>
        </w:rPr>
        <w:t xml:space="preserve">efectuarea de către persoanele juridice </w:t>
      </w:r>
      <w:r w:rsidR="008250BF" w:rsidRPr="00217F02">
        <w:rPr>
          <w:lang w:val="ro-RO"/>
        </w:rPr>
        <w:t>și</w:t>
      </w:r>
      <w:r w:rsidRPr="00217F02">
        <w:rPr>
          <w:lang w:val="ro-RO"/>
        </w:rPr>
        <w:t xml:space="preserve"> fizice a </w:t>
      </w:r>
      <w:r w:rsidR="009C62D9" w:rsidRPr="00217F02">
        <w:rPr>
          <w:lang w:val="ro-RO"/>
        </w:rPr>
        <w:t>plăților</w:t>
      </w:r>
      <w:r w:rsidRPr="00217F02">
        <w:rPr>
          <w:lang w:val="ro-RO"/>
        </w:rPr>
        <w:t xml:space="preserve"> </w:t>
      </w:r>
      <w:r w:rsidR="008250BF" w:rsidRPr="00217F02">
        <w:rPr>
          <w:lang w:val="ro-RO"/>
        </w:rPr>
        <w:t xml:space="preserve">și </w:t>
      </w:r>
      <w:r w:rsidRPr="00217F02">
        <w:rPr>
          <w:lang w:val="ro-RO"/>
        </w:rPr>
        <w:t xml:space="preserve">transferurilor în cadrul </w:t>
      </w:r>
      <w:r w:rsidR="009C62D9" w:rsidRPr="00217F02">
        <w:rPr>
          <w:lang w:val="ro-RO"/>
        </w:rPr>
        <w:t>operațiunilor</w:t>
      </w:r>
      <w:r w:rsidRPr="00217F02">
        <w:rPr>
          <w:lang w:val="ro-RO"/>
        </w:rPr>
        <w:t xml:space="preserve"> valutare </w:t>
      </w:r>
      <w:r w:rsidR="009C62D9" w:rsidRPr="00217F02">
        <w:rPr>
          <w:lang w:val="ro-RO"/>
        </w:rPr>
        <w:t>și</w:t>
      </w:r>
      <w:r w:rsidRPr="00217F02">
        <w:rPr>
          <w:lang w:val="ro-RO"/>
        </w:rPr>
        <w:t xml:space="preserve"> care </w:t>
      </w:r>
      <w:r w:rsidR="00464BA3" w:rsidRPr="00217F02">
        <w:rPr>
          <w:lang w:val="ro-RO"/>
        </w:rPr>
        <w:t>s</w:t>
      </w:r>
      <w:r w:rsidR="0019674F" w:rsidRPr="00217F02">
        <w:rPr>
          <w:lang w:val="ro-RO"/>
        </w:rPr>
        <w:t>u</w:t>
      </w:r>
      <w:r w:rsidR="00464BA3" w:rsidRPr="00217F02">
        <w:rPr>
          <w:lang w:val="ro-RO"/>
        </w:rPr>
        <w:t>nt</w:t>
      </w:r>
      <w:r w:rsidRPr="00217F02">
        <w:rPr>
          <w:lang w:val="ro-RO"/>
        </w:rPr>
        <w:t xml:space="preserve"> specificate</w:t>
      </w:r>
      <w:r w:rsidR="00AD5D4D" w:rsidRPr="00217F02">
        <w:rPr>
          <w:lang w:val="ro-RO"/>
        </w:rPr>
        <w:t xml:space="preserve"> în</w:t>
      </w:r>
      <w:r w:rsidR="00E80825" w:rsidRPr="00217F02">
        <w:rPr>
          <w:lang w:val="ro-RO"/>
        </w:rPr>
        <w:t xml:space="preserve"> titlul IV capitolul I</w:t>
      </w:r>
      <w:r w:rsidRPr="00217F02">
        <w:rPr>
          <w:lang w:val="ro-RO"/>
        </w:rPr>
        <w:t>;</w:t>
      </w:r>
    </w:p>
    <w:p w14:paraId="535C4EEC" w14:textId="63CEA743" w:rsidR="00755978" w:rsidRPr="00217F02" w:rsidRDefault="00521C6F" w:rsidP="007B3755">
      <w:pPr>
        <w:tabs>
          <w:tab w:val="left" w:pos="1134"/>
        </w:tabs>
        <w:ind w:firstLine="720"/>
        <w:jc w:val="both"/>
        <w:rPr>
          <w:lang w:val="ro-RO"/>
        </w:rPr>
      </w:pPr>
      <w:r w:rsidRPr="00217F02">
        <w:rPr>
          <w:b/>
          <w:i/>
          <w:lang w:val="ro-RO"/>
        </w:rPr>
        <w:t>membri ai familiei</w:t>
      </w:r>
      <w:r w:rsidRPr="00217F02">
        <w:rPr>
          <w:lang w:val="ro-RO"/>
        </w:rPr>
        <w:t xml:space="preserve"> – persoanele care sunt considerate drept membri ai familiei conform </w:t>
      </w:r>
      <w:r w:rsidR="007A32D8" w:rsidRPr="00217F02">
        <w:rPr>
          <w:lang w:val="ro-RO"/>
        </w:rPr>
        <w:t>legislației familiale,</w:t>
      </w:r>
      <w:r w:rsidRPr="00217F02">
        <w:rPr>
          <w:lang w:val="ro-RO"/>
        </w:rPr>
        <w:t xml:space="preserve"> și anume, părin</w:t>
      </w:r>
      <w:r w:rsidR="002827D2" w:rsidRPr="00217F02">
        <w:rPr>
          <w:lang w:val="ro-RO"/>
        </w:rPr>
        <w:t>te</w:t>
      </w:r>
      <w:r w:rsidRPr="00217F02">
        <w:rPr>
          <w:lang w:val="ro-RO"/>
        </w:rPr>
        <w:t>, copi</w:t>
      </w:r>
      <w:r w:rsidR="002827D2" w:rsidRPr="00217F02">
        <w:rPr>
          <w:lang w:val="ro-RO"/>
        </w:rPr>
        <w:t>l</w:t>
      </w:r>
      <w:r w:rsidRPr="00217F02">
        <w:rPr>
          <w:lang w:val="ro-RO"/>
        </w:rPr>
        <w:t>, soț</w:t>
      </w:r>
      <w:r w:rsidR="000E72AA" w:rsidRPr="00217F02">
        <w:rPr>
          <w:lang w:val="ro-RO"/>
        </w:rPr>
        <w:t>/</w:t>
      </w:r>
      <w:r w:rsidRPr="00217F02">
        <w:rPr>
          <w:lang w:val="ro-RO"/>
        </w:rPr>
        <w:t>soți</w:t>
      </w:r>
      <w:r w:rsidR="002827D2" w:rsidRPr="00217F02">
        <w:rPr>
          <w:lang w:val="ro-RO"/>
        </w:rPr>
        <w:t>e</w:t>
      </w:r>
      <w:r w:rsidRPr="00217F02">
        <w:rPr>
          <w:lang w:val="ro-RO"/>
        </w:rPr>
        <w:t>, fra</w:t>
      </w:r>
      <w:r w:rsidR="002827D2" w:rsidRPr="00217F02">
        <w:rPr>
          <w:lang w:val="ro-RO"/>
        </w:rPr>
        <w:t>te</w:t>
      </w:r>
      <w:r w:rsidR="000E72AA" w:rsidRPr="00217F02">
        <w:rPr>
          <w:lang w:val="ro-RO"/>
        </w:rPr>
        <w:t>/</w:t>
      </w:r>
      <w:r w:rsidRPr="00217F02">
        <w:rPr>
          <w:lang w:val="ro-RO"/>
        </w:rPr>
        <w:t>s</w:t>
      </w:r>
      <w:r w:rsidR="002827D2" w:rsidRPr="00217F02">
        <w:rPr>
          <w:lang w:val="ro-RO"/>
        </w:rPr>
        <w:t>oră</w:t>
      </w:r>
      <w:r w:rsidRPr="00217F02">
        <w:rPr>
          <w:lang w:val="ro-RO"/>
        </w:rPr>
        <w:t>, bun</w:t>
      </w:r>
      <w:r w:rsidR="002827D2" w:rsidRPr="00217F02">
        <w:rPr>
          <w:lang w:val="ro-RO"/>
        </w:rPr>
        <w:t>ic/bunică</w:t>
      </w:r>
      <w:r w:rsidRPr="00217F02">
        <w:rPr>
          <w:lang w:val="ro-RO"/>
        </w:rPr>
        <w:t xml:space="preserve"> și nepo</w:t>
      </w:r>
      <w:r w:rsidR="002827D2" w:rsidRPr="00217F02">
        <w:rPr>
          <w:lang w:val="ro-RO"/>
        </w:rPr>
        <w:t>t/nepoată ai</w:t>
      </w:r>
      <w:r w:rsidRPr="00217F02">
        <w:rPr>
          <w:lang w:val="ro-RO"/>
        </w:rPr>
        <w:t xml:space="preserve"> acestora;</w:t>
      </w:r>
    </w:p>
    <w:p w14:paraId="174C8782" w14:textId="4A1D05FD" w:rsidR="00755978" w:rsidRPr="00217F02" w:rsidRDefault="009C62D9" w:rsidP="007B3755">
      <w:pPr>
        <w:tabs>
          <w:tab w:val="left" w:pos="1134"/>
        </w:tabs>
        <w:ind w:firstLine="720"/>
        <w:jc w:val="both"/>
        <w:rPr>
          <w:lang w:val="ro-RO"/>
        </w:rPr>
      </w:pPr>
      <w:r w:rsidRPr="00217F02">
        <w:rPr>
          <w:b/>
          <w:bCs/>
          <w:i/>
          <w:iCs/>
          <w:lang w:val="ro-RO"/>
        </w:rPr>
        <w:t>operațiuni</w:t>
      </w:r>
      <w:r w:rsidR="00755978" w:rsidRPr="00217F02">
        <w:rPr>
          <w:b/>
          <w:i/>
          <w:lang w:val="ro-RO"/>
        </w:rPr>
        <w:t xml:space="preserve"> de schimb valutar în numerar cu persoane fizice</w:t>
      </w:r>
      <w:r w:rsidR="00755978" w:rsidRPr="00217F02">
        <w:rPr>
          <w:i/>
          <w:lang w:val="ro-RO"/>
        </w:rPr>
        <w:t xml:space="preserve"> – </w:t>
      </w:r>
      <w:r w:rsidRPr="00217F02">
        <w:rPr>
          <w:lang w:val="ro-RO"/>
        </w:rPr>
        <w:t>operațiunile</w:t>
      </w:r>
      <w:r w:rsidR="00755978" w:rsidRPr="00217F02">
        <w:rPr>
          <w:lang w:val="ro-RO"/>
        </w:rPr>
        <w:t xml:space="preserve"> definite astfel în Regulamentul privind activitatea unităților de schimb valutar, aprobat prin </w:t>
      </w:r>
      <w:r w:rsidR="0019674F" w:rsidRPr="00217F02">
        <w:rPr>
          <w:lang w:val="ro-RO"/>
        </w:rPr>
        <w:t>Hotărârea</w:t>
      </w:r>
      <w:r w:rsidR="00755978" w:rsidRPr="00217F02">
        <w:rPr>
          <w:lang w:val="ro-RO"/>
        </w:rPr>
        <w:t xml:space="preserve"> Comitetului executiv al Băncii Naționale a Moldovei nr.335 din 1 decembrie 2016 (Monitorul Oficial al Republicii Moldova, 2016, nr.423-429, art.2096) (în continuare - Regulamentul privind activitatea unităților de schimb valutar);</w:t>
      </w:r>
    </w:p>
    <w:p w14:paraId="40DABB26" w14:textId="0EF788AA" w:rsidR="00755978" w:rsidRPr="00217F02" w:rsidRDefault="00755978" w:rsidP="007B3755">
      <w:pPr>
        <w:tabs>
          <w:tab w:val="left" w:pos="1134"/>
        </w:tabs>
        <w:ind w:firstLine="720"/>
        <w:jc w:val="both"/>
        <w:rPr>
          <w:lang w:val="ro-RO"/>
        </w:rPr>
      </w:pPr>
      <w:r w:rsidRPr="00217F02">
        <w:rPr>
          <w:b/>
          <w:i/>
          <w:lang w:val="ro-RO"/>
        </w:rPr>
        <w:lastRenderedPageBreak/>
        <w:t>persoane fizice rezidente</w:t>
      </w:r>
      <w:r w:rsidRPr="00217F02">
        <w:rPr>
          <w:b/>
          <w:lang w:val="ro-RO"/>
        </w:rPr>
        <w:t xml:space="preserve"> </w:t>
      </w:r>
      <w:r w:rsidRPr="00217F02">
        <w:rPr>
          <w:i/>
          <w:lang w:val="ro-RO"/>
        </w:rPr>
        <w:t xml:space="preserve">– </w:t>
      </w:r>
      <w:r w:rsidRPr="00217F02">
        <w:rPr>
          <w:lang w:val="ro-RO"/>
        </w:rPr>
        <w:t xml:space="preserve">persoanele fizice specificate la art.3 pct.9) lit.a) din </w:t>
      </w:r>
      <w:r w:rsidR="00480AB1" w:rsidRPr="00480AB1">
        <w:rPr>
          <w:lang w:val="ro-MD"/>
        </w:rPr>
        <w:t>Legea nr.62/2008</w:t>
      </w:r>
      <w:r w:rsidRPr="00217F02">
        <w:rPr>
          <w:lang w:val="ro-RO"/>
        </w:rPr>
        <w:t>;</w:t>
      </w:r>
    </w:p>
    <w:p w14:paraId="1DC5E3D3" w14:textId="595CB5CD" w:rsidR="00755978" w:rsidRPr="00217F02" w:rsidRDefault="00755978" w:rsidP="007B3755">
      <w:pPr>
        <w:tabs>
          <w:tab w:val="left" w:pos="1134"/>
        </w:tabs>
        <w:ind w:firstLine="720"/>
        <w:jc w:val="both"/>
        <w:rPr>
          <w:lang w:val="ro-RO"/>
        </w:rPr>
      </w:pPr>
      <w:r w:rsidRPr="00217F02">
        <w:rPr>
          <w:b/>
          <w:i/>
          <w:lang w:val="ro-RO"/>
        </w:rPr>
        <w:t>persoane fizice nerezidente</w:t>
      </w:r>
      <w:r w:rsidRPr="00217F02">
        <w:rPr>
          <w:b/>
          <w:lang w:val="ro-RO"/>
        </w:rPr>
        <w:t xml:space="preserve"> </w:t>
      </w:r>
      <w:r w:rsidRPr="00217F02">
        <w:rPr>
          <w:i/>
          <w:lang w:val="ro-RO"/>
        </w:rPr>
        <w:t>–</w:t>
      </w:r>
      <w:r w:rsidRPr="00217F02">
        <w:rPr>
          <w:b/>
          <w:lang w:val="ro-RO"/>
        </w:rPr>
        <w:t xml:space="preserve"> </w:t>
      </w:r>
      <w:r w:rsidRPr="00217F02">
        <w:rPr>
          <w:lang w:val="ro-RO"/>
        </w:rPr>
        <w:t xml:space="preserve">persoanele fizice specificate la art.3 pct.10) lit.a) din </w:t>
      </w:r>
      <w:r w:rsidR="00480AB1" w:rsidRPr="00480AB1">
        <w:rPr>
          <w:lang w:val="ro-MD"/>
        </w:rPr>
        <w:t>Legea nr.62/2008</w:t>
      </w:r>
      <w:r w:rsidRPr="00217F02">
        <w:rPr>
          <w:lang w:val="ro-RO"/>
        </w:rPr>
        <w:t>;</w:t>
      </w:r>
    </w:p>
    <w:p w14:paraId="65227F17" w14:textId="12C029C1" w:rsidR="00755978" w:rsidRPr="00217F02" w:rsidRDefault="00755978" w:rsidP="007B3755">
      <w:pPr>
        <w:tabs>
          <w:tab w:val="left" w:pos="1134"/>
        </w:tabs>
        <w:ind w:firstLine="720"/>
        <w:jc w:val="both"/>
        <w:rPr>
          <w:lang w:val="ro-RO"/>
        </w:rPr>
      </w:pPr>
      <w:r w:rsidRPr="00217F02">
        <w:rPr>
          <w:b/>
          <w:i/>
          <w:lang w:val="ro-RO"/>
        </w:rPr>
        <w:t>persoane juridice rezidente</w:t>
      </w:r>
      <w:r w:rsidRPr="00217F02">
        <w:rPr>
          <w:b/>
          <w:lang w:val="ro-RO"/>
        </w:rPr>
        <w:t xml:space="preserve"> </w:t>
      </w:r>
      <w:r w:rsidRPr="00217F02">
        <w:rPr>
          <w:i/>
          <w:lang w:val="ro-RO"/>
        </w:rPr>
        <w:t>–</w:t>
      </w:r>
      <w:r w:rsidRPr="00217F02">
        <w:rPr>
          <w:b/>
          <w:lang w:val="ro-RO"/>
        </w:rPr>
        <w:t xml:space="preserve"> </w:t>
      </w:r>
      <w:r w:rsidR="009C62D9" w:rsidRPr="00217F02">
        <w:rPr>
          <w:lang w:val="ro-RO"/>
        </w:rPr>
        <w:t>rezidenții</w:t>
      </w:r>
      <w:r w:rsidRPr="00217F02">
        <w:rPr>
          <w:lang w:val="ro-RO"/>
        </w:rPr>
        <w:t xml:space="preserve"> </w:t>
      </w:r>
      <w:r w:rsidR="009C62D9" w:rsidRPr="00217F02">
        <w:rPr>
          <w:lang w:val="ro-RO"/>
        </w:rPr>
        <w:t>specificați</w:t>
      </w:r>
      <w:r w:rsidRPr="00217F02">
        <w:rPr>
          <w:lang w:val="ro-RO"/>
        </w:rPr>
        <w:t xml:space="preserve"> la art.3 pct.9 </w:t>
      </w:r>
      <w:r w:rsidR="001524B0" w:rsidRPr="001524B0">
        <w:rPr>
          <w:lang w:val="ro-MD"/>
        </w:rPr>
        <w:t>lit.b), c), e)-g)</w:t>
      </w:r>
      <w:r w:rsidR="00480AB1" w:rsidRPr="00480AB1">
        <w:rPr>
          <w:lang w:val="ro-MD"/>
        </w:rPr>
        <w:t>Legea nr.62/2008</w:t>
      </w:r>
      <w:r w:rsidR="00D3245A" w:rsidRPr="00217F02">
        <w:rPr>
          <w:lang w:val="ro-RO"/>
        </w:rPr>
        <w:t>;</w:t>
      </w:r>
    </w:p>
    <w:p w14:paraId="7C5A203F" w14:textId="6EB8A365" w:rsidR="00755978" w:rsidRPr="00217F02" w:rsidRDefault="00755978" w:rsidP="007B3755">
      <w:pPr>
        <w:tabs>
          <w:tab w:val="left" w:pos="1134"/>
        </w:tabs>
        <w:ind w:firstLine="720"/>
        <w:jc w:val="both"/>
        <w:rPr>
          <w:lang w:val="ro-RO"/>
        </w:rPr>
      </w:pPr>
      <w:r w:rsidRPr="00217F02">
        <w:rPr>
          <w:b/>
          <w:i/>
          <w:lang w:val="ro-RO"/>
        </w:rPr>
        <w:t>persoane juridice nerezidente</w:t>
      </w:r>
      <w:r w:rsidRPr="00217F02">
        <w:rPr>
          <w:b/>
          <w:lang w:val="ro-RO"/>
        </w:rPr>
        <w:t xml:space="preserve"> </w:t>
      </w:r>
      <w:r w:rsidRPr="00217F02">
        <w:rPr>
          <w:i/>
          <w:lang w:val="ro-RO"/>
        </w:rPr>
        <w:t>–</w:t>
      </w:r>
      <w:r w:rsidRPr="00217F02">
        <w:rPr>
          <w:b/>
          <w:lang w:val="ro-RO"/>
        </w:rPr>
        <w:t xml:space="preserve"> </w:t>
      </w:r>
      <w:r w:rsidR="009C62D9" w:rsidRPr="00217F02">
        <w:rPr>
          <w:lang w:val="ro-RO"/>
        </w:rPr>
        <w:t>nerezidenții</w:t>
      </w:r>
      <w:r w:rsidRPr="00217F02">
        <w:rPr>
          <w:lang w:val="ro-RO"/>
        </w:rPr>
        <w:t xml:space="preserve"> </w:t>
      </w:r>
      <w:r w:rsidR="009C62D9" w:rsidRPr="00217F02">
        <w:rPr>
          <w:lang w:val="ro-RO"/>
        </w:rPr>
        <w:t>specificați</w:t>
      </w:r>
      <w:r w:rsidRPr="00217F02">
        <w:rPr>
          <w:lang w:val="ro-RO"/>
        </w:rPr>
        <w:t xml:space="preserve"> la art.3 pct.10 </w:t>
      </w:r>
      <w:r w:rsidR="001524B0" w:rsidRPr="001524B0">
        <w:rPr>
          <w:lang w:val="ro-MD"/>
        </w:rPr>
        <w:t>lit.b)-d), f)-i)</w:t>
      </w:r>
      <w:r w:rsidRPr="00217F02">
        <w:rPr>
          <w:lang w:val="ro-RO"/>
        </w:rPr>
        <w:t xml:space="preserve">din </w:t>
      </w:r>
      <w:r w:rsidR="00480AB1" w:rsidRPr="00480AB1">
        <w:rPr>
          <w:lang w:val="ro-MD"/>
        </w:rPr>
        <w:t>Legea nr.62/2008</w:t>
      </w:r>
      <w:r w:rsidR="00D3245A" w:rsidRPr="00217F02">
        <w:rPr>
          <w:lang w:val="ro-RO"/>
        </w:rPr>
        <w:t>;</w:t>
      </w:r>
    </w:p>
    <w:p w14:paraId="527A7B73" w14:textId="03E0B0E8" w:rsidR="00755978" w:rsidRDefault="009C62D9" w:rsidP="00C50715">
      <w:pPr>
        <w:tabs>
          <w:tab w:val="left" w:pos="1134"/>
        </w:tabs>
        <w:spacing w:after="120"/>
        <w:ind w:firstLine="720"/>
        <w:jc w:val="both"/>
        <w:rPr>
          <w:lang w:val="ro-RO"/>
        </w:rPr>
      </w:pPr>
      <w:r w:rsidRPr="00217F02">
        <w:rPr>
          <w:b/>
          <w:i/>
          <w:lang w:val="ro-RO"/>
        </w:rPr>
        <w:t>unități</w:t>
      </w:r>
      <w:r w:rsidR="00755978" w:rsidRPr="00217F02">
        <w:rPr>
          <w:b/>
          <w:i/>
          <w:lang w:val="ro-RO"/>
        </w:rPr>
        <w:t xml:space="preserve"> de schimb valutar</w:t>
      </w:r>
      <w:r w:rsidR="00755978" w:rsidRPr="00217F02">
        <w:rPr>
          <w:i/>
          <w:lang w:val="ro-RO"/>
        </w:rPr>
        <w:t xml:space="preserve"> – </w:t>
      </w:r>
      <w:r w:rsidRPr="00217F02">
        <w:rPr>
          <w:lang w:val="ro-RO"/>
        </w:rPr>
        <w:t>rezidenții</w:t>
      </w:r>
      <w:r w:rsidR="00755978" w:rsidRPr="00217F02">
        <w:rPr>
          <w:lang w:val="ro-RO"/>
        </w:rPr>
        <w:t xml:space="preserve"> </w:t>
      </w:r>
      <w:r w:rsidRPr="00217F02">
        <w:rPr>
          <w:lang w:val="ro-RO"/>
        </w:rPr>
        <w:t>specificați</w:t>
      </w:r>
      <w:r w:rsidR="00755978" w:rsidRPr="00217F02">
        <w:rPr>
          <w:lang w:val="ro-RO"/>
        </w:rPr>
        <w:t xml:space="preserve"> la art.41 alin.(2) din </w:t>
      </w:r>
      <w:r w:rsidR="00480AB1" w:rsidRPr="00480AB1">
        <w:rPr>
          <w:lang w:val="ro-MD"/>
        </w:rPr>
        <w:t>Legea nr.62/2008</w:t>
      </w:r>
      <w:r w:rsidR="00755978" w:rsidRPr="00217F02">
        <w:rPr>
          <w:lang w:val="ro-RO"/>
        </w:rPr>
        <w:t>.</w:t>
      </w:r>
    </w:p>
    <w:p w14:paraId="073AF2DD" w14:textId="50A409D4" w:rsidR="001524B0" w:rsidRDefault="001524B0" w:rsidP="00C50715">
      <w:pPr>
        <w:tabs>
          <w:tab w:val="left" w:pos="1134"/>
        </w:tabs>
        <w:spacing w:after="120"/>
        <w:ind w:firstLine="720"/>
        <w:jc w:val="both"/>
        <w:rPr>
          <w:lang w:val="ro-MD"/>
        </w:rPr>
      </w:pPr>
      <w:r w:rsidRPr="001524B0">
        <w:rPr>
          <w:lang w:val="ro-MD"/>
        </w:rPr>
        <w:t>Noțiunile de „angajamente externe” și „confirmarea BNM privind luarea la evidență a angajamentului extern” au semnificațiile definite de Instrucțiunea privind notificarea angajamentelor externe, aprobată prin Hotărârea Comitetului executiv al Băncii Naționale a Moldovei nr.12/2020 (în continuare – Instrucțiunea privind notificarea angajamentelor externe).</w:t>
      </w:r>
    </w:p>
    <w:p w14:paraId="4EF2FAC7" w14:textId="77C5477B" w:rsidR="00647A50" w:rsidRPr="002F764F" w:rsidRDefault="00647A50" w:rsidP="002F764F">
      <w:pPr>
        <w:pStyle w:val="md"/>
        <w:ind w:firstLine="540"/>
        <w:rPr>
          <w:color w:val="0000FF"/>
          <w:lang w:val="ro-RO"/>
        </w:rPr>
      </w:pPr>
      <w:bookmarkStart w:id="4" w:name="_Hlk143853806"/>
      <w:r w:rsidRPr="002F764F">
        <w:rPr>
          <w:color w:val="0000FF"/>
          <w:lang w:val="ro-RO"/>
        </w:rPr>
        <w:t>(Pct.1 modificat și completat prin Hot.BNM nr.215 din 02.11.2023</w:t>
      </w:r>
      <w:bookmarkStart w:id="5" w:name="_Hlk143855474"/>
      <w:r w:rsidRPr="002F764F">
        <w:rPr>
          <w:color w:val="0000FF"/>
          <w:lang w:val="ro-RO"/>
        </w:rPr>
        <w:t xml:space="preserve">, în vigoare </w:t>
      </w:r>
      <w:bookmarkEnd w:id="5"/>
      <w:r w:rsidRPr="002F764F">
        <w:rPr>
          <w:color w:val="0000FF"/>
          <w:lang w:val="ro-RO"/>
        </w:rPr>
        <w:t>01.01.2024)</w:t>
      </w:r>
    </w:p>
    <w:bookmarkEnd w:id="4"/>
    <w:p w14:paraId="18B762A7" w14:textId="77777777" w:rsidR="00647A50" w:rsidRPr="00217F02" w:rsidRDefault="00647A50" w:rsidP="00C50715">
      <w:pPr>
        <w:tabs>
          <w:tab w:val="left" w:pos="1134"/>
        </w:tabs>
        <w:spacing w:after="120"/>
        <w:ind w:firstLine="720"/>
        <w:jc w:val="both"/>
        <w:rPr>
          <w:lang w:val="ro-RO"/>
        </w:rPr>
      </w:pPr>
    </w:p>
    <w:p w14:paraId="5ECDE2B8" w14:textId="7E44EE07" w:rsidR="00755978" w:rsidRPr="00217F02" w:rsidRDefault="00755978" w:rsidP="007B3755">
      <w:pPr>
        <w:tabs>
          <w:tab w:val="left" w:pos="1134"/>
        </w:tabs>
        <w:ind w:firstLine="720"/>
        <w:jc w:val="both"/>
        <w:rPr>
          <w:lang w:val="ro-RO"/>
        </w:rPr>
      </w:pPr>
      <w:r w:rsidRPr="00217F02">
        <w:rPr>
          <w:b/>
          <w:lang w:val="ro-RO"/>
        </w:rPr>
        <w:t>2.</w:t>
      </w:r>
      <w:r w:rsidRPr="00217F02">
        <w:rPr>
          <w:lang w:val="ro-RO"/>
        </w:rPr>
        <w:t xml:space="preserve"> Prezentul regulament stabilește reguli generale aferente efectuării operațiunilor valutare prin </w:t>
      </w:r>
      <w:r w:rsidR="00D019BF" w:rsidRPr="00217F02">
        <w:rPr>
          <w:lang w:val="ro-RO"/>
        </w:rPr>
        <w:t xml:space="preserve">intermediul </w:t>
      </w:r>
      <w:r w:rsidRPr="00217F02">
        <w:rPr>
          <w:lang w:val="ro-RO"/>
        </w:rPr>
        <w:t>/de către prestatorii de servicii de plată rezidenți (</w:t>
      </w:r>
      <w:r w:rsidR="006455C7" w:rsidRPr="00217F02">
        <w:rPr>
          <w:lang w:val="ro-RO"/>
        </w:rPr>
        <w:t xml:space="preserve">denumiți în continuare - </w:t>
      </w:r>
      <w:r w:rsidRPr="00217F02">
        <w:rPr>
          <w:lang w:val="ro-RO"/>
        </w:rPr>
        <w:t>prestatori SPR), care în scopul prezentului regulament includ:</w:t>
      </w:r>
    </w:p>
    <w:p w14:paraId="1B7F8629" w14:textId="77777777" w:rsidR="00755978" w:rsidRPr="00217F02" w:rsidRDefault="00755978" w:rsidP="007B3755">
      <w:pPr>
        <w:tabs>
          <w:tab w:val="left" w:pos="1134"/>
        </w:tabs>
        <w:ind w:firstLine="720"/>
        <w:jc w:val="both"/>
        <w:rPr>
          <w:lang w:val="ro-RO"/>
        </w:rPr>
      </w:pPr>
      <w:r w:rsidRPr="00217F02">
        <w:rPr>
          <w:lang w:val="ro-RO"/>
        </w:rPr>
        <w:t>a) băncile licențiate și</w:t>
      </w:r>
    </w:p>
    <w:p w14:paraId="785DD54E" w14:textId="77777777" w:rsidR="002F764F" w:rsidRDefault="001524B0" w:rsidP="00647A50">
      <w:pPr>
        <w:ind w:firstLine="708"/>
        <w:jc w:val="both"/>
        <w:rPr>
          <w:lang w:val="ro-MD"/>
        </w:rPr>
      </w:pPr>
      <w:r w:rsidRPr="001524B0">
        <w:rPr>
          <w:lang w:val="ro-MD"/>
        </w:rPr>
        <w:t>b) prestatorii de servicii de plată enumerați la art.5 alin. (1) lit.b)-d) din Legea nr.114/2012 (denumiți în continuare - prestatori SPR nebancari).</w:t>
      </w:r>
    </w:p>
    <w:p w14:paraId="75E6D13B" w14:textId="4B4A319B" w:rsidR="00647A50" w:rsidRPr="002F764F" w:rsidRDefault="00647A50" w:rsidP="002F764F">
      <w:pPr>
        <w:pStyle w:val="md"/>
        <w:ind w:firstLine="540"/>
        <w:rPr>
          <w:color w:val="0000FF"/>
          <w:lang w:val="ro-RO"/>
        </w:rPr>
      </w:pPr>
      <w:r w:rsidRPr="002F764F">
        <w:rPr>
          <w:color w:val="0000FF"/>
          <w:lang w:val="ro-RO"/>
        </w:rPr>
        <w:t>(Pct.2 modificat prin Hot.BNM nr.215 din 02.11.2023, în vigoare 01.01.2024)</w:t>
      </w:r>
    </w:p>
    <w:p w14:paraId="0CE5325D" w14:textId="77777777" w:rsidR="00647A50" w:rsidRPr="00217F02" w:rsidRDefault="00647A50" w:rsidP="00C50715">
      <w:pPr>
        <w:tabs>
          <w:tab w:val="left" w:pos="1134"/>
        </w:tabs>
        <w:spacing w:after="120"/>
        <w:ind w:firstLine="720"/>
        <w:jc w:val="both"/>
        <w:rPr>
          <w:lang w:val="ro-RO"/>
        </w:rPr>
      </w:pPr>
    </w:p>
    <w:p w14:paraId="765D183B" w14:textId="7AFF3C9E" w:rsidR="00593CA7" w:rsidRPr="00217F02" w:rsidRDefault="00755978" w:rsidP="00C50715">
      <w:pPr>
        <w:tabs>
          <w:tab w:val="left" w:pos="1134"/>
        </w:tabs>
        <w:spacing w:after="120"/>
        <w:ind w:firstLine="720"/>
        <w:jc w:val="both"/>
        <w:rPr>
          <w:lang w:val="ro-RO"/>
        </w:rPr>
      </w:pPr>
      <w:r w:rsidRPr="00217F02">
        <w:rPr>
          <w:b/>
          <w:lang w:val="ro-RO"/>
        </w:rPr>
        <w:t>3.</w:t>
      </w:r>
      <w:r w:rsidRPr="00217F02">
        <w:rPr>
          <w:lang w:val="ro-RO"/>
        </w:rPr>
        <w:t xml:space="preserve"> </w:t>
      </w:r>
      <w:r w:rsidR="00593CA7" w:rsidRPr="00217F02">
        <w:rPr>
          <w:lang w:val="ro-RO"/>
        </w:rPr>
        <w:t xml:space="preserve">Prevederile prezentului regulament nu se aplică prestatorilor de servicii de plată specificați la art.5 alin.(1) lit.e) și f) din </w:t>
      </w:r>
      <w:r w:rsidR="00DA7904" w:rsidRPr="00DA7904">
        <w:rPr>
          <w:lang w:val="ro-MD"/>
        </w:rPr>
        <w:t>Legea nr.114/2012</w:t>
      </w:r>
      <w:r w:rsidR="00593CA7" w:rsidRPr="00217F02">
        <w:rPr>
          <w:lang w:val="ro-RO"/>
        </w:rPr>
        <w:t>.</w:t>
      </w:r>
    </w:p>
    <w:p w14:paraId="4A54D094" w14:textId="3F195102" w:rsidR="00755978" w:rsidRPr="00217F02" w:rsidRDefault="00755978" w:rsidP="007B3755">
      <w:pPr>
        <w:tabs>
          <w:tab w:val="left" w:pos="1134"/>
        </w:tabs>
        <w:ind w:firstLine="720"/>
        <w:jc w:val="both"/>
        <w:rPr>
          <w:lang w:val="ro-RO"/>
        </w:rPr>
      </w:pPr>
      <w:r w:rsidRPr="00217F02">
        <w:rPr>
          <w:b/>
          <w:lang w:val="ro-RO"/>
        </w:rPr>
        <w:t>4.</w:t>
      </w:r>
      <w:r w:rsidRPr="00217F02">
        <w:rPr>
          <w:lang w:val="ro-RO"/>
        </w:rPr>
        <w:t xml:space="preserve"> Regulamentul </w:t>
      </w:r>
      <w:r w:rsidR="00A42CE7" w:rsidRPr="00217F02">
        <w:rPr>
          <w:lang w:val="ro-RO"/>
        </w:rPr>
        <w:t>prevede</w:t>
      </w:r>
      <w:r w:rsidRPr="00217F02">
        <w:rPr>
          <w:lang w:val="ro-RO"/>
        </w:rPr>
        <w:t xml:space="preserve">: </w:t>
      </w:r>
    </w:p>
    <w:p w14:paraId="32D28F37" w14:textId="3FDD356E" w:rsidR="00755978" w:rsidRPr="00217F02" w:rsidRDefault="00755978" w:rsidP="007B3755">
      <w:pPr>
        <w:tabs>
          <w:tab w:val="left" w:pos="1134"/>
        </w:tabs>
        <w:ind w:firstLine="720"/>
        <w:jc w:val="both"/>
        <w:rPr>
          <w:lang w:val="ro-RO"/>
        </w:rPr>
      </w:pPr>
      <w:r w:rsidRPr="00217F02">
        <w:rPr>
          <w:lang w:val="ro-RO"/>
        </w:rPr>
        <w:t xml:space="preserve">a) regulile de primire /efectuare de către </w:t>
      </w:r>
      <w:r w:rsidR="009C62D9" w:rsidRPr="00217F02">
        <w:rPr>
          <w:lang w:val="ro-RO"/>
        </w:rPr>
        <w:t>rezidenți</w:t>
      </w:r>
      <w:r w:rsidRPr="00217F02">
        <w:rPr>
          <w:lang w:val="ro-RO"/>
        </w:rPr>
        <w:t xml:space="preserve"> </w:t>
      </w:r>
      <w:r w:rsidR="009C62D9" w:rsidRPr="00217F02">
        <w:rPr>
          <w:lang w:val="ro-RO"/>
        </w:rPr>
        <w:t>și</w:t>
      </w:r>
      <w:r w:rsidRPr="00217F02">
        <w:rPr>
          <w:lang w:val="ro-RO"/>
        </w:rPr>
        <w:t xml:space="preserve"> </w:t>
      </w:r>
      <w:r w:rsidR="009C62D9" w:rsidRPr="00217F02">
        <w:rPr>
          <w:lang w:val="ro-RO"/>
        </w:rPr>
        <w:t>nerezidenți</w:t>
      </w:r>
      <w:r w:rsidRPr="00217F02">
        <w:rPr>
          <w:lang w:val="ro-RO"/>
        </w:rPr>
        <w:t xml:space="preserve"> prin intermediul prestatorilor SPR a </w:t>
      </w:r>
      <w:r w:rsidR="009C62D9" w:rsidRPr="00217F02">
        <w:rPr>
          <w:lang w:val="ro-RO"/>
        </w:rPr>
        <w:t>plăților</w:t>
      </w:r>
      <w:r w:rsidRPr="00217F02">
        <w:rPr>
          <w:lang w:val="ro-RO"/>
        </w:rPr>
        <w:t xml:space="preserve"> </w:t>
      </w:r>
      <w:r w:rsidR="00AD5D4D" w:rsidRPr="00217F02">
        <w:rPr>
          <w:lang w:val="ro-RO"/>
        </w:rPr>
        <w:t>/</w:t>
      </w:r>
      <w:r w:rsidRPr="00217F02">
        <w:rPr>
          <w:lang w:val="ro-RO"/>
        </w:rPr>
        <w:t xml:space="preserve">transferurilor în cadrul </w:t>
      </w:r>
      <w:r w:rsidR="009C62D9" w:rsidRPr="00217F02">
        <w:rPr>
          <w:lang w:val="ro-RO"/>
        </w:rPr>
        <w:t>operațiunilor</w:t>
      </w:r>
      <w:r w:rsidRPr="00217F02">
        <w:rPr>
          <w:lang w:val="ro-RO"/>
        </w:rPr>
        <w:t xml:space="preserve"> valutare; </w:t>
      </w:r>
    </w:p>
    <w:p w14:paraId="52CCF577" w14:textId="7310B209" w:rsidR="00755978" w:rsidRPr="00217F02" w:rsidRDefault="00755978" w:rsidP="007B3755">
      <w:pPr>
        <w:tabs>
          <w:tab w:val="left" w:pos="1134"/>
        </w:tabs>
        <w:ind w:firstLine="720"/>
        <w:jc w:val="both"/>
        <w:rPr>
          <w:lang w:val="ro-RO"/>
        </w:rPr>
      </w:pPr>
      <w:r w:rsidRPr="00217F02">
        <w:rPr>
          <w:lang w:val="ro-RO"/>
        </w:rPr>
        <w:t xml:space="preserve">b) regulile de primire /efectuare a </w:t>
      </w:r>
      <w:r w:rsidR="009C62D9" w:rsidRPr="00217F02">
        <w:rPr>
          <w:lang w:val="ro-RO"/>
        </w:rPr>
        <w:t>plăților</w:t>
      </w:r>
      <w:r w:rsidRPr="00217F02">
        <w:rPr>
          <w:lang w:val="ro-RO"/>
        </w:rPr>
        <w:t xml:space="preserve"> </w:t>
      </w:r>
      <w:r w:rsidR="00AD5D4D" w:rsidRPr="00217F02">
        <w:rPr>
          <w:lang w:val="ro-RO"/>
        </w:rPr>
        <w:t>/</w:t>
      </w:r>
      <w:r w:rsidRPr="00217F02">
        <w:rPr>
          <w:lang w:val="ro-RO"/>
        </w:rPr>
        <w:t xml:space="preserve">transferurilor în cadrul </w:t>
      </w:r>
      <w:r w:rsidR="009C62D9" w:rsidRPr="00217F02">
        <w:rPr>
          <w:lang w:val="ro-RO"/>
        </w:rPr>
        <w:t>operațiunilor</w:t>
      </w:r>
      <w:r w:rsidRPr="00217F02">
        <w:rPr>
          <w:lang w:val="ro-RO"/>
        </w:rPr>
        <w:t xml:space="preserve"> valutare ale prestatorilor SPR;</w:t>
      </w:r>
    </w:p>
    <w:p w14:paraId="1BF1B0D2" w14:textId="784690B6" w:rsidR="00755978" w:rsidRPr="00217F02" w:rsidRDefault="00755978" w:rsidP="007B3755">
      <w:pPr>
        <w:tabs>
          <w:tab w:val="left" w:pos="1134"/>
        </w:tabs>
        <w:ind w:firstLine="720"/>
        <w:jc w:val="both"/>
        <w:rPr>
          <w:lang w:val="ro-RO" w:eastAsia="en-US"/>
        </w:rPr>
      </w:pPr>
      <w:r w:rsidRPr="00217F02">
        <w:rPr>
          <w:lang w:val="ro-RO" w:eastAsia="en-US"/>
        </w:rPr>
        <w:t xml:space="preserve">c) </w:t>
      </w:r>
      <w:r w:rsidR="009C62D9" w:rsidRPr="00217F02">
        <w:rPr>
          <w:lang w:val="ro-RO" w:eastAsia="en-US"/>
        </w:rPr>
        <w:t>particularitățile</w:t>
      </w:r>
      <w:r w:rsidRPr="00217F02">
        <w:rPr>
          <w:lang w:val="ro-RO" w:eastAsia="en-US"/>
        </w:rPr>
        <w:t xml:space="preserve"> aferente </w:t>
      </w:r>
      <w:r w:rsidR="009C62D9" w:rsidRPr="00217F02">
        <w:rPr>
          <w:lang w:val="ro-RO" w:eastAsia="en-US"/>
        </w:rPr>
        <w:t>plăților</w:t>
      </w:r>
      <w:r w:rsidRPr="00217F02">
        <w:rPr>
          <w:lang w:val="ro-RO" w:eastAsia="en-US"/>
        </w:rPr>
        <w:t xml:space="preserve"> </w:t>
      </w:r>
      <w:r w:rsidR="00AD5D4D" w:rsidRPr="00217F02">
        <w:rPr>
          <w:lang w:val="ro-RO" w:eastAsia="en-US"/>
        </w:rPr>
        <w:t>/</w:t>
      </w:r>
      <w:r w:rsidRPr="00217F02">
        <w:rPr>
          <w:lang w:val="ro-RO" w:eastAsia="en-US"/>
        </w:rPr>
        <w:t xml:space="preserve">transferurilor în cadrul </w:t>
      </w:r>
      <w:r w:rsidR="009C62D9" w:rsidRPr="00217F02">
        <w:rPr>
          <w:lang w:val="ro-RO" w:eastAsia="en-US"/>
        </w:rPr>
        <w:t>operațiunilor</w:t>
      </w:r>
      <w:r w:rsidRPr="00217F02">
        <w:rPr>
          <w:lang w:val="ro-RO" w:eastAsia="en-US"/>
        </w:rPr>
        <w:t xml:space="preserve"> valutare supuse notificării /autorizării; </w:t>
      </w:r>
    </w:p>
    <w:p w14:paraId="221932EB" w14:textId="0436B203" w:rsidR="00755978" w:rsidRPr="00217F02" w:rsidRDefault="00755978" w:rsidP="007B3755">
      <w:pPr>
        <w:tabs>
          <w:tab w:val="left" w:pos="1134"/>
        </w:tabs>
        <w:ind w:firstLine="720"/>
        <w:jc w:val="both"/>
        <w:rPr>
          <w:lang w:val="ro-RO"/>
        </w:rPr>
      </w:pPr>
      <w:r w:rsidRPr="00217F02">
        <w:rPr>
          <w:lang w:val="ro-RO"/>
        </w:rPr>
        <w:t xml:space="preserve">d) modul de efectuare a </w:t>
      </w:r>
      <w:r w:rsidR="009C62D9" w:rsidRPr="00217F02">
        <w:rPr>
          <w:lang w:val="ro-RO"/>
        </w:rPr>
        <w:t>operațiunilor</w:t>
      </w:r>
      <w:r w:rsidRPr="00217F02">
        <w:rPr>
          <w:lang w:val="ro-RO"/>
        </w:rPr>
        <w:t xml:space="preserve"> de schimb valutar în Republica Moldova;</w:t>
      </w:r>
    </w:p>
    <w:p w14:paraId="3BC337EA" w14:textId="6DD31249" w:rsidR="00755978" w:rsidRPr="00217F02" w:rsidRDefault="00755978" w:rsidP="007B3755">
      <w:pPr>
        <w:tabs>
          <w:tab w:val="left" w:pos="1134"/>
        </w:tabs>
        <w:ind w:firstLine="720"/>
        <w:jc w:val="both"/>
        <w:rPr>
          <w:lang w:val="ro-RO"/>
        </w:rPr>
      </w:pPr>
      <w:r w:rsidRPr="00217F02">
        <w:rPr>
          <w:lang w:val="ro-RO"/>
        </w:rPr>
        <w:t xml:space="preserve">e) particularitățile aferente documentelor care se prezintă la prestatorii SPR de către </w:t>
      </w:r>
      <w:r w:rsidR="009C62D9" w:rsidRPr="00217F02">
        <w:rPr>
          <w:lang w:val="ro-RO"/>
        </w:rPr>
        <w:t>rezidenți</w:t>
      </w:r>
      <w:r w:rsidRPr="00217F02">
        <w:rPr>
          <w:lang w:val="ro-RO"/>
        </w:rPr>
        <w:t xml:space="preserve"> </w:t>
      </w:r>
      <w:r w:rsidR="009C62D9" w:rsidRPr="00217F02">
        <w:rPr>
          <w:lang w:val="ro-RO"/>
        </w:rPr>
        <w:t>și</w:t>
      </w:r>
      <w:r w:rsidRPr="00217F02">
        <w:rPr>
          <w:lang w:val="ro-RO"/>
        </w:rPr>
        <w:t xml:space="preserve"> </w:t>
      </w:r>
      <w:r w:rsidR="009C62D9" w:rsidRPr="00217F02">
        <w:rPr>
          <w:lang w:val="ro-RO"/>
        </w:rPr>
        <w:t>nerezidenți</w:t>
      </w:r>
      <w:r w:rsidRPr="00217F02">
        <w:rPr>
          <w:lang w:val="ro-RO"/>
        </w:rPr>
        <w:t xml:space="preserve"> în cazul </w:t>
      </w:r>
      <w:r w:rsidR="009C62D9" w:rsidRPr="00217F02">
        <w:rPr>
          <w:lang w:val="ro-RO"/>
        </w:rPr>
        <w:t>plăților</w:t>
      </w:r>
      <w:r w:rsidRPr="00217F02">
        <w:rPr>
          <w:lang w:val="ro-RO"/>
        </w:rPr>
        <w:t xml:space="preserve"> </w:t>
      </w:r>
      <w:r w:rsidR="009C62D9" w:rsidRPr="00217F02">
        <w:rPr>
          <w:lang w:val="ro-RO"/>
        </w:rPr>
        <w:t>și</w:t>
      </w:r>
      <w:r w:rsidRPr="00217F02">
        <w:rPr>
          <w:lang w:val="ro-RO"/>
        </w:rPr>
        <w:t xml:space="preserve"> transferurilor în cadrul </w:t>
      </w:r>
      <w:r w:rsidR="009C62D9" w:rsidRPr="00217F02">
        <w:rPr>
          <w:lang w:val="ro-RO"/>
        </w:rPr>
        <w:t>operațiunilor</w:t>
      </w:r>
      <w:r w:rsidRPr="00217F02">
        <w:rPr>
          <w:lang w:val="ro-RO"/>
        </w:rPr>
        <w:t xml:space="preserve"> valutare;</w:t>
      </w:r>
    </w:p>
    <w:p w14:paraId="4B44DDFB" w14:textId="609D7431" w:rsidR="00755978" w:rsidRPr="00217F02" w:rsidRDefault="00755978" w:rsidP="00C50715">
      <w:pPr>
        <w:tabs>
          <w:tab w:val="left" w:pos="1134"/>
        </w:tabs>
        <w:spacing w:after="120"/>
        <w:ind w:firstLine="720"/>
        <w:jc w:val="both"/>
        <w:rPr>
          <w:lang w:val="ro-RO"/>
        </w:rPr>
      </w:pPr>
      <w:r w:rsidRPr="00217F02">
        <w:rPr>
          <w:lang w:val="ro-RO"/>
        </w:rPr>
        <w:t xml:space="preserve">f) </w:t>
      </w:r>
      <w:r w:rsidR="009C62D9" w:rsidRPr="00217F02">
        <w:rPr>
          <w:lang w:val="ro-RO"/>
        </w:rPr>
        <w:t>condițiile</w:t>
      </w:r>
      <w:r w:rsidRPr="00217F02">
        <w:rPr>
          <w:lang w:val="ro-RO"/>
        </w:rPr>
        <w:t xml:space="preserve"> aferente </w:t>
      </w:r>
      <w:r w:rsidR="009C62D9" w:rsidRPr="00217F02">
        <w:rPr>
          <w:lang w:val="ro-RO"/>
        </w:rPr>
        <w:t>operațiunilor</w:t>
      </w:r>
      <w:r w:rsidRPr="00217F02">
        <w:rPr>
          <w:lang w:val="ro-RO"/>
        </w:rPr>
        <w:t xml:space="preserve"> cu numerar în valută străină </w:t>
      </w:r>
      <w:r w:rsidR="009C62D9" w:rsidRPr="00217F02">
        <w:rPr>
          <w:lang w:val="ro-RO"/>
        </w:rPr>
        <w:t>și</w:t>
      </w:r>
      <w:r w:rsidR="00D3245A" w:rsidRPr="00217F02">
        <w:rPr>
          <w:lang w:val="ro-RO"/>
        </w:rPr>
        <w:t xml:space="preserve"> cecuri</w:t>
      </w:r>
      <w:r w:rsidRPr="00217F02">
        <w:rPr>
          <w:lang w:val="ro-RO"/>
        </w:rPr>
        <w:t xml:space="preserve"> de călătorie în valută străină în cadrul </w:t>
      </w:r>
      <w:r w:rsidR="009C62D9" w:rsidRPr="00217F02">
        <w:rPr>
          <w:lang w:val="ro-RO"/>
        </w:rPr>
        <w:t>operațiunilor</w:t>
      </w:r>
      <w:r w:rsidRPr="00217F02">
        <w:rPr>
          <w:lang w:val="ro-RO"/>
        </w:rPr>
        <w:t xml:space="preserve"> valutare ale unor persoane juridice. </w:t>
      </w:r>
    </w:p>
    <w:p w14:paraId="107CB693" w14:textId="77777777" w:rsidR="002F764F" w:rsidRDefault="004D1626" w:rsidP="002F764F">
      <w:pPr>
        <w:tabs>
          <w:tab w:val="left" w:pos="1134"/>
        </w:tabs>
        <w:ind w:firstLine="720"/>
        <w:jc w:val="both"/>
        <w:rPr>
          <w:lang w:val="ro-RO"/>
        </w:rPr>
      </w:pPr>
      <w:r w:rsidRPr="00217F02">
        <w:rPr>
          <w:b/>
          <w:lang w:val="ro-RO"/>
        </w:rPr>
        <w:t>5.</w:t>
      </w:r>
      <w:r w:rsidRPr="00217F02">
        <w:rPr>
          <w:lang w:val="ro-RO"/>
        </w:rPr>
        <w:t xml:space="preserve"> Prestatorii SPR aplică prevederile prezentului regulament în funcție de activitățile permise acestora conform licențelor eliberate de </w:t>
      </w:r>
      <w:r w:rsidR="001524B0" w:rsidRPr="001524B0">
        <w:rPr>
          <w:lang w:val="ro-MD"/>
        </w:rPr>
        <w:t>BNM</w:t>
      </w:r>
      <w:r w:rsidRPr="00217F02">
        <w:rPr>
          <w:lang w:val="ro-RO"/>
        </w:rPr>
        <w:t xml:space="preserve">, actelor legislative care reglementează activitatea lor, precum și </w:t>
      </w:r>
      <w:r w:rsidR="00133D29" w:rsidRPr="00217F02">
        <w:rPr>
          <w:lang w:val="ro-RO"/>
        </w:rPr>
        <w:t>ținând</w:t>
      </w:r>
      <w:r w:rsidRPr="00217F02">
        <w:rPr>
          <w:lang w:val="ro-RO"/>
        </w:rPr>
        <w:t xml:space="preserve"> cont de particularitățile aferente acestor activități stabilite de actele legislative în cauză.</w:t>
      </w:r>
    </w:p>
    <w:p w14:paraId="196DE0C6" w14:textId="493850B3" w:rsidR="00647A50" w:rsidRPr="002F764F" w:rsidRDefault="00647A50" w:rsidP="002F764F">
      <w:pPr>
        <w:tabs>
          <w:tab w:val="left" w:pos="1134"/>
        </w:tabs>
        <w:ind w:firstLine="720"/>
        <w:jc w:val="both"/>
        <w:rPr>
          <w:color w:val="0000FF"/>
          <w:sz w:val="20"/>
          <w:szCs w:val="20"/>
          <w:lang w:val="ro-RO"/>
        </w:rPr>
      </w:pPr>
      <w:r w:rsidRPr="002F764F">
        <w:rPr>
          <w:i/>
          <w:color w:val="0000FF"/>
          <w:sz w:val="20"/>
          <w:szCs w:val="20"/>
          <w:lang w:val="ro-RO"/>
        </w:rPr>
        <w:t>(Pct.5 modificat prin Hot.BNM nr.215 din 02.11.2023,</w:t>
      </w:r>
      <w:r w:rsidRPr="002F764F">
        <w:rPr>
          <w:color w:val="0000FF"/>
          <w:lang w:val="ro-RO"/>
        </w:rPr>
        <w:t xml:space="preserve"> </w:t>
      </w:r>
      <w:r w:rsidRPr="002F764F">
        <w:rPr>
          <w:i/>
          <w:color w:val="0000FF"/>
          <w:sz w:val="20"/>
          <w:szCs w:val="20"/>
          <w:lang w:val="ro-RO"/>
        </w:rPr>
        <w:t>în vigoare 01.01.2024)</w:t>
      </w:r>
    </w:p>
    <w:p w14:paraId="2501907C" w14:textId="77777777" w:rsidR="00647A50" w:rsidRPr="00217F02" w:rsidRDefault="00647A50" w:rsidP="002F764F">
      <w:pPr>
        <w:ind w:firstLine="708"/>
        <w:jc w:val="both"/>
        <w:rPr>
          <w:strike/>
          <w:lang w:val="ro-RO"/>
        </w:rPr>
      </w:pPr>
    </w:p>
    <w:p w14:paraId="13B5EE1E" w14:textId="57350B11" w:rsidR="00755978" w:rsidRPr="00217F02" w:rsidRDefault="00755978" w:rsidP="00C50715">
      <w:pPr>
        <w:pStyle w:val="NormalWeb"/>
        <w:tabs>
          <w:tab w:val="left" w:pos="1134"/>
        </w:tabs>
        <w:spacing w:after="120"/>
        <w:ind w:firstLine="720"/>
        <w:rPr>
          <w:lang w:val="ro-RO"/>
        </w:rPr>
      </w:pPr>
      <w:r w:rsidRPr="00217F02">
        <w:rPr>
          <w:b/>
          <w:lang w:val="ro-RO"/>
        </w:rPr>
        <w:t>6.</w:t>
      </w:r>
      <w:r w:rsidRPr="00217F02">
        <w:rPr>
          <w:lang w:val="ro-RO"/>
        </w:rPr>
        <w:t xml:space="preserve"> Prevederile prezentului regulament aferente efectuării </w:t>
      </w:r>
      <w:r w:rsidR="009C62D9" w:rsidRPr="00217F02">
        <w:rPr>
          <w:lang w:val="ro-RO"/>
        </w:rPr>
        <w:t>operațiunilor</w:t>
      </w:r>
      <w:r w:rsidRPr="00217F02">
        <w:rPr>
          <w:lang w:val="ro-RO"/>
        </w:rPr>
        <w:t xml:space="preserve"> valutare prin intermediul prestatori</w:t>
      </w:r>
      <w:r w:rsidR="001B184C" w:rsidRPr="00217F02">
        <w:rPr>
          <w:lang w:val="ro-RO"/>
        </w:rPr>
        <w:t>lor</w:t>
      </w:r>
      <w:r w:rsidRPr="00217F02">
        <w:rPr>
          <w:lang w:val="ro-RO"/>
        </w:rPr>
        <w:t xml:space="preserve"> SPR nebancari </w:t>
      </w:r>
      <w:r w:rsidR="00464BA3" w:rsidRPr="00217F02">
        <w:rPr>
          <w:lang w:val="ro-RO"/>
        </w:rPr>
        <w:t>s</w:t>
      </w:r>
      <w:r w:rsidR="00133D29" w:rsidRPr="00217F02">
        <w:rPr>
          <w:lang w:val="ro-RO"/>
        </w:rPr>
        <w:t>u</w:t>
      </w:r>
      <w:r w:rsidR="00464BA3" w:rsidRPr="00217F02">
        <w:rPr>
          <w:lang w:val="ro-RO"/>
        </w:rPr>
        <w:t>nt</w:t>
      </w:r>
      <w:r w:rsidRPr="00217F02">
        <w:rPr>
          <w:lang w:val="ro-RO"/>
        </w:rPr>
        <w:t xml:space="preserve"> stabilite pentru prestatorii în cauză în calitatea lor de prestatori de servicii de plată /</w:t>
      </w:r>
      <w:r w:rsidR="009C62D9" w:rsidRPr="00217F02">
        <w:rPr>
          <w:lang w:val="ro-RO"/>
        </w:rPr>
        <w:t>emitenți</w:t>
      </w:r>
      <w:r w:rsidRPr="00217F02">
        <w:rPr>
          <w:lang w:val="ro-RO"/>
        </w:rPr>
        <w:t xml:space="preserve"> de monedă electronică,</w:t>
      </w:r>
      <w:r w:rsidR="007B3755" w:rsidRPr="00217F02">
        <w:rPr>
          <w:lang w:val="ro-RO"/>
        </w:rPr>
        <w:t xml:space="preserve"> </w:t>
      </w:r>
      <w:r w:rsidR="00F46590" w:rsidRPr="00217F02">
        <w:rPr>
          <w:lang w:val="ro-RO"/>
        </w:rPr>
        <w:t>precum și</w:t>
      </w:r>
      <w:r w:rsidR="00A2363B" w:rsidRPr="00217F02">
        <w:rPr>
          <w:lang w:val="ro-RO"/>
        </w:rPr>
        <w:t>,</w:t>
      </w:r>
      <w:r w:rsidR="00F46590" w:rsidRPr="00217F02">
        <w:rPr>
          <w:lang w:val="ro-RO"/>
        </w:rPr>
        <w:t xml:space="preserve"> după caz</w:t>
      </w:r>
      <w:r w:rsidR="00A2363B" w:rsidRPr="00217F02">
        <w:rPr>
          <w:lang w:val="ro-RO"/>
        </w:rPr>
        <w:t>,</w:t>
      </w:r>
      <w:r w:rsidR="00F46590" w:rsidRPr="00217F02">
        <w:rPr>
          <w:lang w:val="ro-RO"/>
        </w:rPr>
        <w:t xml:space="preserve"> în calitatea lor de persoane juridice </w:t>
      </w:r>
      <w:r w:rsidR="007B7206" w:rsidRPr="00217F02">
        <w:rPr>
          <w:lang w:val="ro-RO"/>
        </w:rPr>
        <w:t xml:space="preserve">rezidente </w:t>
      </w:r>
      <w:r w:rsidR="00F46590" w:rsidRPr="00217F02">
        <w:rPr>
          <w:lang w:val="ro-RO"/>
        </w:rPr>
        <w:t>care efectuează operațiuni valutare în nume și din cont propriu</w:t>
      </w:r>
      <w:r w:rsidRPr="00217F02">
        <w:rPr>
          <w:lang w:val="ro-RO"/>
        </w:rPr>
        <w:t>.</w:t>
      </w:r>
    </w:p>
    <w:p w14:paraId="5A87FA38" w14:textId="689DD98B" w:rsidR="00755978" w:rsidRPr="00217F02" w:rsidRDefault="00755978" w:rsidP="007B3755">
      <w:pPr>
        <w:tabs>
          <w:tab w:val="left" w:pos="1134"/>
        </w:tabs>
        <w:ind w:firstLine="720"/>
        <w:jc w:val="both"/>
        <w:rPr>
          <w:lang w:val="ro-RO"/>
        </w:rPr>
      </w:pPr>
      <w:r w:rsidRPr="00217F02">
        <w:rPr>
          <w:b/>
          <w:lang w:val="ro-RO"/>
        </w:rPr>
        <w:t>7.</w:t>
      </w:r>
      <w:r w:rsidRPr="00217F02">
        <w:rPr>
          <w:lang w:val="ro-RO"/>
        </w:rPr>
        <w:t xml:space="preserve"> Prevederile prezentului regulament aferente efectuării </w:t>
      </w:r>
      <w:r w:rsidR="009C62D9" w:rsidRPr="00217F02">
        <w:rPr>
          <w:lang w:val="ro-RO"/>
        </w:rPr>
        <w:t>operațiunilor</w:t>
      </w:r>
      <w:r w:rsidRPr="00217F02">
        <w:rPr>
          <w:lang w:val="ro-RO"/>
        </w:rPr>
        <w:t xml:space="preserve"> valutare prin intermediul /de către furnizorii serviciilor </w:t>
      </w:r>
      <w:r w:rsidR="009C62D9" w:rsidRPr="00217F02">
        <w:rPr>
          <w:lang w:val="ro-RO"/>
        </w:rPr>
        <w:t>poștale</w:t>
      </w:r>
      <w:r w:rsidRPr="00217F02">
        <w:rPr>
          <w:lang w:val="ro-RO"/>
        </w:rPr>
        <w:t xml:space="preserve"> se aplică, în modul corespunzător, </w:t>
      </w:r>
      <w:r w:rsidR="009C62D9" w:rsidRPr="00217F02">
        <w:rPr>
          <w:lang w:val="ro-RO"/>
        </w:rPr>
        <w:t>și</w:t>
      </w:r>
      <w:r w:rsidRPr="00217F02">
        <w:rPr>
          <w:lang w:val="ro-RO"/>
        </w:rPr>
        <w:t xml:space="preserve"> în cazul </w:t>
      </w:r>
      <w:r w:rsidRPr="00217F02">
        <w:rPr>
          <w:lang w:val="ro-RO"/>
        </w:rPr>
        <w:lastRenderedPageBreak/>
        <w:t xml:space="preserve">efectuării prin intermediul /de către </w:t>
      </w:r>
      <w:r w:rsidR="009C62D9" w:rsidRPr="00217F02">
        <w:rPr>
          <w:lang w:val="ro-RO"/>
        </w:rPr>
        <w:t>acești</w:t>
      </w:r>
      <w:r w:rsidRPr="00217F02">
        <w:rPr>
          <w:lang w:val="ro-RO"/>
        </w:rPr>
        <w:t xml:space="preserve"> furnizori a </w:t>
      </w:r>
      <w:r w:rsidR="009C62D9" w:rsidRPr="00217F02">
        <w:rPr>
          <w:lang w:val="ro-RO"/>
        </w:rPr>
        <w:t>operațiunilor</w:t>
      </w:r>
      <w:r w:rsidRPr="00217F02">
        <w:rPr>
          <w:lang w:val="ro-RO"/>
        </w:rPr>
        <w:t xml:space="preserve"> valutare bazate pe mandate </w:t>
      </w:r>
      <w:r w:rsidR="009C62D9" w:rsidRPr="00217F02">
        <w:rPr>
          <w:lang w:val="ro-RO"/>
        </w:rPr>
        <w:t>poștale</w:t>
      </w:r>
      <w:r w:rsidRPr="00217F02">
        <w:rPr>
          <w:lang w:val="ro-RO"/>
        </w:rPr>
        <w:t>.</w:t>
      </w:r>
    </w:p>
    <w:p w14:paraId="2D971248" w14:textId="77777777" w:rsidR="00755978" w:rsidRPr="00217F02" w:rsidRDefault="00755978" w:rsidP="007B3755">
      <w:pPr>
        <w:tabs>
          <w:tab w:val="left" w:pos="1134"/>
        </w:tabs>
        <w:ind w:firstLine="720"/>
        <w:jc w:val="both"/>
        <w:rPr>
          <w:lang w:val="ro-RO"/>
        </w:rPr>
      </w:pPr>
    </w:p>
    <w:p w14:paraId="092E5018" w14:textId="77777777" w:rsidR="00FB6423" w:rsidRPr="00217F02" w:rsidRDefault="00755978" w:rsidP="007B3755">
      <w:pPr>
        <w:jc w:val="center"/>
        <w:rPr>
          <w:b/>
          <w:lang w:val="ro-RO"/>
        </w:rPr>
      </w:pPr>
      <w:r w:rsidRPr="00217F02">
        <w:rPr>
          <w:b/>
          <w:lang w:val="ro-RO"/>
        </w:rPr>
        <w:t>Capitolul II</w:t>
      </w:r>
    </w:p>
    <w:p w14:paraId="17A52921" w14:textId="0CE5B44D" w:rsidR="00755978" w:rsidRPr="00217F02" w:rsidRDefault="00755978" w:rsidP="007B3755">
      <w:pPr>
        <w:jc w:val="center"/>
        <w:rPr>
          <w:b/>
          <w:lang w:val="ro-RO"/>
        </w:rPr>
      </w:pPr>
      <w:r w:rsidRPr="00217F02">
        <w:rPr>
          <w:b/>
          <w:lang w:val="ro-RO"/>
        </w:rPr>
        <w:t>Prevederi generale</w:t>
      </w:r>
    </w:p>
    <w:p w14:paraId="25DB0A33" w14:textId="0A28A864" w:rsidR="00755978" w:rsidRPr="00217F02" w:rsidRDefault="005D3BC7" w:rsidP="00C50715">
      <w:pPr>
        <w:tabs>
          <w:tab w:val="left" w:pos="1134"/>
        </w:tabs>
        <w:spacing w:after="120"/>
        <w:ind w:firstLine="720"/>
        <w:jc w:val="both"/>
        <w:rPr>
          <w:strike/>
          <w:lang w:val="ro-RO"/>
        </w:rPr>
      </w:pPr>
      <w:r w:rsidRPr="00217F02">
        <w:rPr>
          <w:b/>
          <w:lang w:val="ro-RO"/>
        </w:rPr>
        <w:t>8</w:t>
      </w:r>
      <w:r w:rsidR="00755978" w:rsidRPr="00217F02">
        <w:rPr>
          <w:b/>
          <w:lang w:val="ro-RO"/>
        </w:rPr>
        <w:t>.</w:t>
      </w:r>
      <w:r w:rsidR="00755978" w:rsidRPr="00217F02">
        <w:rPr>
          <w:lang w:val="ro-RO"/>
        </w:rPr>
        <w:t xml:space="preserve"> Pe teritoriul Republicii Moldova </w:t>
      </w:r>
      <w:r w:rsidR="009C62D9" w:rsidRPr="00217F02">
        <w:rPr>
          <w:lang w:val="ro-RO"/>
        </w:rPr>
        <w:t>rezidenții</w:t>
      </w:r>
      <w:r w:rsidR="00755978" w:rsidRPr="00217F02">
        <w:rPr>
          <w:lang w:val="ro-RO"/>
        </w:rPr>
        <w:t xml:space="preserve"> </w:t>
      </w:r>
      <w:r w:rsidR="009C62D9" w:rsidRPr="00217F02">
        <w:rPr>
          <w:lang w:val="ro-RO"/>
        </w:rPr>
        <w:t>și</w:t>
      </w:r>
      <w:r w:rsidR="00755978" w:rsidRPr="00217F02">
        <w:rPr>
          <w:lang w:val="ro-RO"/>
        </w:rPr>
        <w:t xml:space="preserve"> </w:t>
      </w:r>
      <w:r w:rsidR="009C62D9" w:rsidRPr="00217F02">
        <w:rPr>
          <w:lang w:val="ro-RO"/>
        </w:rPr>
        <w:t>nerezidenții</w:t>
      </w:r>
      <w:r w:rsidR="00755978" w:rsidRPr="00217F02">
        <w:rPr>
          <w:lang w:val="ro-RO"/>
        </w:rPr>
        <w:t xml:space="preserve"> pot primi /efectua </w:t>
      </w:r>
      <w:r w:rsidR="00B443D9" w:rsidRPr="00217F02">
        <w:rPr>
          <w:lang w:val="ro-RO"/>
        </w:rPr>
        <w:t>plăț</w:t>
      </w:r>
      <w:r w:rsidR="009C62D9" w:rsidRPr="00217F02">
        <w:rPr>
          <w:lang w:val="ro-RO"/>
        </w:rPr>
        <w:t>i</w:t>
      </w:r>
      <w:r w:rsidR="00755978" w:rsidRPr="00217F02">
        <w:rPr>
          <w:lang w:val="ro-RO"/>
        </w:rPr>
        <w:t xml:space="preserve"> </w:t>
      </w:r>
      <w:r w:rsidR="009C62D9" w:rsidRPr="00217F02">
        <w:rPr>
          <w:lang w:val="ro-RO"/>
        </w:rPr>
        <w:t>și</w:t>
      </w:r>
      <w:r w:rsidR="00755978" w:rsidRPr="00217F02">
        <w:rPr>
          <w:lang w:val="ro-RO"/>
        </w:rPr>
        <w:t xml:space="preserve"> transferuri în valută străină (în numerar </w:t>
      </w:r>
      <w:r w:rsidR="009C62D9" w:rsidRPr="00217F02">
        <w:rPr>
          <w:lang w:val="ro-RO"/>
        </w:rPr>
        <w:t>și</w:t>
      </w:r>
      <w:r w:rsidR="00755978" w:rsidRPr="00217F02">
        <w:rPr>
          <w:lang w:val="ro-RO"/>
        </w:rPr>
        <w:t xml:space="preserve"> fără numerar), dacă acestea </w:t>
      </w:r>
      <w:r w:rsidR="00464BA3" w:rsidRPr="00217F02">
        <w:rPr>
          <w:lang w:val="ro-RO"/>
        </w:rPr>
        <w:t>s</w:t>
      </w:r>
      <w:r w:rsidR="00133D29" w:rsidRPr="00217F02">
        <w:rPr>
          <w:lang w:val="ro-RO"/>
        </w:rPr>
        <w:t>u</w:t>
      </w:r>
      <w:r w:rsidR="00464BA3" w:rsidRPr="00217F02">
        <w:rPr>
          <w:lang w:val="ro-RO"/>
        </w:rPr>
        <w:t>nt</w:t>
      </w:r>
      <w:r w:rsidR="00755978" w:rsidRPr="00217F02">
        <w:rPr>
          <w:lang w:val="ro-RO"/>
        </w:rPr>
        <w:t xml:space="preserve"> permise conform Legii nr.62 </w:t>
      </w:r>
      <w:r w:rsidR="00755978" w:rsidRPr="00217F02">
        <w:rPr>
          <w:i/>
          <w:lang w:val="ro-RO"/>
        </w:rPr>
        <w:t xml:space="preserve">– </w:t>
      </w:r>
      <w:r w:rsidR="00755978" w:rsidRPr="00217F02">
        <w:rPr>
          <w:lang w:val="ro-RO"/>
        </w:rPr>
        <w:t>XVI din 21 martie 2008.</w:t>
      </w:r>
      <w:r w:rsidR="00755978" w:rsidRPr="00217F02">
        <w:rPr>
          <w:i/>
          <w:lang w:val="ro-RO"/>
        </w:rPr>
        <w:t xml:space="preserve"> </w:t>
      </w:r>
    </w:p>
    <w:p w14:paraId="5C39C5E5" w14:textId="6C49229E" w:rsidR="00755978" w:rsidRPr="00217F02" w:rsidRDefault="005D3BC7" w:rsidP="00C50715">
      <w:pPr>
        <w:tabs>
          <w:tab w:val="left" w:pos="1134"/>
        </w:tabs>
        <w:spacing w:after="120"/>
        <w:ind w:firstLine="720"/>
        <w:jc w:val="both"/>
        <w:rPr>
          <w:lang w:val="ro-RO"/>
        </w:rPr>
      </w:pPr>
      <w:r w:rsidRPr="00217F02">
        <w:rPr>
          <w:b/>
          <w:lang w:val="ro-RO"/>
        </w:rPr>
        <w:t>9</w:t>
      </w:r>
      <w:r w:rsidR="00755978" w:rsidRPr="00217F02">
        <w:rPr>
          <w:b/>
          <w:lang w:val="ro-RO"/>
        </w:rPr>
        <w:t>.</w:t>
      </w:r>
      <w:r w:rsidR="00755978" w:rsidRPr="00217F02">
        <w:rPr>
          <w:lang w:val="ro-RO"/>
        </w:rPr>
        <w:t xml:space="preserve"> Pe teritoriul Republicii Moldova </w:t>
      </w:r>
      <w:r w:rsidR="009C62D9" w:rsidRPr="00217F02">
        <w:rPr>
          <w:lang w:val="ro-RO"/>
        </w:rPr>
        <w:t>plățile</w:t>
      </w:r>
      <w:r w:rsidR="00755978" w:rsidRPr="00217F02">
        <w:rPr>
          <w:lang w:val="ro-RO"/>
        </w:rPr>
        <w:t xml:space="preserve"> </w:t>
      </w:r>
      <w:r w:rsidR="00AD5D4D" w:rsidRPr="00217F02">
        <w:rPr>
          <w:lang w:val="ro-RO"/>
        </w:rPr>
        <w:t>/</w:t>
      </w:r>
      <w:r w:rsidR="00755978" w:rsidRPr="00217F02">
        <w:rPr>
          <w:lang w:val="ro-RO"/>
        </w:rPr>
        <w:t xml:space="preserve">transferurile pot fi primite /efectuate în numerar în valută străină </w:t>
      </w:r>
      <w:r w:rsidR="009C62D9" w:rsidRPr="00217F02">
        <w:rPr>
          <w:lang w:val="ro-RO"/>
        </w:rPr>
        <w:t>și</w:t>
      </w:r>
      <w:r w:rsidR="00755978" w:rsidRPr="00217F02">
        <w:rPr>
          <w:lang w:val="ro-RO"/>
        </w:rPr>
        <w:t xml:space="preserve"> cu utilizarea cecurilor de călătorie în valută străină, precum </w:t>
      </w:r>
      <w:r w:rsidR="007E30DC" w:rsidRPr="00217F02">
        <w:rPr>
          <w:lang w:val="ro-RO"/>
        </w:rPr>
        <w:t>și</w:t>
      </w:r>
      <w:r w:rsidR="00755978" w:rsidRPr="00217F02">
        <w:rPr>
          <w:lang w:val="ro-RO"/>
        </w:rPr>
        <w:t xml:space="preserve"> în numerar în monedă </w:t>
      </w:r>
      <w:r w:rsidR="009C62D9" w:rsidRPr="00217F02">
        <w:rPr>
          <w:lang w:val="ro-RO"/>
        </w:rPr>
        <w:t>națională</w:t>
      </w:r>
      <w:r w:rsidR="00755978" w:rsidRPr="00217F02">
        <w:rPr>
          <w:lang w:val="ro-RO"/>
        </w:rPr>
        <w:t xml:space="preserve"> în cadrul </w:t>
      </w:r>
      <w:r w:rsidR="009C62D9" w:rsidRPr="00217F02">
        <w:rPr>
          <w:lang w:val="ro-RO"/>
        </w:rPr>
        <w:t>operațiunilor</w:t>
      </w:r>
      <w:r w:rsidR="00755978" w:rsidRPr="00217F02">
        <w:rPr>
          <w:lang w:val="ro-RO"/>
        </w:rPr>
        <w:t xml:space="preserve"> valutare în cazurile prevăzute de </w:t>
      </w:r>
      <w:r w:rsidR="00480AB1" w:rsidRPr="00480AB1">
        <w:rPr>
          <w:lang w:val="ro-MD"/>
        </w:rPr>
        <w:t>Legea nr.62/2008</w:t>
      </w:r>
      <w:r w:rsidR="00755978" w:rsidRPr="00217F02">
        <w:rPr>
          <w:lang w:val="ro-RO"/>
        </w:rPr>
        <w:t>.</w:t>
      </w:r>
    </w:p>
    <w:p w14:paraId="5B8B90CD" w14:textId="2BDFF185" w:rsidR="007C0850" w:rsidRDefault="007C0850" w:rsidP="002F764F">
      <w:pPr>
        <w:tabs>
          <w:tab w:val="left" w:pos="1134"/>
        </w:tabs>
        <w:ind w:firstLine="720"/>
        <w:jc w:val="both"/>
        <w:rPr>
          <w:rFonts w:eastAsia="Calibri"/>
          <w:lang w:val="ro-RO"/>
        </w:rPr>
      </w:pPr>
      <w:r w:rsidRPr="00217F02">
        <w:rPr>
          <w:rFonts w:eastAsia="Calibri"/>
          <w:b/>
          <w:lang w:val="ro-RO"/>
        </w:rPr>
        <w:t>10.</w:t>
      </w:r>
      <w:r w:rsidRPr="00217F02">
        <w:rPr>
          <w:rFonts w:eastAsia="Calibri"/>
          <w:lang w:val="ro-RO"/>
        </w:rPr>
        <w:t xml:space="preserve"> Prevederile prezentului regulament aferente plăților/transferurilor în cadrul operațiunilor valutare se referă și la cele efectuate cu utilizarea instrumentelor de plată (definite astfel conform </w:t>
      </w:r>
      <w:r w:rsidR="00DA7904" w:rsidRPr="00DA7904">
        <w:rPr>
          <w:rFonts w:eastAsia="Calibri"/>
          <w:lang w:val="ro-MD"/>
        </w:rPr>
        <w:t>Leg</w:t>
      </w:r>
      <w:r w:rsidR="00DA7904">
        <w:rPr>
          <w:rFonts w:eastAsia="Calibri"/>
          <w:lang w:val="ro-MD"/>
        </w:rPr>
        <w:t>ii</w:t>
      </w:r>
      <w:r w:rsidR="00DA7904" w:rsidRPr="00DA7904">
        <w:rPr>
          <w:rFonts w:eastAsia="Calibri"/>
          <w:lang w:val="ro-MD"/>
        </w:rPr>
        <w:t xml:space="preserve"> nr.114/2012</w:t>
      </w:r>
      <w:r w:rsidRPr="00217F02">
        <w:rPr>
          <w:rFonts w:eastAsia="Calibri"/>
          <w:lang w:val="ro-RO"/>
        </w:rPr>
        <w:t xml:space="preserve">și </w:t>
      </w:r>
      <w:r w:rsidR="00480AB1" w:rsidRPr="00480AB1">
        <w:rPr>
          <w:rFonts w:eastAsia="Calibri"/>
          <w:lang w:val="ro-MD"/>
        </w:rPr>
        <w:t>Leg</w:t>
      </w:r>
      <w:r w:rsidR="00480AB1">
        <w:rPr>
          <w:rFonts w:eastAsia="Calibri"/>
          <w:lang w:val="ro-MD"/>
        </w:rPr>
        <w:t>ii</w:t>
      </w:r>
      <w:r w:rsidR="00480AB1" w:rsidRPr="00480AB1">
        <w:rPr>
          <w:rFonts w:eastAsia="Calibri"/>
          <w:lang w:val="ro-MD"/>
        </w:rPr>
        <w:t xml:space="preserve"> nr.62/2008</w:t>
      </w:r>
      <w:r w:rsidRPr="00217F02">
        <w:rPr>
          <w:rFonts w:eastAsia="Calibri"/>
          <w:lang w:val="ro-RO"/>
        </w:rPr>
        <w:t xml:space="preserve">), precum și prin intermediul </w:t>
      </w:r>
      <w:r w:rsidR="001524B0" w:rsidRPr="001524B0">
        <w:rPr>
          <w:rFonts w:eastAsia="Calibri"/>
          <w:lang w:val="ro-MD"/>
        </w:rPr>
        <w:t>dispozitivelor care pot fi folosite pentru comunicație la distanță (terminale, telefoane etc.)</w:t>
      </w:r>
      <w:r w:rsidRPr="00217F02">
        <w:rPr>
          <w:rFonts w:eastAsia="Calibri"/>
          <w:lang w:val="ro-RO"/>
        </w:rPr>
        <w:t>.</w:t>
      </w:r>
    </w:p>
    <w:p w14:paraId="06AF53E6" w14:textId="76A27714" w:rsidR="00647A50" w:rsidRPr="002F764F" w:rsidRDefault="00647A50" w:rsidP="002F764F">
      <w:pPr>
        <w:tabs>
          <w:tab w:val="left" w:pos="1134"/>
        </w:tabs>
        <w:ind w:firstLine="720"/>
        <w:jc w:val="both"/>
        <w:rPr>
          <w:i/>
          <w:color w:val="0000FF"/>
          <w:sz w:val="20"/>
          <w:szCs w:val="20"/>
          <w:lang w:val="ro-RO"/>
        </w:rPr>
      </w:pPr>
      <w:r w:rsidRPr="002F764F">
        <w:rPr>
          <w:i/>
          <w:color w:val="0000FF"/>
          <w:sz w:val="20"/>
          <w:szCs w:val="20"/>
          <w:lang w:val="ro-RO"/>
        </w:rPr>
        <w:t>(Pct.10 modificat prin Hot.BNM nr.215 din 02.11.2023, în vigoare 01.01.2024)</w:t>
      </w:r>
    </w:p>
    <w:p w14:paraId="4744A914" w14:textId="77777777" w:rsidR="00647A50" w:rsidRPr="00217F02" w:rsidRDefault="00647A50" w:rsidP="00C50715">
      <w:pPr>
        <w:tabs>
          <w:tab w:val="left" w:pos="1134"/>
        </w:tabs>
        <w:spacing w:after="120"/>
        <w:ind w:firstLine="720"/>
        <w:jc w:val="both"/>
        <w:rPr>
          <w:rFonts w:eastAsia="Calibri"/>
          <w:lang w:val="ro-RO"/>
        </w:rPr>
      </w:pPr>
    </w:p>
    <w:p w14:paraId="20D9905F" w14:textId="07919F17" w:rsidR="00D40B0F" w:rsidRPr="00217F02" w:rsidRDefault="00F66379" w:rsidP="00C50715">
      <w:pPr>
        <w:tabs>
          <w:tab w:val="left" w:pos="1134"/>
        </w:tabs>
        <w:spacing w:after="120"/>
        <w:ind w:firstLine="720"/>
        <w:jc w:val="both"/>
        <w:rPr>
          <w:rFonts w:eastAsia="Calibri"/>
          <w:i/>
          <w:lang w:val="ro-RO"/>
        </w:rPr>
      </w:pPr>
      <w:r w:rsidRPr="00217F02">
        <w:rPr>
          <w:rFonts w:eastAsia="Calibri"/>
          <w:b/>
          <w:lang w:val="ro-RO"/>
        </w:rPr>
        <w:t>11</w:t>
      </w:r>
      <w:r w:rsidR="00D40B0F" w:rsidRPr="00217F02">
        <w:rPr>
          <w:rFonts w:eastAsia="Calibri"/>
          <w:b/>
          <w:lang w:val="ro-RO"/>
        </w:rPr>
        <w:t>.</w:t>
      </w:r>
      <w:r w:rsidR="00D40B0F" w:rsidRPr="00217F02">
        <w:rPr>
          <w:rFonts w:eastAsia="Calibri"/>
          <w:lang w:val="ro-RO"/>
        </w:rPr>
        <w:t xml:space="preserve"> În cazurile în care prezentul regulament prevede prezentarea actului de identitate, prestatorul SPR determină statutul de rezident sau nerezident al persoanei fizice.</w:t>
      </w:r>
      <w:r w:rsidR="005D117C" w:rsidRPr="00217F02">
        <w:rPr>
          <w:rFonts w:eastAsia="Calibri"/>
          <w:lang w:val="ro-RO"/>
        </w:rPr>
        <w:t xml:space="preserve"> </w:t>
      </w:r>
    </w:p>
    <w:p w14:paraId="2350C851" w14:textId="59487A9E" w:rsidR="00755978" w:rsidRPr="00217F02" w:rsidRDefault="00F66379" w:rsidP="00C50715">
      <w:pPr>
        <w:tabs>
          <w:tab w:val="left" w:pos="1134"/>
        </w:tabs>
        <w:spacing w:after="120"/>
        <w:ind w:firstLine="720"/>
        <w:jc w:val="both"/>
        <w:rPr>
          <w:lang w:val="ro-RO"/>
        </w:rPr>
      </w:pPr>
      <w:r w:rsidRPr="00217F02">
        <w:rPr>
          <w:b/>
          <w:lang w:val="ro-RO"/>
        </w:rPr>
        <w:t>12</w:t>
      </w:r>
      <w:r w:rsidR="0081636C" w:rsidRPr="00217F02">
        <w:rPr>
          <w:b/>
          <w:lang w:val="ro-RO"/>
        </w:rPr>
        <w:t>.</w:t>
      </w:r>
      <w:r w:rsidR="00DE23AD" w:rsidRPr="00217F02">
        <w:rPr>
          <w:lang w:val="ro-RO"/>
        </w:rPr>
        <w:t xml:space="preserve"> </w:t>
      </w:r>
      <w:r w:rsidR="00755978" w:rsidRPr="00217F02">
        <w:rPr>
          <w:lang w:val="ro-RO"/>
        </w:rPr>
        <w:t xml:space="preserve">În cazurile în care </w:t>
      </w:r>
      <w:r w:rsidR="00480AB1" w:rsidRPr="00480AB1">
        <w:rPr>
          <w:lang w:val="ro-MD"/>
        </w:rPr>
        <w:t>Legea nr.62/2008</w:t>
      </w:r>
      <w:r w:rsidR="00DE23AD" w:rsidRPr="00217F02">
        <w:rPr>
          <w:lang w:val="ro-RO"/>
        </w:rPr>
        <w:t>și</w:t>
      </w:r>
      <w:r w:rsidR="00755978" w:rsidRPr="00217F02">
        <w:rPr>
          <w:lang w:val="ro-RO"/>
        </w:rPr>
        <w:t xml:space="preserve"> prezentul regulament stipulează plafoane cantitative în euro în limita cărora pot fi primite /efectuate </w:t>
      </w:r>
      <w:r w:rsidR="00DE23AD" w:rsidRPr="00217F02">
        <w:rPr>
          <w:lang w:val="ro-RO"/>
        </w:rPr>
        <w:t>plă</w:t>
      </w:r>
      <w:r w:rsidR="00B443D9" w:rsidRPr="00217F02">
        <w:rPr>
          <w:lang w:val="ro-RO"/>
        </w:rPr>
        <w:t>ț</w:t>
      </w:r>
      <w:r w:rsidR="00DE23AD" w:rsidRPr="00217F02">
        <w:rPr>
          <w:lang w:val="ro-RO"/>
        </w:rPr>
        <w:t>i</w:t>
      </w:r>
      <w:r w:rsidR="00755978" w:rsidRPr="00217F02">
        <w:rPr>
          <w:lang w:val="ro-RO"/>
        </w:rPr>
        <w:t xml:space="preserve"> /transferuri într-o monedă alta </w:t>
      </w:r>
      <w:r w:rsidR="00133D29" w:rsidRPr="00217F02">
        <w:rPr>
          <w:lang w:val="ro-RO"/>
        </w:rPr>
        <w:t>decât</w:t>
      </w:r>
      <w:r w:rsidR="00755978" w:rsidRPr="00217F02">
        <w:rPr>
          <w:lang w:val="ro-RO"/>
        </w:rPr>
        <w:t xml:space="preserve"> euro, în scopul verificării respectării plafoanelor </w:t>
      </w:r>
      <w:r w:rsidR="00DE23AD" w:rsidRPr="00217F02">
        <w:rPr>
          <w:lang w:val="ro-RO"/>
        </w:rPr>
        <w:t>menționate</w:t>
      </w:r>
      <w:r w:rsidR="00755978" w:rsidRPr="00217F02">
        <w:rPr>
          <w:lang w:val="ro-RO"/>
        </w:rPr>
        <w:t xml:space="preserve">, echivalentul în altă monedă se determină cu aplicarea cursului oficial al leului moldovenesc valabil la data primirii /efectuării </w:t>
      </w:r>
      <w:r w:rsidR="00DE23AD" w:rsidRPr="00217F02">
        <w:rPr>
          <w:lang w:val="ro-RO"/>
        </w:rPr>
        <w:t>plăților</w:t>
      </w:r>
      <w:r w:rsidR="00755978" w:rsidRPr="00217F02">
        <w:rPr>
          <w:lang w:val="ro-RO"/>
        </w:rPr>
        <w:t xml:space="preserve"> /transferurilor respective, iar în cazul efectuării </w:t>
      </w:r>
      <w:r w:rsidR="00DE23AD" w:rsidRPr="00217F02">
        <w:rPr>
          <w:lang w:val="ro-RO"/>
        </w:rPr>
        <w:t>operațiunilor</w:t>
      </w:r>
      <w:r w:rsidR="00755978" w:rsidRPr="00217F02">
        <w:rPr>
          <w:lang w:val="ro-RO"/>
        </w:rPr>
        <w:t xml:space="preserve"> valutare cu utilizarea cardurilor - cu aplicarea cursului oficial al leului moldovenesc valabil la data efectuării </w:t>
      </w:r>
      <w:r w:rsidR="00DE23AD" w:rsidRPr="00217F02">
        <w:rPr>
          <w:lang w:val="ro-RO"/>
        </w:rPr>
        <w:t>operațiunii</w:t>
      </w:r>
      <w:r w:rsidR="00755978" w:rsidRPr="00217F02">
        <w:rPr>
          <w:lang w:val="ro-RO"/>
        </w:rPr>
        <w:t xml:space="preserve"> de către </w:t>
      </w:r>
      <w:r w:rsidR="00DE23AD" w:rsidRPr="00217F02">
        <w:rPr>
          <w:lang w:val="ro-RO"/>
        </w:rPr>
        <w:t>deținătorul</w:t>
      </w:r>
      <w:r w:rsidR="00755978" w:rsidRPr="00217F02">
        <w:rPr>
          <w:lang w:val="ro-RO"/>
        </w:rPr>
        <w:t xml:space="preserve"> de card.</w:t>
      </w:r>
    </w:p>
    <w:p w14:paraId="3B195E0E" w14:textId="18245671" w:rsidR="00755978" w:rsidRPr="00217F02" w:rsidRDefault="00F66379" w:rsidP="00C50715">
      <w:pPr>
        <w:pStyle w:val="NormalWeb"/>
        <w:tabs>
          <w:tab w:val="left" w:pos="1134"/>
        </w:tabs>
        <w:spacing w:after="120"/>
        <w:ind w:firstLine="720"/>
        <w:rPr>
          <w:lang w:val="ro-RO"/>
        </w:rPr>
      </w:pPr>
      <w:r w:rsidRPr="00217F02">
        <w:rPr>
          <w:b/>
          <w:lang w:val="ro-RO"/>
        </w:rPr>
        <w:t>13</w:t>
      </w:r>
      <w:r w:rsidR="0081636C" w:rsidRPr="00217F02">
        <w:rPr>
          <w:b/>
          <w:lang w:val="ro-RO"/>
        </w:rPr>
        <w:t>.</w:t>
      </w:r>
      <w:r w:rsidR="00DE23AD" w:rsidRPr="00217F02">
        <w:rPr>
          <w:lang w:val="ro-RO"/>
        </w:rPr>
        <w:t xml:space="preserve"> Rezidenții</w:t>
      </w:r>
      <w:r w:rsidR="00755978" w:rsidRPr="00217F02">
        <w:rPr>
          <w:lang w:val="ro-RO"/>
        </w:rPr>
        <w:t xml:space="preserve"> </w:t>
      </w:r>
      <w:r w:rsidR="00DE23AD" w:rsidRPr="00217F02">
        <w:rPr>
          <w:lang w:val="ro-RO"/>
        </w:rPr>
        <w:t>și</w:t>
      </w:r>
      <w:r w:rsidR="00755978" w:rsidRPr="00217F02">
        <w:rPr>
          <w:lang w:val="ro-RO"/>
        </w:rPr>
        <w:t xml:space="preserve"> </w:t>
      </w:r>
      <w:r w:rsidR="00DE23AD" w:rsidRPr="00217F02">
        <w:rPr>
          <w:lang w:val="ro-RO"/>
        </w:rPr>
        <w:t>nerezidenții</w:t>
      </w:r>
      <w:r w:rsidR="00755978" w:rsidRPr="00217F02">
        <w:rPr>
          <w:lang w:val="ro-RO"/>
        </w:rPr>
        <w:t xml:space="preserve"> pot primi /efectua </w:t>
      </w:r>
      <w:r w:rsidR="00DE23AD" w:rsidRPr="00217F02">
        <w:rPr>
          <w:lang w:val="ro-RO"/>
        </w:rPr>
        <w:t>plă</w:t>
      </w:r>
      <w:r w:rsidR="00B443D9" w:rsidRPr="00217F02">
        <w:rPr>
          <w:lang w:val="ro-RO"/>
        </w:rPr>
        <w:t>ț</w:t>
      </w:r>
      <w:r w:rsidR="00DE23AD" w:rsidRPr="00217F02">
        <w:rPr>
          <w:lang w:val="ro-RO"/>
        </w:rPr>
        <w:t>i</w:t>
      </w:r>
      <w:r w:rsidR="00755978" w:rsidRPr="00217F02">
        <w:rPr>
          <w:lang w:val="ro-RO"/>
        </w:rPr>
        <w:t xml:space="preserve"> </w:t>
      </w:r>
      <w:r w:rsidR="00DE23AD" w:rsidRPr="00217F02">
        <w:rPr>
          <w:lang w:val="ro-RO"/>
        </w:rPr>
        <w:t>și</w:t>
      </w:r>
      <w:r w:rsidR="00755978" w:rsidRPr="00217F02">
        <w:rPr>
          <w:lang w:val="ro-RO"/>
        </w:rPr>
        <w:t xml:space="preserve"> transferuri în cadrul </w:t>
      </w:r>
      <w:r w:rsidR="00DE23AD" w:rsidRPr="00217F02">
        <w:rPr>
          <w:lang w:val="ro-RO"/>
        </w:rPr>
        <w:t>operațiunilor</w:t>
      </w:r>
      <w:r w:rsidR="00755978" w:rsidRPr="00217F02">
        <w:rPr>
          <w:lang w:val="ro-RO"/>
        </w:rPr>
        <w:t xml:space="preserve"> valutare în moneda indicată în documentele justificative sau în altă monedă, dacă legea sau documentele justificative nu prevăd altfel.</w:t>
      </w:r>
    </w:p>
    <w:p w14:paraId="6174F771" w14:textId="135110CE" w:rsidR="00755978" w:rsidRPr="00217F02" w:rsidRDefault="00F66379" w:rsidP="00C50715">
      <w:pPr>
        <w:pStyle w:val="NormalWeb"/>
        <w:tabs>
          <w:tab w:val="left" w:pos="1134"/>
        </w:tabs>
        <w:spacing w:after="120"/>
        <w:ind w:firstLine="720"/>
        <w:rPr>
          <w:lang w:val="ro-RO"/>
        </w:rPr>
      </w:pPr>
      <w:r w:rsidRPr="00217F02">
        <w:rPr>
          <w:b/>
          <w:lang w:val="ro-RO"/>
        </w:rPr>
        <w:t>14</w:t>
      </w:r>
      <w:r w:rsidR="0081636C" w:rsidRPr="00217F02">
        <w:rPr>
          <w:b/>
          <w:lang w:val="ro-RO"/>
        </w:rPr>
        <w:t>.</w:t>
      </w:r>
      <w:r w:rsidR="0081636C" w:rsidRPr="00217F02">
        <w:rPr>
          <w:lang w:val="ro-RO"/>
        </w:rPr>
        <w:t xml:space="preserve"> </w:t>
      </w:r>
      <w:r w:rsidR="00755978" w:rsidRPr="00217F02">
        <w:rPr>
          <w:lang w:val="ro-RO"/>
        </w:rPr>
        <w:t xml:space="preserve">Cu </w:t>
      </w:r>
      <w:r w:rsidR="00DE23AD" w:rsidRPr="00217F02">
        <w:rPr>
          <w:lang w:val="ro-RO"/>
        </w:rPr>
        <w:t>excepția</w:t>
      </w:r>
      <w:r w:rsidR="00755978" w:rsidRPr="00217F02">
        <w:rPr>
          <w:lang w:val="ro-RO"/>
        </w:rPr>
        <w:t xml:space="preserve"> cazului prevăzut la</w:t>
      </w:r>
      <w:r w:rsidR="00B364CA" w:rsidRPr="00217F02">
        <w:rPr>
          <w:lang w:val="ro-RO"/>
        </w:rPr>
        <w:t xml:space="preserve"> pct.</w:t>
      </w:r>
      <w:r w:rsidRPr="00217F02">
        <w:rPr>
          <w:lang w:val="ro-RO"/>
        </w:rPr>
        <w:t>32</w:t>
      </w:r>
      <w:r w:rsidR="00755978" w:rsidRPr="00217F02">
        <w:rPr>
          <w:lang w:val="ro-RO"/>
        </w:rPr>
        <w:t xml:space="preserve">, dacă în documentele justificative suma </w:t>
      </w:r>
      <w:r w:rsidR="00DE23AD" w:rsidRPr="00217F02">
        <w:rPr>
          <w:lang w:val="ro-RO"/>
        </w:rPr>
        <w:t>plății</w:t>
      </w:r>
      <w:r w:rsidR="00755978" w:rsidRPr="00217F02">
        <w:rPr>
          <w:lang w:val="ro-RO"/>
        </w:rPr>
        <w:t xml:space="preserve"> /transferului este indicată într-o monedă, iar plata /transferul se efectuează în altă monedă, suma </w:t>
      </w:r>
      <w:r w:rsidR="00DE23AD" w:rsidRPr="00217F02">
        <w:rPr>
          <w:lang w:val="ro-RO"/>
        </w:rPr>
        <w:t>plății</w:t>
      </w:r>
      <w:r w:rsidR="00755978" w:rsidRPr="00217F02">
        <w:rPr>
          <w:lang w:val="ro-RO"/>
        </w:rPr>
        <w:t xml:space="preserve"> /transferului spre efectuare se calculează conform sumelor în moneda indicată în documentele respective cu aplicarea cursului oficial al</w:t>
      </w:r>
      <w:r w:rsidR="007B3755" w:rsidRPr="00217F02">
        <w:rPr>
          <w:lang w:val="ro-RO"/>
        </w:rPr>
        <w:t xml:space="preserve"> </w:t>
      </w:r>
      <w:r w:rsidR="00755978" w:rsidRPr="00217F02">
        <w:rPr>
          <w:lang w:val="ro-RO"/>
        </w:rPr>
        <w:t xml:space="preserve">leului moldovenesc valabil la data efectuării </w:t>
      </w:r>
      <w:r w:rsidR="00DE23AD" w:rsidRPr="00217F02">
        <w:rPr>
          <w:lang w:val="ro-RO"/>
        </w:rPr>
        <w:t>plății</w:t>
      </w:r>
      <w:r w:rsidR="00755978" w:rsidRPr="00217F02">
        <w:rPr>
          <w:lang w:val="ro-RO"/>
        </w:rPr>
        <w:t xml:space="preserve"> /transferului, dacă legea sau documentele justificative nu prevăd altfel. În cazul efectuării </w:t>
      </w:r>
      <w:r w:rsidR="00DE23AD" w:rsidRPr="00217F02">
        <w:rPr>
          <w:lang w:val="ro-RO"/>
        </w:rPr>
        <w:t>plății</w:t>
      </w:r>
      <w:r w:rsidR="00755978" w:rsidRPr="00217F02">
        <w:rPr>
          <w:lang w:val="ro-RO"/>
        </w:rPr>
        <w:t xml:space="preserve"> /transferului cu utilizarea cardului, determinarea echivalentului în altă monedă a sumei </w:t>
      </w:r>
      <w:r w:rsidR="00DE23AD" w:rsidRPr="00217F02">
        <w:rPr>
          <w:lang w:val="ro-RO"/>
        </w:rPr>
        <w:t>menționate</w:t>
      </w:r>
      <w:r w:rsidR="00755978" w:rsidRPr="00217F02">
        <w:rPr>
          <w:lang w:val="ro-RO"/>
        </w:rPr>
        <w:t xml:space="preserve"> se efectuează cu aplicarea cursului valutar stabilit pentru </w:t>
      </w:r>
      <w:r w:rsidR="00DE23AD" w:rsidRPr="00217F02">
        <w:rPr>
          <w:lang w:val="ro-RO"/>
        </w:rPr>
        <w:t>operațiunile</w:t>
      </w:r>
      <w:r w:rsidR="00755978" w:rsidRPr="00217F02">
        <w:rPr>
          <w:lang w:val="ro-RO"/>
        </w:rPr>
        <w:t xml:space="preserve"> cu carduri de către prestatorul SPR /sistemul de </w:t>
      </w:r>
      <w:r w:rsidR="00DE23AD" w:rsidRPr="00217F02">
        <w:rPr>
          <w:lang w:val="ro-RO"/>
        </w:rPr>
        <w:t>plă</w:t>
      </w:r>
      <w:r w:rsidR="00B443D9" w:rsidRPr="00217F02">
        <w:rPr>
          <w:lang w:val="ro-RO"/>
        </w:rPr>
        <w:t>ț</w:t>
      </w:r>
      <w:r w:rsidR="00DE23AD" w:rsidRPr="00217F02">
        <w:rPr>
          <w:lang w:val="ro-RO"/>
        </w:rPr>
        <w:t>i</w:t>
      </w:r>
      <w:r w:rsidR="00755978" w:rsidRPr="00217F02">
        <w:rPr>
          <w:lang w:val="ro-RO"/>
        </w:rPr>
        <w:t xml:space="preserve"> cu carduri.</w:t>
      </w:r>
    </w:p>
    <w:p w14:paraId="3C88DAE8" w14:textId="203B038A" w:rsidR="00755978" w:rsidRPr="00217F02" w:rsidRDefault="00F66379" w:rsidP="00C50715">
      <w:pPr>
        <w:pStyle w:val="BlockText"/>
        <w:tabs>
          <w:tab w:val="left" w:pos="1134"/>
        </w:tabs>
        <w:spacing w:after="120"/>
        <w:ind w:left="0" w:right="0" w:firstLine="720"/>
        <w:rPr>
          <w:sz w:val="24"/>
          <w:szCs w:val="24"/>
        </w:rPr>
      </w:pPr>
      <w:r w:rsidRPr="00217F02">
        <w:rPr>
          <w:b/>
          <w:sz w:val="24"/>
          <w:szCs w:val="24"/>
        </w:rPr>
        <w:t>15</w:t>
      </w:r>
      <w:r w:rsidR="0081636C" w:rsidRPr="00217F02">
        <w:rPr>
          <w:b/>
          <w:sz w:val="24"/>
          <w:szCs w:val="24"/>
        </w:rPr>
        <w:t>.</w:t>
      </w:r>
      <w:r w:rsidR="00DE23AD" w:rsidRPr="00217F02">
        <w:rPr>
          <w:sz w:val="24"/>
          <w:szCs w:val="24"/>
        </w:rPr>
        <w:t xml:space="preserve"> </w:t>
      </w:r>
      <w:r w:rsidR="00755978" w:rsidRPr="00217F02">
        <w:rPr>
          <w:sz w:val="24"/>
          <w:szCs w:val="24"/>
        </w:rPr>
        <w:t xml:space="preserve">Persoanele fizice și juridice </w:t>
      </w:r>
      <w:r w:rsidR="00464BA3" w:rsidRPr="00217F02">
        <w:rPr>
          <w:sz w:val="24"/>
          <w:szCs w:val="24"/>
        </w:rPr>
        <w:t>s</w:t>
      </w:r>
      <w:r w:rsidR="00133D29" w:rsidRPr="00217F02">
        <w:rPr>
          <w:sz w:val="24"/>
          <w:szCs w:val="24"/>
        </w:rPr>
        <w:t>u</w:t>
      </w:r>
      <w:r w:rsidR="00464BA3" w:rsidRPr="00217F02">
        <w:rPr>
          <w:sz w:val="24"/>
          <w:szCs w:val="24"/>
        </w:rPr>
        <w:t>nt</w:t>
      </w:r>
      <w:r w:rsidR="00755978" w:rsidRPr="00217F02">
        <w:rPr>
          <w:sz w:val="24"/>
          <w:szCs w:val="24"/>
        </w:rPr>
        <w:t xml:space="preserve"> obligate să pună la dispoziția prestatorului SPR informația și documentele solicitate de către prestatorul SPR conform prevederilor prezentului regulament și reglementărilor interne ale prestatorului SPR. </w:t>
      </w:r>
    </w:p>
    <w:p w14:paraId="4381C392" w14:textId="5E49464E" w:rsidR="00755978" w:rsidRDefault="00F66379" w:rsidP="002F764F">
      <w:pPr>
        <w:pStyle w:val="BlockText"/>
        <w:tabs>
          <w:tab w:val="left" w:pos="1134"/>
        </w:tabs>
        <w:ind w:left="0" w:right="0" w:firstLine="720"/>
        <w:rPr>
          <w:sz w:val="24"/>
          <w:szCs w:val="24"/>
        </w:rPr>
      </w:pPr>
      <w:r w:rsidRPr="00217F02">
        <w:rPr>
          <w:b/>
          <w:sz w:val="24"/>
          <w:szCs w:val="24"/>
        </w:rPr>
        <w:t>16</w:t>
      </w:r>
      <w:r w:rsidR="0081636C" w:rsidRPr="00217F02">
        <w:rPr>
          <w:b/>
          <w:sz w:val="24"/>
          <w:szCs w:val="24"/>
        </w:rPr>
        <w:t>.</w:t>
      </w:r>
      <w:r w:rsidR="00DE23AD" w:rsidRPr="00217F02">
        <w:rPr>
          <w:sz w:val="24"/>
          <w:szCs w:val="24"/>
        </w:rPr>
        <w:t xml:space="preserve"> </w:t>
      </w:r>
      <w:r w:rsidR="00755978" w:rsidRPr="00217F02">
        <w:rPr>
          <w:sz w:val="24"/>
          <w:szCs w:val="24"/>
        </w:rPr>
        <w:t>În scopul aplicării prezentului regulament</w:t>
      </w:r>
      <w:r w:rsidR="000A377B" w:rsidRPr="00217F02">
        <w:rPr>
          <w:sz w:val="24"/>
          <w:szCs w:val="24"/>
        </w:rPr>
        <w:t>, inclusiv a pct.</w:t>
      </w:r>
      <w:r w:rsidRPr="00217F02">
        <w:rPr>
          <w:sz w:val="24"/>
          <w:szCs w:val="24"/>
        </w:rPr>
        <w:t>15</w:t>
      </w:r>
      <w:r w:rsidR="000A377B" w:rsidRPr="00217F02">
        <w:rPr>
          <w:sz w:val="24"/>
          <w:szCs w:val="24"/>
        </w:rPr>
        <w:t xml:space="preserve">, </w:t>
      </w:r>
      <w:r w:rsidRPr="00217F02">
        <w:rPr>
          <w:sz w:val="24"/>
          <w:szCs w:val="24"/>
        </w:rPr>
        <w:t>20</w:t>
      </w:r>
      <w:r w:rsidR="000A377B" w:rsidRPr="00217F02">
        <w:rPr>
          <w:sz w:val="24"/>
          <w:szCs w:val="24"/>
        </w:rPr>
        <w:t xml:space="preserve">, </w:t>
      </w:r>
      <w:r w:rsidRPr="00217F02">
        <w:rPr>
          <w:sz w:val="24"/>
          <w:szCs w:val="24"/>
        </w:rPr>
        <w:t>22</w:t>
      </w:r>
      <w:r w:rsidR="000A377B" w:rsidRPr="00217F02">
        <w:rPr>
          <w:sz w:val="24"/>
          <w:szCs w:val="24"/>
        </w:rPr>
        <w:t xml:space="preserve">, </w:t>
      </w:r>
      <w:r w:rsidRPr="00217F02">
        <w:rPr>
          <w:sz w:val="24"/>
          <w:szCs w:val="24"/>
        </w:rPr>
        <w:t>41</w:t>
      </w:r>
      <w:r w:rsidR="000A377B" w:rsidRPr="00217F02">
        <w:rPr>
          <w:sz w:val="24"/>
          <w:szCs w:val="24"/>
        </w:rPr>
        <w:t xml:space="preserve">, </w:t>
      </w:r>
      <w:r w:rsidRPr="00217F02">
        <w:rPr>
          <w:sz w:val="24"/>
          <w:szCs w:val="24"/>
        </w:rPr>
        <w:t>47</w:t>
      </w:r>
      <w:r w:rsidR="000A377B" w:rsidRPr="00217F02">
        <w:rPr>
          <w:sz w:val="24"/>
          <w:szCs w:val="24"/>
        </w:rPr>
        <w:t xml:space="preserve">, </w:t>
      </w:r>
      <w:r w:rsidRPr="00217F02">
        <w:rPr>
          <w:sz w:val="24"/>
          <w:szCs w:val="24"/>
        </w:rPr>
        <w:t>50</w:t>
      </w:r>
      <w:r w:rsidR="000A377B" w:rsidRPr="00217F02">
        <w:rPr>
          <w:sz w:val="24"/>
          <w:szCs w:val="24"/>
        </w:rPr>
        <w:t xml:space="preserve">, </w:t>
      </w:r>
      <w:r w:rsidRPr="00217F02">
        <w:rPr>
          <w:sz w:val="24"/>
          <w:szCs w:val="24"/>
        </w:rPr>
        <w:t>53</w:t>
      </w:r>
      <w:r w:rsidR="000A377B" w:rsidRPr="00217F02">
        <w:rPr>
          <w:sz w:val="24"/>
          <w:szCs w:val="24"/>
        </w:rPr>
        <w:t xml:space="preserve">, </w:t>
      </w:r>
      <w:r w:rsidRPr="00217F02">
        <w:rPr>
          <w:sz w:val="24"/>
          <w:szCs w:val="24"/>
        </w:rPr>
        <w:t>62</w:t>
      </w:r>
      <w:r w:rsidR="000A377B" w:rsidRPr="00217F02">
        <w:rPr>
          <w:sz w:val="24"/>
          <w:szCs w:val="24"/>
        </w:rPr>
        <w:t xml:space="preserve">, </w:t>
      </w:r>
      <w:r w:rsidRPr="00217F02">
        <w:rPr>
          <w:sz w:val="24"/>
          <w:szCs w:val="24"/>
        </w:rPr>
        <w:t>64</w:t>
      </w:r>
      <w:r w:rsidR="000A377B" w:rsidRPr="00217F02">
        <w:rPr>
          <w:sz w:val="24"/>
          <w:szCs w:val="24"/>
        </w:rPr>
        <w:t xml:space="preserve">, </w:t>
      </w:r>
      <w:r w:rsidRPr="00217F02">
        <w:rPr>
          <w:sz w:val="24"/>
          <w:szCs w:val="24"/>
        </w:rPr>
        <w:t>65</w:t>
      </w:r>
      <w:r w:rsidR="000A377B" w:rsidRPr="00217F02">
        <w:rPr>
          <w:sz w:val="24"/>
          <w:szCs w:val="24"/>
        </w:rPr>
        <w:t xml:space="preserve">, </w:t>
      </w:r>
      <w:r w:rsidRPr="00217F02">
        <w:rPr>
          <w:sz w:val="24"/>
          <w:szCs w:val="24"/>
        </w:rPr>
        <w:t>76</w:t>
      </w:r>
      <w:r w:rsidR="000A377B" w:rsidRPr="00217F02">
        <w:rPr>
          <w:sz w:val="24"/>
          <w:szCs w:val="24"/>
        </w:rPr>
        <w:t xml:space="preserve">, </w:t>
      </w:r>
      <w:r w:rsidRPr="00217F02">
        <w:rPr>
          <w:sz w:val="24"/>
          <w:szCs w:val="24"/>
        </w:rPr>
        <w:t>77</w:t>
      </w:r>
      <w:r w:rsidR="000A377B" w:rsidRPr="00217F02">
        <w:rPr>
          <w:sz w:val="24"/>
          <w:szCs w:val="24"/>
        </w:rPr>
        <w:t>, 8</w:t>
      </w:r>
      <w:r w:rsidRPr="00217F02">
        <w:rPr>
          <w:sz w:val="24"/>
          <w:szCs w:val="24"/>
        </w:rPr>
        <w:t>5</w:t>
      </w:r>
      <w:r w:rsidR="000A377B" w:rsidRPr="00217F02">
        <w:rPr>
          <w:sz w:val="24"/>
          <w:szCs w:val="24"/>
        </w:rPr>
        <w:t>, 9</w:t>
      </w:r>
      <w:r w:rsidRPr="00217F02">
        <w:rPr>
          <w:sz w:val="24"/>
          <w:szCs w:val="24"/>
        </w:rPr>
        <w:t>5</w:t>
      </w:r>
      <w:r w:rsidR="000A377B" w:rsidRPr="00217F02">
        <w:rPr>
          <w:sz w:val="24"/>
          <w:szCs w:val="24"/>
        </w:rPr>
        <w:t xml:space="preserve">, </w:t>
      </w:r>
      <w:r w:rsidRPr="00217F02">
        <w:rPr>
          <w:sz w:val="24"/>
          <w:szCs w:val="24"/>
        </w:rPr>
        <w:t>97</w:t>
      </w:r>
      <w:r w:rsidR="000A377B" w:rsidRPr="00217F02">
        <w:rPr>
          <w:sz w:val="24"/>
          <w:szCs w:val="24"/>
        </w:rPr>
        <w:t xml:space="preserve">, </w:t>
      </w:r>
      <w:r w:rsidRPr="00217F02">
        <w:rPr>
          <w:sz w:val="24"/>
          <w:szCs w:val="24"/>
        </w:rPr>
        <w:t>117</w:t>
      </w:r>
      <w:r w:rsidR="000A377B" w:rsidRPr="00217F02">
        <w:rPr>
          <w:sz w:val="24"/>
          <w:szCs w:val="24"/>
        </w:rPr>
        <w:t xml:space="preserve">, </w:t>
      </w:r>
      <w:r w:rsidRPr="00217F02">
        <w:rPr>
          <w:sz w:val="24"/>
          <w:szCs w:val="24"/>
        </w:rPr>
        <w:t>121</w:t>
      </w:r>
      <w:r w:rsidR="000A377B" w:rsidRPr="00217F02">
        <w:rPr>
          <w:sz w:val="24"/>
          <w:szCs w:val="24"/>
        </w:rPr>
        <w:t xml:space="preserve">, </w:t>
      </w:r>
      <w:r w:rsidRPr="00217F02">
        <w:rPr>
          <w:sz w:val="24"/>
          <w:szCs w:val="24"/>
        </w:rPr>
        <w:t>122</w:t>
      </w:r>
      <w:r w:rsidR="000A377B" w:rsidRPr="00217F02">
        <w:rPr>
          <w:sz w:val="24"/>
          <w:szCs w:val="24"/>
        </w:rPr>
        <w:t xml:space="preserve">, </w:t>
      </w:r>
      <w:r w:rsidRPr="00217F02">
        <w:rPr>
          <w:sz w:val="24"/>
          <w:szCs w:val="24"/>
        </w:rPr>
        <w:t>134</w:t>
      </w:r>
      <w:r w:rsidR="000A377B" w:rsidRPr="00217F02">
        <w:rPr>
          <w:sz w:val="24"/>
          <w:szCs w:val="24"/>
        </w:rPr>
        <w:t xml:space="preserve">, </w:t>
      </w:r>
      <w:r w:rsidRPr="00217F02">
        <w:rPr>
          <w:sz w:val="24"/>
          <w:szCs w:val="24"/>
        </w:rPr>
        <w:t xml:space="preserve">135 </w:t>
      </w:r>
      <w:r w:rsidR="00755978" w:rsidRPr="00217F02">
        <w:rPr>
          <w:sz w:val="24"/>
          <w:szCs w:val="24"/>
        </w:rPr>
        <w:t>prestatorii SPR elaborează reglementări interne</w:t>
      </w:r>
      <w:r w:rsidR="00D734FB" w:rsidRPr="00217F02">
        <w:rPr>
          <w:sz w:val="24"/>
          <w:szCs w:val="24"/>
        </w:rPr>
        <w:t>, care trebuie să se încadreze în limitele cadrului legal al Republicii Moldova și</w:t>
      </w:r>
      <w:r w:rsidR="00755978" w:rsidRPr="00217F02">
        <w:rPr>
          <w:sz w:val="24"/>
          <w:szCs w:val="24"/>
        </w:rPr>
        <w:t xml:space="preserve"> care vor stabili, printre altele, </w:t>
      </w:r>
      <w:r w:rsidR="00DE23AD" w:rsidRPr="00217F02">
        <w:rPr>
          <w:sz w:val="24"/>
          <w:szCs w:val="24"/>
        </w:rPr>
        <w:t>acțiunile</w:t>
      </w:r>
      <w:r w:rsidR="00755978" w:rsidRPr="00217F02">
        <w:rPr>
          <w:sz w:val="24"/>
          <w:szCs w:val="24"/>
        </w:rPr>
        <w:t xml:space="preserve"> /</w:t>
      </w:r>
      <w:r w:rsidR="00755978" w:rsidRPr="00217F02">
        <w:rPr>
          <w:iCs/>
          <w:sz w:val="24"/>
          <w:szCs w:val="24"/>
        </w:rPr>
        <w:t>termenele /</w:t>
      </w:r>
      <w:r w:rsidR="00755978" w:rsidRPr="00217F02">
        <w:rPr>
          <w:sz w:val="24"/>
          <w:szCs w:val="24"/>
        </w:rPr>
        <w:t>procedurile /</w:t>
      </w:r>
      <w:r w:rsidR="00DE23AD" w:rsidRPr="00217F02">
        <w:rPr>
          <w:sz w:val="24"/>
          <w:szCs w:val="24"/>
        </w:rPr>
        <w:t>modalitățile</w:t>
      </w:r>
      <w:r w:rsidR="00755978" w:rsidRPr="00217F02">
        <w:rPr>
          <w:sz w:val="24"/>
          <w:szCs w:val="24"/>
        </w:rPr>
        <w:t xml:space="preserve"> de verificare care urmează a fi îndeplinite /executate de către prestatorul SPR </w:t>
      </w:r>
      <w:r w:rsidR="00DE23AD" w:rsidRPr="00217F02">
        <w:rPr>
          <w:sz w:val="24"/>
          <w:szCs w:val="24"/>
        </w:rPr>
        <w:t>și</w:t>
      </w:r>
      <w:r w:rsidR="00755978" w:rsidRPr="00217F02">
        <w:rPr>
          <w:sz w:val="24"/>
          <w:szCs w:val="24"/>
        </w:rPr>
        <w:t xml:space="preserve"> /sau </w:t>
      </w:r>
      <w:r w:rsidR="00DE23AD" w:rsidRPr="00217F02">
        <w:rPr>
          <w:sz w:val="24"/>
          <w:szCs w:val="24"/>
        </w:rPr>
        <w:t>clienții</w:t>
      </w:r>
      <w:r w:rsidR="00755978" w:rsidRPr="00217F02">
        <w:rPr>
          <w:sz w:val="24"/>
          <w:szCs w:val="24"/>
        </w:rPr>
        <w:t xml:space="preserve"> acestuia, în vederea asigurării respectării prevederilor </w:t>
      </w:r>
      <w:r w:rsidR="00DE23AD" w:rsidRPr="00217F02">
        <w:rPr>
          <w:sz w:val="24"/>
          <w:szCs w:val="24"/>
        </w:rPr>
        <w:t>legislației</w:t>
      </w:r>
      <w:r w:rsidR="00755978" w:rsidRPr="00217F02">
        <w:rPr>
          <w:sz w:val="24"/>
          <w:szCs w:val="24"/>
        </w:rPr>
        <w:t xml:space="preserve"> valutare, inclusiv a </w:t>
      </w:r>
      <w:r w:rsidR="00DE23AD" w:rsidRPr="00217F02">
        <w:rPr>
          <w:sz w:val="24"/>
          <w:szCs w:val="24"/>
        </w:rPr>
        <w:t>cerințelor</w:t>
      </w:r>
      <w:r w:rsidR="00755978" w:rsidRPr="00217F02">
        <w:rPr>
          <w:sz w:val="24"/>
          <w:szCs w:val="24"/>
        </w:rPr>
        <w:t xml:space="preserve"> </w:t>
      </w:r>
      <w:r w:rsidR="00DE23AD" w:rsidRPr="00217F02">
        <w:rPr>
          <w:sz w:val="24"/>
          <w:szCs w:val="24"/>
        </w:rPr>
        <w:t>autorizațiilor</w:t>
      </w:r>
      <w:r w:rsidR="00755978" w:rsidRPr="00217F02">
        <w:rPr>
          <w:sz w:val="24"/>
          <w:szCs w:val="24"/>
        </w:rPr>
        <w:t xml:space="preserve"> eliberate de </w:t>
      </w:r>
      <w:r w:rsidR="001524B0" w:rsidRPr="001524B0">
        <w:rPr>
          <w:sz w:val="24"/>
          <w:szCs w:val="24"/>
          <w:lang w:val="ro-MD"/>
        </w:rPr>
        <w:t>BNM</w:t>
      </w:r>
      <w:r w:rsidR="00755978" w:rsidRPr="00217F02">
        <w:rPr>
          <w:sz w:val="24"/>
          <w:szCs w:val="24"/>
        </w:rPr>
        <w:t xml:space="preserve"> în cazurile prevăzute de </w:t>
      </w:r>
      <w:r w:rsidR="00480AB1" w:rsidRPr="00480AB1">
        <w:rPr>
          <w:sz w:val="24"/>
          <w:szCs w:val="24"/>
          <w:lang w:val="ro-MD"/>
        </w:rPr>
        <w:t>Legea nr.62/2008</w:t>
      </w:r>
      <w:r w:rsidR="001524B0">
        <w:rPr>
          <w:sz w:val="24"/>
          <w:szCs w:val="24"/>
        </w:rPr>
        <w:t xml:space="preserve"> </w:t>
      </w:r>
      <w:r w:rsidR="001524B0" w:rsidRPr="001524B0">
        <w:rPr>
          <w:sz w:val="24"/>
          <w:szCs w:val="24"/>
          <w:lang w:val="ro-MD"/>
        </w:rPr>
        <w:t>(în continuare – autorizațiilor BNM)</w:t>
      </w:r>
      <w:r w:rsidR="00755978" w:rsidRPr="00217F02">
        <w:rPr>
          <w:sz w:val="24"/>
          <w:szCs w:val="24"/>
        </w:rPr>
        <w:t>.</w:t>
      </w:r>
      <w:r w:rsidR="00203817" w:rsidRPr="00217F02">
        <w:rPr>
          <w:sz w:val="24"/>
          <w:szCs w:val="24"/>
        </w:rPr>
        <w:t xml:space="preserve"> </w:t>
      </w:r>
    </w:p>
    <w:p w14:paraId="0A793BCC" w14:textId="24776BFD" w:rsidR="00732A4D" w:rsidRPr="002F764F" w:rsidRDefault="00732A4D" w:rsidP="002F764F">
      <w:pPr>
        <w:tabs>
          <w:tab w:val="left" w:pos="1134"/>
        </w:tabs>
        <w:ind w:firstLine="720"/>
        <w:jc w:val="both"/>
        <w:rPr>
          <w:i/>
          <w:color w:val="0000FF"/>
          <w:sz w:val="20"/>
          <w:szCs w:val="20"/>
          <w:lang w:val="ro-RO"/>
        </w:rPr>
      </w:pPr>
      <w:r w:rsidRPr="002F764F">
        <w:rPr>
          <w:i/>
          <w:color w:val="0000FF"/>
          <w:sz w:val="20"/>
          <w:szCs w:val="20"/>
          <w:lang w:val="ro-RO"/>
        </w:rPr>
        <w:t>(Pct.16 modificat prin Hot.BNM nr.215 din 02.11.2023, în vigoare 01.01.2024)</w:t>
      </w:r>
    </w:p>
    <w:p w14:paraId="0B93FE6D" w14:textId="77777777" w:rsidR="00732A4D" w:rsidRPr="002F764F" w:rsidRDefault="00732A4D" w:rsidP="002F764F">
      <w:pPr>
        <w:ind w:firstLine="708"/>
        <w:jc w:val="both"/>
        <w:rPr>
          <w:lang w:val="en-US"/>
        </w:rPr>
      </w:pPr>
    </w:p>
    <w:p w14:paraId="1952909A" w14:textId="3E1886F1" w:rsidR="00755978" w:rsidRPr="00217F02" w:rsidRDefault="00F66379" w:rsidP="007B3755">
      <w:pPr>
        <w:tabs>
          <w:tab w:val="left" w:pos="1134"/>
        </w:tabs>
        <w:ind w:firstLine="720"/>
        <w:jc w:val="both"/>
        <w:rPr>
          <w:lang w:val="ro-RO"/>
        </w:rPr>
      </w:pPr>
      <w:r w:rsidRPr="00217F02">
        <w:rPr>
          <w:b/>
          <w:lang w:val="ro-RO"/>
        </w:rPr>
        <w:lastRenderedPageBreak/>
        <w:t>17</w:t>
      </w:r>
      <w:r w:rsidR="0081636C" w:rsidRPr="00217F02">
        <w:rPr>
          <w:b/>
          <w:lang w:val="ro-RO"/>
        </w:rPr>
        <w:t>.</w:t>
      </w:r>
      <w:r w:rsidR="00DE23AD" w:rsidRPr="00217F02">
        <w:rPr>
          <w:lang w:val="ro-RO"/>
        </w:rPr>
        <w:t xml:space="preserve"> </w:t>
      </w:r>
      <w:r w:rsidR="00755978" w:rsidRPr="00217F02">
        <w:rPr>
          <w:lang w:val="ro-RO"/>
        </w:rPr>
        <w:t xml:space="preserve">Prezentul regulament </w:t>
      </w:r>
      <w:r w:rsidR="00E72937" w:rsidRPr="00217F02">
        <w:rPr>
          <w:lang w:val="ro-RO"/>
        </w:rPr>
        <w:t>conțin</w:t>
      </w:r>
      <w:r w:rsidR="00D3245A" w:rsidRPr="00217F02">
        <w:rPr>
          <w:lang w:val="ro-RO"/>
        </w:rPr>
        <w:t>e</w:t>
      </w:r>
      <w:r w:rsidR="00755978" w:rsidRPr="00217F02">
        <w:rPr>
          <w:lang w:val="ro-RO"/>
        </w:rPr>
        <w:t xml:space="preserve"> </w:t>
      </w:r>
      <w:r w:rsidR="00E72937" w:rsidRPr="00217F02">
        <w:rPr>
          <w:lang w:val="ro-RO"/>
        </w:rPr>
        <w:t>cerințe</w:t>
      </w:r>
      <w:r w:rsidR="00755978" w:rsidRPr="00217F02">
        <w:rPr>
          <w:lang w:val="ro-RO"/>
        </w:rPr>
        <w:t xml:space="preserve"> din punctul de vedere al reglementării valutare </w:t>
      </w:r>
      <w:r w:rsidR="00E72937" w:rsidRPr="00217F02">
        <w:rPr>
          <w:lang w:val="ro-RO"/>
        </w:rPr>
        <w:t>și</w:t>
      </w:r>
      <w:r w:rsidR="00755978" w:rsidRPr="00217F02">
        <w:rPr>
          <w:lang w:val="ro-RO"/>
        </w:rPr>
        <w:t xml:space="preserve"> nu exonerează </w:t>
      </w:r>
      <w:r w:rsidR="00E72937" w:rsidRPr="00217F02">
        <w:rPr>
          <w:lang w:val="ro-RO"/>
        </w:rPr>
        <w:t>nerezidenții</w:t>
      </w:r>
      <w:r w:rsidR="00755978" w:rsidRPr="00217F02">
        <w:rPr>
          <w:lang w:val="ro-RO"/>
        </w:rPr>
        <w:t xml:space="preserve"> </w:t>
      </w:r>
      <w:r w:rsidR="00E72937" w:rsidRPr="00217F02">
        <w:rPr>
          <w:lang w:val="ro-RO"/>
        </w:rPr>
        <w:t>și</w:t>
      </w:r>
      <w:r w:rsidR="00755978" w:rsidRPr="00217F02">
        <w:rPr>
          <w:lang w:val="ro-RO"/>
        </w:rPr>
        <w:t xml:space="preserve"> </w:t>
      </w:r>
      <w:r w:rsidR="00E72937" w:rsidRPr="00217F02">
        <w:rPr>
          <w:lang w:val="ro-RO"/>
        </w:rPr>
        <w:t>rezidenții</w:t>
      </w:r>
      <w:r w:rsidR="00755978" w:rsidRPr="00217F02">
        <w:rPr>
          <w:lang w:val="ro-RO"/>
        </w:rPr>
        <w:t xml:space="preserve">, inclusiv prestatorii SPR, de respectarea altor prevederi ale </w:t>
      </w:r>
      <w:r w:rsidR="00E72937" w:rsidRPr="00217F02">
        <w:rPr>
          <w:lang w:val="ro-RO"/>
        </w:rPr>
        <w:t>legislației</w:t>
      </w:r>
      <w:r w:rsidR="00755978" w:rsidRPr="00217F02">
        <w:rPr>
          <w:lang w:val="ro-RO"/>
        </w:rPr>
        <w:t xml:space="preserve"> Republicii Moldova (inclusiv a cerințelor legislației în domeniul prevenirii și combaterii spălării banilor și finanțării terorismului).</w:t>
      </w:r>
    </w:p>
    <w:p w14:paraId="593C2954" w14:textId="740A6E61" w:rsidR="00BA4896" w:rsidRPr="00217F02" w:rsidRDefault="00BA4896" w:rsidP="007B3755">
      <w:pPr>
        <w:tabs>
          <w:tab w:val="left" w:pos="1134"/>
        </w:tabs>
        <w:ind w:firstLine="720"/>
        <w:jc w:val="both"/>
        <w:rPr>
          <w:lang w:val="ro-RO"/>
        </w:rPr>
      </w:pPr>
    </w:p>
    <w:p w14:paraId="68B8E7CD" w14:textId="29A08BAD" w:rsidR="00BA4896" w:rsidRPr="00217F02" w:rsidRDefault="00FB6423" w:rsidP="007B3755">
      <w:pPr>
        <w:jc w:val="center"/>
        <w:rPr>
          <w:b/>
          <w:lang w:val="ro-RO"/>
        </w:rPr>
      </w:pPr>
      <w:r w:rsidRPr="00217F02">
        <w:rPr>
          <w:b/>
          <w:lang w:val="ro-RO"/>
        </w:rPr>
        <w:t>TITLUL II</w:t>
      </w:r>
    </w:p>
    <w:p w14:paraId="18A1A21B" w14:textId="65349AE4" w:rsidR="00BA4896" w:rsidRPr="00217F02" w:rsidRDefault="00AB1EF8" w:rsidP="007B3755">
      <w:pPr>
        <w:jc w:val="center"/>
        <w:rPr>
          <w:b/>
          <w:lang w:val="ro-RO"/>
        </w:rPr>
      </w:pPr>
      <w:r w:rsidRPr="00217F02">
        <w:rPr>
          <w:b/>
          <w:lang w:val="ro-RO"/>
        </w:rPr>
        <w:t>OPERAŢIUNI</w:t>
      </w:r>
      <w:r w:rsidR="007B3755" w:rsidRPr="00217F02">
        <w:rPr>
          <w:b/>
          <w:lang w:val="ro-RO"/>
        </w:rPr>
        <w:t xml:space="preserve"> </w:t>
      </w:r>
      <w:r w:rsidR="00BA4896" w:rsidRPr="00217F02">
        <w:rPr>
          <w:b/>
          <w:lang w:val="ro-RO"/>
        </w:rPr>
        <w:t>VALUTARE</w:t>
      </w:r>
      <w:r w:rsidR="007B3755" w:rsidRPr="00217F02">
        <w:rPr>
          <w:b/>
          <w:lang w:val="ro-RO"/>
        </w:rPr>
        <w:t xml:space="preserve"> </w:t>
      </w:r>
      <w:r w:rsidR="00BA4896" w:rsidRPr="00217F02">
        <w:rPr>
          <w:b/>
          <w:lang w:val="ro-RO"/>
        </w:rPr>
        <w:t>ALE</w:t>
      </w:r>
      <w:r w:rsidR="007B3755" w:rsidRPr="00217F02">
        <w:rPr>
          <w:b/>
          <w:lang w:val="ro-RO"/>
        </w:rPr>
        <w:t xml:space="preserve"> </w:t>
      </w:r>
      <w:r w:rsidR="00BA4896" w:rsidRPr="00217F02">
        <w:rPr>
          <w:b/>
          <w:lang w:val="ro-RO"/>
        </w:rPr>
        <w:t>PERSOANELOR</w:t>
      </w:r>
      <w:r w:rsidR="007B3755" w:rsidRPr="00217F02">
        <w:rPr>
          <w:b/>
          <w:lang w:val="ro-RO"/>
        </w:rPr>
        <w:t xml:space="preserve"> </w:t>
      </w:r>
      <w:r w:rsidR="00BA4896" w:rsidRPr="00217F02">
        <w:rPr>
          <w:b/>
          <w:lang w:val="ro-RO"/>
        </w:rPr>
        <w:t>FIZICE</w:t>
      </w:r>
    </w:p>
    <w:p w14:paraId="0BD4983D" w14:textId="77777777" w:rsidR="00BA4896" w:rsidRPr="00217F02" w:rsidRDefault="00BA4896" w:rsidP="007B3755">
      <w:pPr>
        <w:jc w:val="center"/>
        <w:rPr>
          <w:b/>
          <w:lang w:val="ro-RO"/>
        </w:rPr>
      </w:pPr>
    </w:p>
    <w:p w14:paraId="75E11900" w14:textId="5A2420CD" w:rsidR="00BA4896" w:rsidRPr="00217F02" w:rsidRDefault="00BA4896" w:rsidP="007B3755">
      <w:pPr>
        <w:jc w:val="center"/>
        <w:rPr>
          <w:b/>
          <w:lang w:val="ro-RO"/>
        </w:rPr>
      </w:pPr>
      <w:r w:rsidRPr="00217F02">
        <w:rPr>
          <w:b/>
          <w:lang w:val="ro-RO"/>
        </w:rPr>
        <w:t xml:space="preserve">Capitolul </w:t>
      </w:r>
      <w:r w:rsidR="001044F2" w:rsidRPr="00217F02">
        <w:rPr>
          <w:b/>
          <w:lang w:val="ro-RO"/>
        </w:rPr>
        <w:t>I</w:t>
      </w:r>
    </w:p>
    <w:p w14:paraId="578901B8" w14:textId="7AC44FBF" w:rsidR="00BA4896" w:rsidRPr="00217F02" w:rsidRDefault="00432CAC" w:rsidP="007B3755">
      <w:pPr>
        <w:jc w:val="center"/>
        <w:rPr>
          <w:b/>
          <w:lang w:val="ro-RO"/>
        </w:rPr>
      </w:pPr>
      <w:r w:rsidRPr="00217F02">
        <w:rPr>
          <w:b/>
          <w:lang w:val="ro-RO"/>
        </w:rPr>
        <w:t xml:space="preserve">Dispoziții comune </w:t>
      </w:r>
      <w:r w:rsidR="00651C69" w:rsidRPr="00217F02">
        <w:rPr>
          <w:b/>
          <w:lang w:val="ro-RO"/>
        </w:rPr>
        <w:t>privind</w:t>
      </w:r>
      <w:r w:rsidRPr="00217F02">
        <w:rPr>
          <w:b/>
          <w:lang w:val="ro-RO"/>
        </w:rPr>
        <w:t xml:space="preserve"> p</w:t>
      </w:r>
      <w:r w:rsidR="00E72937" w:rsidRPr="00217F02">
        <w:rPr>
          <w:b/>
          <w:lang w:val="ro-RO"/>
        </w:rPr>
        <w:t>lățile</w:t>
      </w:r>
      <w:r w:rsidR="00BA4896" w:rsidRPr="00217F02">
        <w:rPr>
          <w:b/>
          <w:lang w:val="ro-RO"/>
        </w:rPr>
        <w:t xml:space="preserve"> /transferurile fără numerar</w:t>
      </w:r>
    </w:p>
    <w:p w14:paraId="3E13DF43" w14:textId="2D3C684F" w:rsidR="00BA4896" w:rsidRPr="00217F02" w:rsidRDefault="00BA4896" w:rsidP="007B3755">
      <w:pPr>
        <w:jc w:val="center"/>
        <w:rPr>
          <w:b/>
          <w:lang w:val="ro-RO"/>
        </w:rPr>
      </w:pPr>
      <w:r w:rsidRPr="00217F02">
        <w:rPr>
          <w:b/>
          <w:lang w:val="ro-RO"/>
        </w:rPr>
        <w:t xml:space="preserve">în cadrul </w:t>
      </w:r>
      <w:r w:rsidR="00E72937" w:rsidRPr="00217F02">
        <w:rPr>
          <w:b/>
          <w:lang w:val="ro-RO"/>
        </w:rPr>
        <w:t>operațiunilor</w:t>
      </w:r>
      <w:r w:rsidRPr="00217F02">
        <w:rPr>
          <w:b/>
          <w:lang w:val="ro-RO"/>
        </w:rPr>
        <w:t xml:space="preserve"> valutare ale persoanelor fizice</w:t>
      </w:r>
    </w:p>
    <w:p w14:paraId="1B68EB01" w14:textId="77777777" w:rsidR="00BA4896" w:rsidRPr="00217F02" w:rsidRDefault="00BA4896" w:rsidP="007B3755">
      <w:pPr>
        <w:jc w:val="center"/>
        <w:rPr>
          <w:b/>
          <w:lang w:val="ro-RO"/>
        </w:rPr>
      </w:pPr>
    </w:p>
    <w:p w14:paraId="230C3ACA" w14:textId="4B9E96E4" w:rsidR="00BA4896" w:rsidRPr="00217F02" w:rsidRDefault="00E72937" w:rsidP="007B3755">
      <w:pPr>
        <w:jc w:val="center"/>
        <w:rPr>
          <w:i/>
          <w:lang w:val="ro-RO"/>
        </w:rPr>
      </w:pPr>
      <w:r w:rsidRPr="00217F02">
        <w:rPr>
          <w:i/>
          <w:lang w:val="ro-RO"/>
        </w:rPr>
        <w:t>Secțiunea</w:t>
      </w:r>
      <w:r w:rsidR="00BA4896" w:rsidRPr="00217F02">
        <w:rPr>
          <w:i/>
          <w:lang w:val="ro-RO"/>
        </w:rPr>
        <w:t xml:space="preserve"> 1. Prevederi generale</w:t>
      </w:r>
    </w:p>
    <w:p w14:paraId="2EF3A9D7" w14:textId="4DFDB02E" w:rsidR="00BA4896" w:rsidRPr="00217F02" w:rsidRDefault="00DB34F9" w:rsidP="007B3755">
      <w:pPr>
        <w:tabs>
          <w:tab w:val="left" w:pos="1134"/>
        </w:tabs>
        <w:ind w:firstLine="720"/>
        <w:jc w:val="both"/>
        <w:rPr>
          <w:lang w:val="ro-RO"/>
        </w:rPr>
      </w:pPr>
      <w:r w:rsidRPr="00217F02">
        <w:rPr>
          <w:b/>
          <w:lang w:val="ro-RO"/>
        </w:rPr>
        <w:t>18</w:t>
      </w:r>
      <w:r w:rsidR="0081636C" w:rsidRPr="00217F02">
        <w:rPr>
          <w:b/>
          <w:lang w:val="ro-RO"/>
        </w:rPr>
        <w:t>.</w:t>
      </w:r>
      <w:r w:rsidR="0081636C" w:rsidRPr="00217F02">
        <w:rPr>
          <w:lang w:val="ro-RO"/>
        </w:rPr>
        <w:t xml:space="preserve"> </w:t>
      </w:r>
      <w:r w:rsidR="00BA4896" w:rsidRPr="00217F02">
        <w:rPr>
          <w:lang w:val="ro-RO"/>
        </w:rPr>
        <w:t>Prevederile prezentului capitol se aplică:</w:t>
      </w:r>
    </w:p>
    <w:p w14:paraId="54C77512" w14:textId="631EAC47" w:rsidR="00BA4896" w:rsidRPr="00217F02" w:rsidRDefault="00BA4896" w:rsidP="007B3755">
      <w:pPr>
        <w:tabs>
          <w:tab w:val="left" w:pos="1134"/>
        </w:tabs>
        <w:ind w:firstLine="720"/>
        <w:jc w:val="both"/>
        <w:rPr>
          <w:lang w:val="ro-RO"/>
        </w:rPr>
      </w:pPr>
      <w:r w:rsidRPr="00217F02">
        <w:rPr>
          <w:lang w:val="ro-RO"/>
        </w:rPr>
        <w:t xml:space="preserve">a) în cazul primirii </w:t>
      </w:r>
      <w:r w:rsidR="00E72937" w:rsidRPr="00217F02">
        <w:rPr>
          <w:lang w:val="ro-RO"/>
        </w:rPr>
        <w:t>plăților</w:t>
      </w:r>
      <w:r w:rsidRPr="00217F02">
        <w:rPr>
          <w:lang w:val="ro-RO"/>
        </w:rPr>
        <w:t xml:space="preserve"> /transferurilor fără numerar de către persoanele fizice prin </w:t>
      </w:r>
      <w:r w:rsidR="00B31CA1" w:rsidRPr="00217F02">
        <w:rPr>
          <w:lang w:val="ro-RO"/>
        </w:rPr>
        <w:t xml:space="preserve">intermediul </w:t>
      </w:r>
      <w:r w:rsidRPr="00217F02">
        <w:rPr>
          <w:lang w:val="ro-RO"/>
        </w:rPr>
        <w:t>prestatori</w:t>
      </w:r>
      <w:r w:rsidR="00B31CA1" w:rsidRPr="00217F02">
        <w:rPr>
          <w:lang w:val="ro-RO"/>
        </w:rPr>
        <w:t>lor</w:t>
      </w:r>
      <w:r w:rsidRPr="00217F02">
        <w:rPr>
          <w:lang w:val="ro-RO"/>
        </w:rPr>
        <w:t xml:space="preserve"> SPR</w:t>
      </w:r>
      <w:r w:rsidR="00B31CA1" w:rsidRPr="00217F02">
        <w:rPr>
          <w:lang w:val="ro-RO"/>
        </w:rPr>
        <w:t>, cu sau fără utilizarea conturilor deschise la prestatorii SPR</w:t>
      </w:r>
      <w:r w:rsidRPr="00217F02">
        <w:rPr>
          <w:lang w:val="ro-RO"/>
        </w:rPr>
        <w:t>;</w:t>
      </w:r>
    </w:p>
    <w:p w14:paraId="02E316D3" w14:textId="232F8ABA" w:rsidR="00BA4896" w:rsidRDefault="00BA4896" w:rsidP="007B3755">
      <w:pPr>
        <w:tabs>
          <w:tab w:val="left" w:pos="1134"/>
        </w:tabs>
        <w:ind w:firstLine="720"/>
        <w:jc w:val="both"/>
        <w:rPr>
          <w:lang w:val="ro-RO"/>
        </w:rPr>
      </w:pPr>
      <w:r w:rsidRPr="00217F02">
        <w:rPr>
          <w:lang w:val="ro-RO"/>
        </w:rPr>
        <w:t xml:space="preserve">b) în cazul efectuării de către persoanele fizice, cu sau fără utilizarea conturilor deschise la prestatorii SPR, a </w:t>
      </w:r>
      <w:r w:rsidR="00E72937" w:rsidRPr="00217F02">
        <w:rPr>
          <w:lang w:val="ro-RO"/>
        </w:rPr>
        <w:t>plăților</w:t>
      </w:r>
      <w:r w:rsidRPr="00217F02">
        <w:rPr>
          <w:lang w:val="ro-RO"/>
        </w:rPr>
        <w:t xml:space="preserve"> /transferurilor fără numerar specificate la pct.</w:t>
      </w:r>
      <w:r w:rsidR="00DB34F9" w:rsidRPr="00217F02">
        <w:rPr>
          <w:lang w:val="ro-RO"/>
        </w:rPr>
        <w:t xml:space="preserve">28 </w:t>
      </w:r>
      <w:r w:rsidRPr="00217F02">
        <w:rPr>
          <w:lang w:val="ro-RO"/>
        </w:rPr>
        <w:t>și pct.</w:t>
      </w:r>
      <w:r w:rsidR="00DB34F9" w:rsidRPr="00217F02">
        <w:rPr>
          <w:lang w:val="ro-RO"/>
        </w:rPr>
        <w:t>40</w:t>
      </w:r>
      <w:r w:rsidRPr="00217F02">
        <w:rPr>
          <w:lang w:val="ro-RO"/>
        </w:rPr>
        <w:t>.</w:t>
      </w:r>
    </w:p>
    <w:p w14:paraId="71E9D33D" w14:textId="77777777" w:rsidR="008740CB" w:rsidRPr="00217F02" w:rsidRDefault="008740CB" w:rsidP="007B3755">
      <w:pPr>
        <w:tabs>
          <w:tab w:val="left" w:pos="1134"/>
        </w:tabs>
        <w:ind w:firstLine="720"/>
        <w:jc w:val="both"/>
        <w:rPr>
          <w:lang w:val="ro-RO"/>
        </w:rPr>
      </w:pPr>
    </w:p>
    <w:p w14:paraId="6201C942" w14:textId="47DE10EE" w:rsidR="00BA4896" w:rsidRPr="00217F02" w:rsidRDefault="00E72937" w:rsidP="007B3755">
      <w:pPr>
        <w:jc w:val="center"/>
        <w:rPr>
          <w:i/>
          <w:lang w:val="ro-RO"/>
        </w:rPr>
      </w:pPr>
      <w:r w:rsidRPr="00217F02">
        <w:rPr>
          <w:i/>
          <w:lang w:val="ro-RO"/>
        </w:rPr>
        <w:t>Secțiunea</w:t>
      </w:r>
      <w:r w:rsidR="00BA4896" w:rsidRPr="00217F02">
        <w:rPr>
          <w:i/>
          <w:lang w:val="ro-RO"/>
        </w:rPr>
        <w:t xml:space="preserve"> a 2-a. Primirea </w:t>
      </w:r>
      <w:r w:rsidRPr="00217F02">
        <w:rPr>
          <w:i/>
          <w:lang w:val="ro-RO"/>
        </w:rPr>
        <w:t>plăților</w:t>
      </w:r>
      <w:r w:rsidR="00BA4896" w:rsidRPr="00217F02">
        <w:rPr>
          <w:i/>
          <w:lang w:val="ro-RO"/>
        </w:rPr>
        <w:t xml:space="preserve"> /transferurilor fără numerar</w:t>
      </w:r>
    </w:p>
    <w:p w14:paraId="7992D70B" w14:textId="5F2CC0A3" w:rsidR="00BA4896" w:rsidRPr="00217F02" w:rsidRDefault="00BA4896" w:rsidP="007B3755">
      <w:pPr>
        <w:jc w:val="center"/>
        <w:rPr>
          <w:i/>
          <w:lang w:val="ro-RO"/>
        </w:rPr>
      </w:pPr>
      <w:r w:rsidRPr="00217F02">
        <w:rPr>
          <w:i/>
          <w:lang w:val="ro-RO"/>
        </w:rPr>
        <w:t>de către persoanele fizice prin</w:t>
      </w:r>
      <w:r w:rsidR="00E03FA8" w:rsidRPr="00217F02">
        <w:rPr>
          <w:i/>
          <w:lang w:val="ro-RO"/>
        </w:rPr>
        <w:t xml:space="preserve"> intermediul</w:t>
      </w:r>
      <w:r w:rsidRPr="00217F02">
        <w:rPr>
          <w:i/>
          <w:lang w:val="ro-RO"/>
        </w:rPr>
        <w:t xml:space="preserve"> prestatori</w:t>
      </w:r>
      <w:r w:rsidR="00E03FA8" w:rsidRPr="00217F02">
        <w:rPr>
          <w:i/>
          <w:lang w:val="ro-RO"/>
        </w:rPr>
        <w:t>lor</w:t>
      </w:r>
      <w:r w:rsidRPr="00217F02">
        <w:rPr>
          <w:i/>
          <w:lang w:val="ro-RO"/>
        </w:rPr>
        <w:t xml:space="preserve"> SPR</w:t>
      </w:r>
    </w:p>
    <w:p w14:paraId="61167E73" w14:textId="61B0B3C0" w:rsidR="00BA4896" w:rsidRPr="00217F02" w:rsidRDefault="00DB34F9" w:rsidP="007B3755">
      <w:pPr>
        <w:tabs>
          <w:tab w:val="left" w:pos="1134"/>
        </w:tabs>
        <w:ind w:firstLine="720"/>
        <w:jc w:val="both"/>
        <w:rPr>
          <w:lang w:val="ro-RO"/>
        </w:rPr>
      </w:pPr>
      <w:r w:rsidRPr="00217F02">
        <w:rPr>
          <w:b/>
          <w:lang w:val="ro-RO"/>
        </w:rPr>
        <w:t>19</w:t>
      </w:r>
      <w:r w:rsidR="0081636C" w:rsidRPr="00217F02">
        <w:rPr>
          <w:b/>
          <w:lang w:val="ro-RO"/>
        </w:rPr>
        <w:t>.</w:t>
      </w:r>
      <w:r w:rsidR="00E72937" w:rsidRPr="00217F02">
        <w:rPr>
          <w:lang w:val="ro-RO"/>
        </w:rPr>
        <w:t xml:space="preserve"> </w:t>
      </w:r>
      <w:r w:rsidR="00BA4896" w:rsidRPr="00217F02">
        <w:rPr>
          <w:lang w:val="ro-RO"/>
        </w:rPr>
        <w:t xml:space="preserve">Suma </w:t>
      </w:r>
      <w:r w:rsidR="00E72937" w:rsidRPr="00217F02">
        <w:rPr>
          <w:lang w:val="ro-RO"/>
        </w:rPr>
        <w:t>plății</w:t>
      </w:r>
      <w:r w:rsidR="00BA4896" w:rsidRPr="00217F02">
        <w:rPr>
          <w:lang w:val="ro-RO"/>
        </w:rPr>
        <w:t xml:space="preserve"> /transferului fără numerar primită de către prestatorul SPR în favoarea persoanei fizice poate fi:</w:t>
      </w:r>
    </w:p>
    <w:p w14:paraId="36FDE86E" w14:textId="19C466DF" w:rsidR="00BA4896" w:rsidRPr="00217F02" w:rsidRDefault="00BA4896" w:rsidP="007B3755">
      <w:pPr>
        <w:tabs>
          <w:tab w:val="left" w:pos="1134"/>
        </w:tabs>
        <w:ind w:firstLine="720"/>
        <w:jc w:val="both"/>
        <w:rPr>
          <w:lang w:val="ro-RO"/>
        </w:rPr>
      </w:pPr>
      <w:r w:rsidRPr="00217F02">
        <w:rPr>
          <w:lang w:val="ro-RO"/>
        </w:rPr>
        <w:t xml:space="preserve">a) eliberată în numerar </w:t>
      </w:r>
      <w:r w:rsidR="00E72937" w:rsidRPr="00217F02">
        <w:rPr>
          <w:lang w:val="ro-RO"/>
        </w:rPr>
        <w:t>și</w:t>
      </w:r>
      <w:r w:rsidRPr="00217F02">
        <w:rPr>
          <w:lang w:val="ro-RO"/>
        </w:rPr>
        <w:t xml:space="preserve"> /sau în cecuri de călătorie în valută străină;</w:t>
      </w:r>
    </w:p>
    <w:p w14:paraId="45CA97F5" w14:textId="403471EA" w:rsidR="00BA4896" w:rsidRPr="00217F02" w:rsidRDefault="00BA4896" w:rsidP="007B3755">
      <w:pPr>
        <w:tabs>
          <w:tab w:val="left" w:pos="1134"/>
        </w:tabs>
        <w:ind w:firstLine="720"/>
        <w:jc w:val="both"/>
        <w:rPr>
          <w:lang w:val="ro-RO"/>
        </w:rPr>
      </w:pPr>
      <w:r w:rsidRPr="00217F02">
        <w:rPr>
          <w:lang w:val="ro-RO"/>
        </w:rPr>
        <w:t xml:space="preserve">b) înregistrată în contul persoanei fizice beneficiare a </w:t>
      </w:r>
      <w:r w:rsidR="00E72937" w:rsidRPr="00217F02">
        <w:rPr>
          <w:lang w:val="ro-RO"/>
        </w:rPr>
        <w:t>plății</w:t>
      </w:r>
      <w:r w:rsidRPr="00217F02">
        <w:rPr>
          <w:lang w:val="ro-RO"/>
        </w:rPr>
        <w:t xml:space="preserve"> /transferului;</w:t>
      </w:r>
    </w:p>
    <w:p w14:paraId="08345D3C" w14:textId="064A4443" w:rsidR="00BA4896" w:rsidRPr="00217F02" w:rsidRDefault="00BA4896" w:rsidP="007B3755">
      <w:pPr>
        <w:tabs>
          <w:tab w:val="left" w:pos="1134"/>
        </w:tabs>
        <w:ind w:firstLine="720"/>
        <w:jc w:val="both"/>
        <w:rPr>
          <w:lang w:val="ro-RO"/>
        </w:rPr>
      </w:pPr>
      <w:r w:rsidRPr="00217F02">
        <w:rPr>
          <w:lang w:val="ro-RO"/>
        </w:rPr>
        <w:t xml:space="preserve">c) transferată la </w:t>
      </w:r>
      <w:r w:rsidR="00E72937" w:rsidRPr="00217F02">
        <w:rPr>
          <w:lang w:val="ro-RO"/>
        </w:rPr>
        <w:t>același</w:t>
      </w:r>
      <w:r w:rsidRPr="00217F02">
        <w:rPr>
          <w:lang w:val="ro-RO"/>
        </w:rPr>
        <w:t xml:space="preserve"> sau la alt prestator SPR pe numele persoanei fizice beneficiare a </w:t>
      </w:r>
      <w:r w:rsidR="00E72937" w:rsidRPr="00217F02">
        <w:rPr>
          <w:lang w:val="ro-RO"/>
        </w:rPr>
        <w:t>plății</w:t>
      </w:r>
      <w:r w:rsidRPr="00217F02">
        <w:rPr>
          <w:lang w:val="ro-RO"/>
        </w:rPr>
        <w:t xml:space="preserve"> /transferului pentru a fi înregistrată în contul acesteia;</w:t>
      </w:r>
    </w:p>
    <w:p w14:paraId="5BE9885C" w14:textId="05B0DF78" w:rsidR="00BA4896" w:rsidRPr="00217F02" w:rsidRDefault="00BA4896" w:rsidP="007B3755">
      <w:pPr>
        <w:tabs>
          <w:tab w:val="left" w:pos="1134"/>
        </w:tabs>
        <w:ind w:firstLine="720"/>
        <w:jc w:val="both"/>
        <w:rPr>
          <w:lang w:val="ro-RO"/>
        </w:rPr>
      </w:pPr>
      <w:r w:rsidRPr="00217F02">
        <w:rPr>
          <w:lang w:val="ro-RO"/>
        </w:rPr>
        <w:t xml:space="preserve">d) utilizată pentru efectuarea </w:t>
      </w:r>
      <w:r w:rsidR="00E72937" w:rsidRPr="00217F02">
        <w:rPr>
          <w:lang w:val="ro-RO"/>
        </w:rPr>
        <w:t>plăților</w:t>
      </w:r>
      <w:r w:rsidRPr="00217F02">
        <w:rPr>
          <w:lang w:val="ro-RO"/>
        </w:rPr>
        <w:t xml:space="preserve"> /transferurilor fără numerar prevăzute de </w:t>
      </w:r>
      <w:r w:rsidR="00E72937" w:rsidRPr="00217F02">
        <w:rPr>
          <w:lang w:val="ro-RO"/>
        </w:rPr>
        <w:t>legislația</w:t>
      </w:r>
      <w:r w:rsidRPr="00217F02">
        <w:rPr>
          <w:lang w:val="ro-RO"/>
        </w:rPr>
        <w:t xml:space="preserve"> valutară a Republicii Moldova;</w:t>
      </w:r>
    </w:p>
    <w:p w14:paraId="292108CA" w14:textId="38998541" w:rsidR="00BA4896" w:rsidRPr="00217F02" w:rsidRDefault="00BA4896" w:rsidP="007B3755">
      <w:pPr>
        <w:tabs>
          <w:tab w:val="left" w:pos="1134"/>
        </w:tabs>
        <w:ind w:firstLine="720"/>
        <w:jc w:val="both"/>
        <w:rPr>
          <w:strike/>
          <w:lang w:val="ro-RO"/>
        </w:rPr>
      </w:pPr>
      <w:r w:rsidRPr="00217F02">
        <w:rPr>
          <w:lang w:val="ro-RO"/>
        </w:rPr>
        <w:t xml:space="preserve">e) </w:t>
      </w:r>
      <w:r w:rsidR="00133D29" w:rsidRPr="00217F02">
        <w:rPr>
          <w:lang w:val="ro-RO"/>
        </w:rPr>
        <w:t>vândută</w:t>
      </w:r>
      <w:r w:rsidRPr="00217F02">
        <w:rPr>
          <w:lang w:val="ro-RO"/>
        </w:rPr>
        <w:t xml:space="preserve"> prestatorului SPR contra monedei </w:t>
      </w:r>
      <w:r w:rsidR="00E72937" w:rsidRPr="00217F02">
        <w:rPr>
          <w:lang w:val="ro-RO"/>
        </w:rPr>
        <w:t>naționale</w:t>
      </w:r>
      <w:r w:rsidRPr="00217F02">
        <w:rPr>
          <w:lang w:val="ro-RO"/>
        </w:rPr>
        <w:t xml:space="preserve"> /altei valute străine (în cazul valutei străine) sau utilizată pentru cumpărarea valutei străine (în cazul monedei </w:t>
      </w:r>
      <w:r w:rsidR="00E72937" w:rsidRPr="00217F02">
        <w:rPr>
          <w:lang w:val="ro-RO"/>
        </w:rPr>
        <w:t>naționale</w:t>
      </w:r>
      <w:r w:rsidRPr="00217F02">
        <w:rPr>
          <w:lang w:val="ro-RO"/>
        </w:rPr>
        <w:t xml:space="preserve">) cu efectuarea </w:t>
      </w:r>
      <w:r w:rsidR="00E72937" w:rsidRPr="00217F02">
        <w:rPr>
          <w:lang w:val="ro-RO"/>
        </w:rPr>
        <w:t>operațiunilor</w:t>
      </w:r>
      <w:r w:rsidRPr="00217F02">
        <w:rPr>
          <w:lang w:val="ro-RO"/>
        </w:rPr>
        <w:t xml:space="preserve"> prevăzute de </w:t>
      </w:r>
      <w:r w:rsidR="00E72937" w:rsidRPr="00217F02">
        <w:rPr>
          <w:lang w:val="ro-RO"/>
        </w:rPr>
        <w:t>legislația</w:t>
      </w:r>
      <w:r w:rsidRPr="00217F02">
        <w:rPr>
          <w:lang w:val="ro-RO"/>
        </w:rPr>
        <w:t xml:space="preserve"> valutară a Republicii Moldova pentru persoanele fizice;</w:t>
      </w:r>
    </w:p>
    <w:p w14:paraId="735AFF47" w14:textId="4D30B9BD" w:rsidR="00BA4896" w:rsidRPr="00217F02" w:rsidRDefault="00BA4896" w:rsidP="00C50715">
      <w:pPr>
        <w:tabs>
          <w:tab w:val="left" w:pos="1134"/>
        </w:tabs>
        <w:spacing w:after="120"/>
        <w:ind w:firstLine="720"/>
        <w:jc w:val="both"/>
        <w:rPr>
          <w:lang w:val="ro-RO"/>
        </w:rPr>
      </w:pPr>
      <w:r w:rsidRPr="00217F02">
        <w:rPr>
          <w:lang w:val="ro-RO"/>
        </w:rPr>
        <w:t xml:space="preserve">f) restituită expeditorului mijloacelor </w:t>
      </w:r>
      <w:r w:rsidR="00E72937" w:rsidRPr="00217F02">
        <w:rPr>
          <w:lang w:val="ro-RO"/>
        </w:rPr>
        <w:t>bănești</w:t>
      </w:r>
      <w:r w:rsidRPr="00217F02">
        <w:rPr>
          <w:lang w:val="ro-RO"/>
        </w:rPr>
        <w:t>.</w:t>
      </w:r>
    </w:p>
    <w:p w14:paraId="7EC139C8" w14:textId="28FFA237" w:rsidR="00EB445E" w:rsidRPr="00217F02" w:rsidRDefault="00FE7FDB" w:rsidP="007B3755">
      <w:pPr>
        <w:tabs>
          <w:tab w:val="left" w:pos="1134"/>
        </w:tabs>
        <w:ind w:firstLine="720"/>
        <w:jc w:val="both"/>
        <w:rPr>
          <w:lang w:val="ro-RO"/>
        </w:rPr>
      </w:pPr>
      <w:r w:rsidRPr="00217F02">
        <w:rPr>
          <w:b/>
          <w:lang w:val="ro-RO"/>
        </w:rPr>
        <w:t>20.</w:t>
      </w:r>
      <w:r w:rsidRPr="00217F02">
        <w:rPr>
          <w:lang w:val="ro-RO"/>
        </w:rPr>
        <w:t xml:space="preserve"> La efectuarea operațiunilor valutare specificate la pct.19 lit.c)-e) prestatorul SPR se conform</w:t>
      </w:r>
      <w:r w:rsidR="008767BF" w:rsidRPr="00217F02">
        <w:rPr>
          <w:lang w:val="ro-RO"/>
        </w:rPr>
        <w:t>ează</w:t>
      </w:r>
      <w:r w:rsidRPr="00217F02">
        <w:rPr>
          <w:lang w:val="ro-RO"/>
        </w:rPr>
        <w:t xml:space="preserve"> prevederilor corespunzătoare din prezentul titlu, precum și</w:t>
      </w:r>
      <w:r w:rsidR="007B3755" w:rsidRPr="00217F02">
        <w:rPr>
          <w:lang w:val="ro-RO"/>
        </w:rPr>
        <w:t xml:space="preserve"> </w:t>
      </w:r>
      <w:r w:rsidRPr="00217F02">
        <w:rPr>
          <w:lang w:val="ro-RO"/>
        </w:rPr>
        <w:t>reglementărilor sale interne. Operațiunile valutare specificate la pct.19 lit.a), b) și f) se efectuează în conformitate cu reglementările interne ale prestatorului SPR.</w:t>
      </w:r>
    </w:p>
    <w:p w14:paraId="0D507401" w14:textId="77777777" w:rsidR="00FE7FDB" w:rsidRPr="00217F02" w:rsidRDefault="00FE7FDB" w:rsidP="007B3755">
      <w:pPr>
        <w:tabs>
          <w:tab w:val="left" w:pos="1134"/>
        </w:tabs>
        <w:ind w:firstLine="720"/>
        <w:jc w:val="both"/>
        <w:rPr>
          <w:i/>
          <w:lang w:val="ro-RO"/>
        </w:rPr>
      </w:pPr>
    </w:p>
    <w:p w14:paraId="0A93F646" w14:textId="2BC38386" w:rsidR="00BA4896" w:rsidRPr="00217F02" w:rsidRDefault="00E72937" w:rsidP="007B3755">
      <w:pPr>
        <w:jc w:val="center"/>
        <w:rPr>
          <w:i/>
          <w:lang w:val="ro-RO"/>
        </w:rPr>
      </w:pPr>
      <w:r w:rsidRPr="00217F02">
        <w:rPr>
          <w:i/>
          <w:lang w:val="ro-RO"/>
        </w:rPr>
        <w:t>Secțiunea</w:t>
      </w:r>
      <w:r w:rsidR="00BA4896" w:rsidRPr="00217F02">
        <w:rPr>
          <w:i/>
          <w:lang w:val="ro-RO"/>
        </w:rPr>
        <w:t xml:space="preserve"> a 3-a. Efectuarea </w:t>
      </w:r>
      <w:r w:rsidRPr="00217F02">
        <w:rPr>
          <w:i/>
          <w:lang w:val="ro-RO"/>
        </w:rPr>
        <w:t>plăților</w:t>
      </w:r>
      <w:r w:rsidR="00BA4896" w:rsidRPr="00217F02">
        <w:rPr>
          <w:i/>
          <w:lang w:val="ro-RO"/>
        </w:rPr>
        <w:t xml:space="preserve"> /transferurilor fără numerar</w:t>
      </w:r>
    </w:p>
    <w:p w14:paraId="695B8C81" w14:textId="06997304" w:rsidR="00BA4896" w:rsidRPr="00217F02" w:rsidRDefault="00BA4896" w:rsidP="007B3755">
      <w:pPr>
        <w:jc w:val="center"/>
        <w:rPr>
          <w:i/>
          <w:lang w:val="ro-RO"/>
        </w:rPr>
      </w:pPr>
      <w:r w:rsidRPr="00217F02">
        <w:rPr>
          <w:i/>
          <w:lang w:val="ro-RO"/>
        </w:rPr>
        <w:t>de către persoanele fizice</w:t>
      </w:r>
      <w:r w:rsidR="00E03FA8" w:rsidRPr="00217F02">
        <w:rPr>
          <w:i/>
          <w:lang w:val="ro-RO"/>
        </w:rPr>
        <w:t xml:space="preserve"> prin intermediul prestatorilor SPR</w:t>
      </w:r>
    </w:p>
    <w:p w14:paraId="24AEE31C" w14:textId="0BFA56A0" w:rsidR="00AB0133" w:rsidRPr="00217F02" w:rsidRDefault="00DB34F9" w:rsidP="007B3755">
      <w:pPr>
        <w:tabs>
          <w:tab w:val="left" w:pos="1134"/>
        </w:tabs>
        <w:ind w:firstLine="720"/>
        <w:jc w:val="both"/>
        <w:rPr>
          <w:lang w:val="ro-RO"/>
        </w:rPr>
      </w:pPr>
      <w:r w:rsidRPr="00217F02">
        <w:rPr>
          <w:b/>
          <w:lang w:val="ro-RO"/>
        </w:rPr>
        <w:t>21</w:t>
      </w:r>
      <w:r w:rsidR="00AB0133" w:rsidRPr="00217F02">
        <w:rPr>
          <w:b/>
          <w:lang w:val="ro-RO"/>
        </w:rPr>
        <w:t>.</w:t>
      </w:r>
      <w:r w:rsidR="009438C0" w:rsidRPr="00217F02">
        <w:rPr>
          <w:lang w:val="ro-RO"/>
        </w:rPr>
        <w:t xml:space="preserve"> </w:t>
      </w:r>
      <w:r w:rsidR="00AB0133" w:rsidRPr="00217F02">
        <w:rPr>
          <w:lang w:val="ro-RO"/>
        </w:rPr>
        <w:t>Pentru efectuarea plății /transferului fără numerar a persoanei fizice prestatorul SPR întreprinde cel puțin următoarele acțiuni:</w:t>
      </w:r>
    </w:p>
    <w:p w14:paraId="644B63D7" w14:textId="21744FAE" w:rsidR="00AB0133" w:rsidRPr="00217F02" w:rsidRDefault="00AB0133" w:rsidP="007B3755">
      <w:pPr>
        <w:tabs>
          <w:tab w:val="left" w:pos="1134"/>
        </w:tabs>
        <w:ind w:firstLine="720"/>
        <w:jc w:val="both"/>
        <w:rPr>
          <w:lang w:val="ro-RO"/>
        </w:rPr>
      </w:pPr>
      <w:r w:rsidRPr="00217F02">
        <w:rPr>
          <w:lang w:val="ro-RO"/>
        </w:rPr>
        <w:t>1) obține informația referitoare la:</w:t>
      </w:r>
    </w:p>
    <w:p w14:paraId="3B421190" w14:textId="77777777" w:rsidR="00AB0133" w:rsidRPr="00217F02" w:rsidRDefault="00AB0133" w:rsidP="007B3755">
      <w:pPr>
        <w:pStyle w:val="ListParagraph"/>
        <w:numPr>
          <w:ilvl w:val="0"/>
          <w:numId w:val="2"/>
        </w:numPr>
        <w:tabs>
          <w:tab w:val="left" w:pos="1134"/>
        </w:tabs>
        <w:ind w:left="0" w:firstLine="720"/>
        <w:contextualSpacing w:val="0"/>
        <w:jc w:val="both"/>
        <w:rPr>
          <w:lang w:val="ro-RO"/>
        </w:rPr>
      </w:pPr>
      <w:r w:rsidRPr="00217F02">
        <w:rPr>
          <w:lang w:val="ro-RO"/>
        </w:rPr>
        <w:t>destinatarul plății /transferului;</w:t>
      </w:r>
    </w:p>
    <w:p w14:paraId="70A88EB6" w14:textId="77777777" w:rsidR="00AB0133" w:rsidRPr="00217F02" w:rsidRDefault="00AB0133" w:rsidP="007B3755">
      <w:pPr>
        <w:pStyle w:val="ListParagraph"/>
        <w:numPr>
          <w:ilvl w:val="0"/>
          <w:numId w:val="2"/>
        </w:numPr>
        <w:tabs>
          <w:tab w:val="left" w:pos="1134"/>
        </w:tabs>
        <w:ind w:left="0" w:firstLine="720"/>
        <w:contextualSpacing w:val="0"/>
        <w:jc w:val="both"/>
        <w:rPr>
          <w:lang w:val="ro-RO"/>
        </w:rPr>
      </w:pPr>
      <w:r w:rsidRPr="00217F02">
        <w:rPr>
          <w:lang w:val="ro-RO"/>
        </w:rPr>
        <w:t>scopul plății /transferului;</w:t>
      </w:r>
    </w:p>
    <w:p w14:paraId="0D77CE50" w14:textId="3D529E60" w:rsidR="00AB0133" w:rsidRPr="00217F02" w:rsidRDefault="00AB0133" w:rsidP="007B3755">
      <w:pPr>
        <w:pStyle w:val="ListParagraph"/>
        <w:numPr>
          <w:ilvl w:val="0"/>
          <w:numId w:val="2"/>
        </w:numPr>
        <w:tabs>
          <w:tab w:val="left" w:pos="1134"/>
        </w:tabs>
        <w:ind w:left="0" w:firstLine="720"/>
        <w:contextualSpacing w:val="0"/>
        <w:jc w:val="both"/>
        <w:rPr>
          <w:lang w:val="ro-RO"/>
        </w:rPr>
      </w:pPr>
      <w:r w:rsidRPr="00217F02">
        <w:rPr>
          <w:lang w:val="ro-RO"/>
        </w:rPr>
        <w:t>suma plății /transferului</w:t>
      </w:r>
      <w:r w:rsidR="00D3245A" w:rsidRPr="00217F02">
        <w:rPr>
          <w:lang w:val="ro-RO"/>
        </w:rPr>
        <w:t>;</w:t>
      </w:r>
    </w:p>
    <w:p w14:paraId="018089C9" w14:textId="3C1B1912" w:rsidR="005C0574" w:rsidRPr="00217F02" w:rsidRDefault="005C0574" w:rsidP="007B3755">
      <w:pPr>
        <w:tabs>
          <w:tab w:val="left" w:pos="1134"/>
        </w:tabs>
        <w:ind w:firstLine="720"/>
        <w:jc w:val="both"/>
        <w:rPr>
          <w:lang w:val="ro-RO"/>
        </w:rPr>
      </w:pPr>
      <w:r w:rsidRPr="00217F02">
        <w:rPr>
          <w:lang w:val="ro-RO"/>
        </w:rPr>
        <w:t xml:space="preserve">2) verifică dacă plata /transferul se efectuează în cadrul operațiunilor </w:t>
      </w:r>
      <w:r w:rsidR="00A2363B" w:rsidRPr="00217F02">
        <w:rPr>
          <w:lang w:val="ro-RO"/>
        </w:rPr>
        <w:t xml:space="preserve">valutare </w:t>
      </w:r>
      <w:r w:rsidRPr="00217F02">
        <w:rPr>
          <w:lang w:val="ro-RO"/>
        </w:rPr>
        <w:t xml:space="preserve">prevăzute la art.5-16, 18-24 și 38 din </w:t>
      </w:r>
      <w:r w:rsidR="00480AB1" w:rsidRPr="00480AB1">
        <w:rPr>
          <w:lang w:val="ro-MD"/>
        </w:rPr>
        <w:t>Legea nr.62/2008</w:t>
      </w:r>
      <w:r w:rsidRPr="00217F02">
        <w:rPr>
          <w:lang w:val="ro-RO"/>
        </w:rPr>
        <w:t>;</w:t>
      </w:r>
    </w:p>
    <w:p w14:paraId="48327FA5" w14:textId="2AB8865D" w:rsidR="00AB0133" w:rsidRPr="00217F02" w:rsidRDefault="00AB0133" w:rsidP="007B3755">
      <w:pPr>
        <w:tabs>
          <w:tab w:val="left" w:pos="1134"/>
        </w:tabs>
        <w:ind w:firstLine="720"/>
        <w:jc w:val="both"/>
        <w:rPr>
          <w:lang w:val="ro-RO"/>
        </w:rPr>
      </w:pPr>
      <w:r w:rsidRPr="00217F02">
        <w:rPr>
          <w:lang w:val="ro-RO"/>
        </w:rPr>
        <w:t xml:space="preserve">3) solicită prezentarea de către persoana fizică a documentelor justificative, cu excepția cazurilor specificate în mod expres în </w:t>
      </w:r>
      <w:r w:rsidR="008F4620" w:rsidRPr="00217F02">
        <w:rPr>
          <w:lang w:val="ro-RO"/>
        </w:rPr>
        <w:t>titlul II capitolele II și III</w:t>
      </w:r>
      <w:r w:rsidRPr="00217F02">
        <w:rPr>
          <w:lang w:val="ro-RO"/>
        </w:rPr>
        <w:t>;</w:t>
      </w:r>
    </w:p>
    <w:p w14:paraId="5457B9B4" w14:textId="3E24596D" w:rsidR="00AB0133" w:rsidRPr="00217F02" w:rsidRDefault="00AB0133" w:rsidP="007B3755">
      <w:pPr>
        <w:tabs>
          <w:tab w:val="left" w:pos="1134"/>
        </w:tabs>
        <w:ind w:firstLine="720"/>
        <w:jc w:val="both"/>
        <w:rPr>
          <w:lang w:val="ro-RO"/>
        </w:rPr>
      </w:pPr>
      <w:r w:rsidRPr="00217F02">
        <w:rPr>
          <w:lang w:val="ro-RO"/>
        </w:rPr>
        <w:lastRenderedPageBreak/>
        <w:t xml:space="preserve">4) solicită prezentarea de către persoana fizică </w:t>
      </w:r>
      <w:r w:rsidR="001524B0" w:rsidRPr="001524B0">
        <w:rPr>
          <w:lang w:val="ro-MD"/>
        </w:rPr>
        <w:t>a confirmării BNM /autorizației BNM corespunzătoare</w:t>
      </w:r>
      <w:r w:rsidR="001524B0" w:rsidRPr="001524B0" w:rsidDel="001524B0">
        <w:rPr>
          <w:lang w:val="ro-RO"/>
        </w:rPr>
        <w:t xml:space="preserve"> </w:t>
      </w:r>
      <w:r w:rsidRPr="00217F02">
        <w:rPr>
          <w:i/>
          <w:lang w:val="ro-RO"/>
        </w:rPr>
        <w:t xml:space="preserve">– </w:t>
      </w:r>
      <w:r w:rsidRPr="00217F02">
        <w:rPr>
          <w:lang w:val="ro-RO"/>
        </w:rPr>
        <w:t xml:space="preserve">în cazul în care în conformitate cu </w:t>
      </w:r>
      <w:r w:rsidR="00480AB1" w:rsidRPr="00480AB1">
        <w:rPr>
          <w:lang w:val="ro-MD"/>
        </w:rPr>
        <w:t>Legea nr.62/2008</w:t>
      </w:r>
      <w:r w:rsidRPr="00217F02">
        <w:rPr>
          <w:lang w:val="ro-RO"/>
        </w:rPr>
        <w:t>operațiunea valutară în cadrul căreia se efectuează plata /transferul este supusă notificării /autorizării;</w:t>
      </w:r>
    </w:p>
    <w:p w14:paraId="447C0349" w14:textId="79C2365B" w:rsidR="00AB0133" w:rsidRDefault="00AB0133" w:rsidP="002F764F">
      <w:pPr>
        <w:tabs>
          <w:tab w:val="left" w:pos="1134"/>
        </w:tabs>
        <w:ind w:firstLine="720"/>
        <w:jc w:val="both"/>
        <w:rPr>
          <w:lang w:val="ro-RO"/>
        </w:rPr>
      </w:pPr>
      <w:r w:rsidRPr="00217F02">
        <w:rPr>
          <w:lang w:val="ro-RO"/>
        </w:rPr>
        <w:t>5) solicită prezentarea de către persoana fizică a actului de identitate a</w:t>
      </w:r>
      <w:r w:rsidR="007B3755" w:rsidRPr="00217F02">
        <w:rPr>
          <w:lang w:val="ro-RO"/>
        </w:rPr>
        <w:t xml:space="preserve"> </w:t>
      </w:r>
      <w:r w:rsidRPr="00217F02">
        <w:rPr>
          <w:lang w:val="ro-RO"/>
        </w:rPr>
        <w:t>acesteia, cu excepția cazului</w:t>
      </w:r>
      <w:r w:rsidR="007B3755" w:rsidRPr="00217F02">
        <w:rPr>
          <w:lang w:val="ro-RO"/>
        </w:rPr>
        <w:t xml:space="preserve"> </w:t>
      </w:r>
      <w:r w:rsidRPr="00217F02">
        <w:rPr>
          <w:lang w:val="ro-RO"/>
        </w:rPr>
        <w:t>specificat la pct.</w:t>
      </w:r>
      <w:r w:rsidR="00DB34F9" w:rsidRPr="00217F02">
        <w:rPr>
          <w:lang w:val="ro-RO"/>
        </w:rPr>
        <w:t>23</w:t>
      </w:r>
      <w:r w:rsidRPr="00217F02">
        <w:rPr>
          <w:lang w:val="ro-RO"/>
        </w:rPr>
        <w:t>.</w:t>
      </w:r>
    </w:p>
    <w:p w14:paraId="3A5A0C1E" w14:textId="62F41CB7" w:rsidR="00732A4D" w:rsidRPr="002F764F" w:rsidRDefault="00732A4D" w:rsidP="002F764F">
      <w:pPr>
        <w:tabs>
          <w:tab w:val="left" w:pos="1134"/>
        </w:tabs>
        <w:ind w:firstLine="720"/>
        <w:jc w:val="both"/>
        <w:rPr>
          <w:i/>
          <w:color w:val="0000FF"/>
          <w:sz w:val="20"/>
          <w:szCs w:val="20"/>
          <w:lang w:val="ro-RO"/>
        </w:rPr>
      </w:pPr>
      <w:r w:rsidRPr="002F764F">
        <w:rPr>
          <w:i/>
          <w:color w:val="0000FF"/>
          <w:sz w:val="20"/>
          <w:szCs w:val="20"/>
          <w:lang w:val="ro-RO"/>
        </w:rPr>
        <w:t>(Pct.21 modificat prin Hot.BNM nr.215 din 02.11.2023, în vigoare 01.01.2024)</w:t>
      </w:r>
    </w:p>
    <w:p w14:paraId="5CEB7C4C" w14:textId="77777777" w:rsidR="00732A4D" w:rsidRPr="00217F02" w:rsidRDefault="00732A4D" w:rsidP="00C50715">
      <w:pPr>
        <w:tabs>
          <w:tab w:val="left" w:pos="1134"/>
        </w:tabs>
        <w:spacing w:after="120"/>
        <w:ind w:firstLine="720"/>
        <w:jc w:val="both"/>
        <w:rPr>
          <w:lang w:val="ro-RO"/>
        </w:rPr>
      </w:pPr>
    </w:p>
    <w:p w14:paraId="123BBB2F" w14:textId="179CB5E8" w:rsidR="00BA4896" w:rsidRPr="00217F02" w:rsidRDefault="00DB34F9" w:rsidP="00C50715">
      <w:pPr>
        <w:tabs>
          <w:tab w:val="left" w:pos="1134"/>
        </w:tabs>
        <w:spacing w:after="120"/>
        <w:ind w:firstLine="720"/>
        <w:jc w:val="both"/>
        <w:rPr>
          <w:lang w:val="ro-RO"/>
        </w:rPr>
      </w:pPr>
      <w:r w:rsidRPr="00217F02">
        <w:rPr>
          <w:b/>
          <w:lang w:val="ro-RO"/>
        </w:rPr>
        <w:t>22</w:t>
      </w:r>
      <w:r w:rsidR="0081636C" w:rsidRPr="00217F02">
        <w:rPr>
          <w:b/>
          <w:lang w:val="ro-RO"/>
        </w:rPr>
        <w:t>.</w:t>
      </w:r>
      <w:r w:rsidR="0081636C" w:rsidRPr="00217F02">
        <w:rPr>
          <w:lang w:val="ro-RO"/>
        </w:rPr>
        <w:t xml:space="preserve"> </w:t>
      </w:r>
      <w:r w:rsidR="00BA4896" w:rsidRPr="00217F02">
        <w:rPr>
          <w:lang w:val="ro-RO"/>
        </w:rPr>
        <w:t>Informația prevăzută la pct.</w:t>
      </w:r>
      <w:r w:rsidRPr="00217F02">
        <w:rPr>
          <w:lang w:val="ro-RO"/>
        </w:rPr>
        <w:t xml:space="preserve">21 </w:t>
      </w:r>
      <w:r w:rsidR="00E70A09" w:rsidRPr="00217F02">
        <w:rPr>
          <w:lang w:val="ro-RO"/>
        </w:rPr>
        <w:t>subpct.1)</w:t>
      </w:r>
      <w:r w:rsidR="00BA4896" w:rsidRPr="00217F02">
        <w:rPr>
          <w:lang w:val="ro-RO"/>
        </w:rPr>
        <w:t xml:space="preserve"> se obține de către prestatorul SPR în conformitate cu reglementările sale interne. Informația trebuie să fie fixată pe un suport </w:t>
      </w:r>
      <w:r w:rsidR="00B92D69" w:rsidRPr="00217F02">
        <w:rPr>
          <w:lang w:val="ro-RO"/>
        </w:rPr>
        <w:t xml:space="preserve">durabil </w:t>
      </w:r>
      <w:r w:rsidR="00BA4896" w:rsidRPr="00217F02">
        <w:rPr>
          <w:lang w:val="ro-RO"/>
        </w:rPr>
        <w:t xml:space="preserve">care permite stocarea acestei informații într-un mod accesibil </w:t>
      </w:r>
      <w:r w:rsidR="001202A3" w:rsidRPr="00217F02">
        <w:rPr>
          <w:lang w:val="ro-RO"/>
        </w:rPr>
        <w:t xml:space="preserve">pentru </w:t>
      </w:r>
      <w:r w:rsidR="00BA4896" w:rsidRPr="00217F02">
        <w:rPr>
          <w:lang w:val="ro-RO"/>
        </w:rPr>
        <w:t>organel</w:t>
      </w:r>
      <w:r w:rsidR="001202A3" w:rsidRPr="00217F02">
        <w:rPr>
          <w:lang w:val="ro-RO"/>
        </w:rPr>
        <w:t>e</w:t>
      </w:r>
      <w:r w:rsidR="00BA4896" w:rsidRPr="00217F02">
        <w:rPr>
          <w:lang w:val="ro-RO"/>
        </w:rPr>
        <w:t xml:space="preserve"> controlului valutar, precum și să fie păstrată de către prestatorul SPR </w:t>
      </w:r>
      <w:r w:rsidR="00434C9B" w:rsidRPr="00217F02">
        <w:rPr>
          <w:lang w:val="ro-RO"/>
        </w:rPr>
        <w:t xml:space="preserve">în conformitate cu </w:t>
      </w:r>
      <w:r w:rsidR="00BA4896" w:rsidRPr="00217F02">
        <w:rPr>
          <w:lang w:val="ro-RO"/>
        </w:rPr>
        <w:t>reglementăril</w:t>
      </w:r>
      <w:r w:rsidR="00434C9B" w:rsidRPr="00217F02">
        <w:rPr>
          <w:lang w:val="ro-RO"/>
        </w:rPr>
        <w:t>e</w:t>
      </w:r>
      <w:r w:rsidR="00BA4896" w:rsidRPr="00217F02">
        <w:rPr>
          <w:lang w:val="ro-RO"/>
        </w:rPr>
        <w:t xml:space="preserve"> sale interne.</w:t>
      </w:r>
    </w:p>
    <w:p w14:paraId="0E7BC0E1" w14:textId="654AB65E" w:rsidR="00111FF3" w:rsidRPr="00217F02" w:rsidRDefault="00DB34F9" w:rsidP="007B3755">
      <w:pPr>
        <w:tabs>
          <w:tab w:val="left" w:pos="1134"/>
        </w:tabs>
        <w:ind w:firstLine="720"/>
        <w:jc w:val="both"/>
        <w:rPr>
          <w:lang w:val="ro-RO"/>
        </w:rPr>
      </w:pPr>
      <w:r w:rsidRPr="00217F02">
        <w:rPr>
          <w:b/>
          <w:lang w:val="ro-RO"/>
        </w:rPr>
        <w:t>23</w:t>
      </w:r>
      <w:r w:rsidR="0081636C" w:rsidRPr="00217F02">
        <w:rPr>
          <w:b/>
          <w:lang w:val="ro-RO"/>
        </w:rPr>
        <w:t>.</w:t>
      </w:r>
      <w:r w:rsidR="0081636C" w:rsidRPr="00217F02">
        <w:rPr>
          <w:lang w:val="ro-RO"/>
        </w:rPr>
        <w:t xml:space="preserve"> </w:t>
      </w:r>
      <w:r w:rsidR="00F87CF8" w:rsidRPr="00217F02">
        <w:rPr>
          <w:lang w:val="ro-RO"/>
        </w:rPr>
        <w:t xml:space="preserve">Dacă prestatorul SPR nu a stabilit reguli mai stricte, acesta </w:t>
      </w:r>
      <w:r w:rsidR="00521E2C" w:rsidRPr="00217F02">
        <w:rPr>
          <w:lang w:val="ro-RO"/>
        </w:rPr>
        <w:t xml:space="preserve">nu solicită </w:t>
      </w:r>
      <w:r w:rsidR="00F87CF8" w:rsidRPr="00217F02">
        <w:rPr>
          <w:lang w:val="ro-RO"/>
        </w:rPr>
        <w:t>prezentarea de către persoana fizică a actului de identitate în cazul în care s</w:t>
      </w:r>
      <w:r w:rsidR="00133D29" w:rsidRPr="00217F02">
        <w:rPr>
          <w:lang w:val="ro-RO"/>
        </w:rPr>
        <w:t>u</w:t>
      </w:r>
      <w:r w:rsidR="00F87CF8" w:rsidRPr="00217F02">
        <w:rPr>
          <w:lang w:val="ro-RO"/>
        </w:rPr>
        <w:t>nt întrunite cumulativ următoarele condiții:</w:t>
      </w:r>
    </w:p>
    <w:p w14:paraId="3CA31FFA" w14:textId="30DFCA14" w:rsidR="00111FF3" w:rsidRPr="00217F02" w:rsidRDefault="00111FF3" w:rsidP="007B3755">
      <w:pPr>
        <w:tabs>
          <w:tab w:val="left" w:pos="1134"/>
        </w:tabs>
        <w:ind w:firstLine="720"/>
        <w:jc w:val="both"/>
        <w:rPr>
          <w:lang w:val="ro-RO"/>
        </w:rPr>
      </w:pPr>
      <w:r w:rsidRPr="00217F02">
        <w:rPr>
          <w:lang w:val="ro-RO"/>
        </w:rPr>
        <w:t>a) legislația în domeniul prevenirii și combaterii spălării banilor și finanțării terorismului nu stabilește obligativitatea identificării persoanei fizice;</w:t>
      </w:r>
    </w:p>
    <w:p w14:paraId="590E820D" w14:textId="14582108" w:rsidR="00111FF3" w:rsidRPr="00217F02" w:rsidRDefault="00111FF3" w:rsidP="00C50715">
      <w:pPr>
        <w:tabs>
          <w:tab w:val="left" w:pos="1134"/>
        </w:tabs>
        <w:spacing w:after="120"/>
        <w:ind w:firstLine="720"/>
        <w:jc w:val="both"/>
        <w:rPr>
          <w:lang w:val="ro-RO"/>
        </w:rPr>
      </w:pPr>
      <w:r w:rsidRPr="00217F02">
        <w:rPr>
          <w:lang w:val="ro-RO"/>
        </w:rPr>
        <w:t>b) plata /transferul se efectuează cu utilizarea contului persoanei fizice deschis la prestatorul SPR (cu excepția cazului indicat la pct.</w:t>
      </w:r>
      <w:r w:rsidR="00DB34F9" w:rsidRPr="00217F02">
        <w:rPr>
          <w:lang w:val="ro-RO"/>
        </w:rPr>
        <w:t xml:space="preserve">30 </w:t>
      </w:r>
      <w:r w:rsidRPr="00217F02">
        <w:rPr>
          <w:lang w:val="ro-RO"/>
        </w:rPr>
        <w:t>subpct.2)); sau plata /transferul se efectuează fără utilizarea contului persoanei fizice deschis la prestatorul SPR și prezentul regulament prevede efectuarea plății/transferului fără prezentar</w:t>
      </w:r>
      <w:r w:rsidR="00083FA2" w:rsidRPr="00217F02">
        <w:rPr>
          <w:lang w:val="ro-RO"/>
        </w:rPr>
        <w:t>ea documentelor justificative.</w:t>
      </w:r>
    </w:p>
    <w:p w14:paraId="41526670" w14:textId="2E7B6BA3" w:rsidR="00BA4896" w:rsidRPr="00217F02" w:rsidRDefault="00DB34F9" w:rsidP="00C50715">
      <w:pPr>
        <w:tabs>
          <w:tab w:val="left" w:pos="1134"/>
        </w:tabs>
        <w:spacing w:after="120"/>
        <w:ind w:firstLine="720"/>
        <w:jc w:val="both"/>
        <w:rPr>
          <w:lang w:val="ro-RO"/>
        </w:rPr>
      </w:pPr>
      <w:r w:rsidRPr="00217F02">
        <w:rPr>
          <w:b/>
          <w:lang w:val="ro-RO"/>
        </w:rPr>
        <w:t>24</w:t>
      </w:r>
      <w:r w:rsidR="0081636C" w:rsidRPr="00217F02">
        <w:rPr>
          <w:b/>
          <w:lang w:val="ro-RO"/>
        </w:rPr>
        <w:t>.</w:t>
      </w:r>
      <w:r w:rsidR="0081636C" w:rsidRPr="00217F02">
        <w:rPr>
          <w:lang w:val="ro-RO"/>
        </w:rPr>
        <w:t xml:space="preserve"> </w:t>
      </w:r>
      <w:r w:rsidR="00BA4896" w:rsidRPr="00217F02">
        <w:rPr>
          <w:lang w:val="ro-RO"/>
        </w:rPr>
        <w:t>Particularitățile aferente documentelor indicate la pct.</w:t>
      </w:r>
      <w:r w:rsidRPr="00217F02">
        <w:rPr>
          <w:lang w:val="ro-RO"/>
        </w:rPr>
        <w:t>21</w:t>
      </w:r>
      <w:r w:rsidR="007B3755" w:rsidRPr="00217F02">
        <w:rPr>
          <w:lang w:val="ro-RO"/>
        </w:rPr>
        <w:t xml:space="preserve"> </w:t>
      </w:r>
      <w:r w:rsidR="00E70A09" w:rsidRPr="00217F02">
        <w:rPr>
          <w:lang w:val="ro-RO"/>
        </w:rPr>
        <w:t>subpct.3) și 5)</w:t>
      </w:r>
      <w:r w:rsidR="00BA4896" w:rsidRPr="00217F02">
        <w:rPr>
          <w:lang w:val="ro-RO"/>
        </w:rPr>
        <w:t xml:space="preserve"> </w:t>
      </w:r>
      <w:r w:rsidR="00464BA3" w:rsidRPr="00217F02">
        <w:rPr>
          <w:lang w:val="ro-RO"/>
        </w:rPr>
        <w:t>s</w:t>
      </w:r>
      <w:r w:rsidR="00133D29" w:rsidRPr="00217F02">
        <w:rPr>
          <w:lang w:val="ro-RO"/>
        </w:rPr>
        <w:t>u</w:t>
      </w:r>
      <w:r w:rsidR="00464BA3" w:rsidRPr="00217F02">
        <w:rPr>
          <w:lang w:val="ro-RO"/>
        </w:rPr>
        <w:t>nt</w:t>
      </w:r>
      <w:r w:rsidR="00BA4896" w:rsidRPr="00217F02">
        <w:rPr>
          <w:lang w:val="ro-RO"/>
        </w:rPr>
        <w:t xml:space="preserve"> prevăzute în</w:t>
      </w:r>
      <w:r w:rsidR="00E80825" w:rsidRPr="00217F02">
        <w:rPr>
          <w:lang w:val="ro-RO"/>
        </w:rPr>
        <w:t xml:space="preserve"> titlul IV capitolul I</w:t>
      </w:r>
      <w:r w:rsidR="00BA4896" w:rsidRPr="00217F02">
        <w:rPr>
          <w:lang w:val="ro-RO"/>
        </w:rPr>
        <w:t>.</w:t>
      </w:r>
    </w:p>
    <w:p w14:paraId="10D1E0AC" w14:textId="26C595E7" w:rsidR="00BA4896" w:rsidRPr="00217F02" w:rsidRDefault="00DB34F9" w:rsidP="00C50715">
      <w:pPr>
        <w:tabs>
          <w:tab w:val="left" w:pos="1134"/>
        </w:tabs>
        <w:spacing w:after="120"/>
        <w:ind w:firstLine="720"/>
        <w:jc w:val="both"/>
        <w:rPr>
          <w:lang w:val="ro-RO"/>
        </w:rPr>
      </w:pPr>
      <w:r w:rsidRPr="00217F02">
        <w:rPr>
          <w:b/>
          <w:lang w:val="ro-RO"/>
        </w:rPr>
        <w:t>25</w:t>
      </w:r>
      <w:r w:rsidR="0081636C" w:rsidRPr="00217F02">
        <w:rPr>
          <w:b/>
          <w:lang w:val="ro-RO"/>
        </w:rPr>
        <w:t>.</w:t>
      </w:r>
      <w:r w:rsidR="00883B50" w:rsidRPr="00217F02">
        <w:rPr>
          <w:lang w:val="ro-RO"/>
        </w:rPr>
        <w:t xml:space="preserve"> Cerințele</w:t>
      </w:r>
      <w:r w:rsidR="00BA4896" w:rsidRPr="00217F02">
        <w:rPr>
          <w:lang w:val="ro-RO"/>
        </w:rPr>
        <w:t xml:space="preserve"> </w:t>
      </w:r>
      <w:r w:rsidR="00883B50" w:rsidRPr="00217F02">
        <w:rPr>
          <w:lang w:val="ro-RO"/>
        </w:rPr>
        <w:t>față</w:t>
      </w:r>
      <w:r w:rsidR="00BA4896" w:rsidRPr="00217F02">
        <w:rPr>
          <w:lang w:val="ro-RO"/>
        </w:rPr>
        <w:t xml:space="preserve"> de documentele indicate la pct.</w:t>
      </w:r>
      <w:r w:rsidRPr="00217F02">
        <w:rPr>
          <w:lang w:val="ro-RO"/>
        </w:rPr>
        <w:t xml:space="preserve">21 </w:t>
      </w:r>
      <w:r w:rsidR="00E70A09" w:rsidRPr="00217F02">
        <w:rPr>
          <w:lang w:val="ro-RO"/>
        </w:rPr>
        <w:t xml:space="preserve">subpct.4) </w:t>
      </w:r>
      <w:r w:rsidR="00883B50" w:rsidRPr="00217F02">
        <w:rPr>
          <w:lang w:val="ro-RO"/>
        </w:rPr>
        <w:t>și</w:t>
      </w:r>
      <w:r w:rsidR="00BA4896" w:rsidRPr="00217F02">
        <w:rPr>
          <w:lang w:val="ro-RO"/>
        </w:rPr>
        <w:t xml:space="preserve"> </w:t>
      </w:r>
      <w:r w:rsidR="00883B50" w:rsidRPr="00217F02">
        <w:rPr>
          <w:lang w:val="ro-RO"/>
        </w:rPr>
        <w:t>acțiunile</w:t>
      </w:r>
      <w:r w:rsidR="00BA4896" w:rsidRPr="00217F02">
        <w:rPr>
          <w:lang w:val="ro-RO"/>
        </w:rPr>
        <w:t xml:space="preserve"> </w:t>
      </w:r>
      <w:r w:rsidR="00614FF9" w:rsidRPr="00217F02">
        <w:rPr>
          <w:lang w:val="ro-RO"/>
        </w:rPr>
        <w:t>care trebuie întreprinse de către</w:t>
      </w:r>
      <w:r w:rsidR="00BA4896" w:rsidRPr="00217F02">
        <w:rPr>
          <w:lang w:val="ro-RO"/>
        </w:rPr>
        <w:t xml:space="preserve"> prestatori</w:t>
      </w:r>
      <w:r w:rsidR="00614FF9" w:rsidRPr="00217F02">
        <w:rPr>
          <w:lang w:val="ro-RO"/>
        </w:rPr>
        <w:t>i</w:t>
      </w:r>
      <w:r w:rsidR="00BA4896" w:rsidRPr="00217F02">
        <w:rPr>
          <w:lang w:val="ro-RO"/>
        </w:rPr>
        <w:t xml:space="preserve"> SPR </w:t>
      </w:r>
      <w:r w:rsidR="00464BA3" w:rsidRPr="00217F02">
        <w:rPr>
          <w:lang w:val="ro-RO"/>
        </w:rPr>
        <w:t>s</w:t>
      </w:r>
      <w:r w:rsidR="00133D29" w:rsidRPr="00217F02">
        <w:rPr>
          <w:lang w:val="ro-RO"/>
        </w:rPr>
        <w:t>u</w:t>
      </w:r>
      <w:r w:rsidR="00464BA3" w:rsidRPr="00217F02">
        <w:rPr>
          <w:lang w:val="ro-RO"/>
        </w:rPr>
        <w:t>nt</w:t>
      </w:r>
      <w:r w:rsidR="00BA4896" w:rsidRPr="00217F02">
        <w:rPr>
          <w:lang w:val="ro-RO"/>
        </w:rPr>
        <w:t xml:space="preserve"> prevăzute </w:t>
      </w:r>
      <w:r w:rsidR="002A6ADD" w:rsidRPr="00217F02">
        <w:rPr>
          <w:lang w:val="ro-RO"/>
        </w:rPr>
        <w:t>în</w:t>
      </w:r>
      <w:r w:rsidR="005B32E1" w:rsidRPr="00217F02">
        <w:rPr>
          <w:lang w:val="ro-RO"/>
        </w:rPr>
        <w:t xml:space="preserve"> titlul IV capitolul II</w:t>
      </w:r>
      <w:r w:rsidR="00BA4896" w:rsidRPr="00217F02">
        <w:rPr>
          <w:lang w:val="ro-RO"/>
        </w:rPr>
        <w:t>.</w:t>
      </w:r>
    </w:p>
    <w:p w14:paraId="74700DDD" w14:textId="22EA436B" w:rsidR="00BA4896" w:rsidRPr="00217F02" w:rsidRDefault="00DB34F9" w:rsidP="007B3755">
      <w:pPr>
        <w:tabs>
          <w:tab w:val="left" w:pos="1134"/>
        </w:tabs>
        <w:ind w:firstLine="720"/>
        <w:jc w:val="both"/>
        <w:rPr>
          <w:lang w:val="ro-RO"/>
        </w:rPr>
      </w:pPr>
      <w:r w:rsidRPr="00217F02">
        <w:rPr>
          <w:b/>
          <w:lang w:val="ro-RO"/>
        </w:rPr>
        <w:t>26</w:t>
      </w:r>
      <w:r w:rsidR="0081636C" w:rsidRPr="00217F02">
        <w:rPr>
          <w:b/>
          <w:lang w:val="ro-RO"/>
        </w:rPr>
        <w:t>.</w:t>
      </w:r>
      <w:r w:rsidR="0081636C" w:rsidRPr="00217F02">
        <w:rPr>
          <w:lang w:val="ro-RO"/>
        </w:rPr>
        <w:t xml:space="preserve"> </w:t>
      </w:r>
      <w:r w:rsidR="00BA4896" w:rsidRPr="00217F02">
        <w:rPr>
          <w:lang w:val="ro-RO"/>
        </w:rPr>
        <w:t xml:space="preserve">În cazul în care plata /transferul fără numerar se efectuează de către persoana fizică la prezentarea la prestatorul SPR a documentelor justificative: </w:t>
      </w:r>
    </w:p>
    <w:p w14:paraId="09D0DD56" w14:textId="284C327A" w:rsidR="00BA4896" w:rsidRPr="00217F02" w:rsidRDefault="00BA4896" w:rsidP="007B3755">
      <w:pPr>
        <w:tabs>
          <w:tab w:val="left" w:pos="1134"/>
        </w:tabs>
        <w:ind w:firstLine="720"/>
        <w:jc w:val="both"/>
        <w:rPr>
          <w:lang w:val="ro-RO"/>
        </w:rPr>
      </w:pPr>
      <w:r w:rsidRPr="00217F02">
        <w:rPr>
          <w:lang w:val="ro-RO"/>
        </w:rPr>
        <w:t xml:space="preserve">a) informația </w:t>
      </w:r>
      <w:r w:rsidR="007B7206" w:rsidRPr="00217F02">
        <w:rPr>
          <w:lang w:val="ro-RO"/>
        </w:rPr>
        <w:t xml:space="preserve">indicată la </w:t>
      </w:r>
      <w:r w:rsidR="00883B50" w:rsidRPr="00217F02">
        <w:rPr>
          <w:lang w:val="ro-RO"/>
        </w:rPr>
        <w:t>pct.</w:t>
      </w:r>
      <w:r w:rsidR="00DB34F9" w:rsidRPr="00217F02">
        <w:rPr>
          <w:lang w:val="ro-RO"/>
        </w:rPr>
        <w:t xml:space="preserve">21 </w:t>
      </w:r>
      <w:r w:rsidR="00E70A09" w:rsidRPr="00217F02">
        <w:rPr>
          <w:lang w:val="ro-RO"/>
        </w:rPr>
        <w:t xml:space="preserve">subpct.1) </w:t>
      </w:r>
      <w:r w:rsidRPr="00217F02">
        <w:rPr>
          <w:lang w:val="ro-RO"/>
        </w:rPr>
        <w:t>și datele corespunzătoare din documentele justificative aferente plății /transferului trebuie să corespundă</w:t>
      </w:r>
      <w:r w:rsidR="00A2363B" w:rsidRPr="00217F02">
        <w:rPr>
          <w:lang w:val="ro-RO"/>
        </w:rPr>
        <w:t>;</w:t>
      </w:r>
      <w:r w:rsidRPr="00217F02">
        <w:rPr>
          <w:lang w:val="ro-RO"/>
        </w:rPr>
        <w:t xml:space="preserve"> </w:t>
      </w:r>
    </w:p>
    <w:p w14:paraId="6206BAFB" w14:textId="2A9FC16C" w:rsidR="009438C0" w:rsidRPr="00217F02" w:rsidRDefault="00BA4896" w:rsidP="00867048">
      <w:pPr>
        <w:tabs>
          <w:tab w:val="left" w:pos="1134"/>
        </w:tabs>
        <w:spacing w:after="120"/>
        <w:ind w:firstLine="720"/>
        <w:jc w:val="both"/>
        <w:rPr>
          <w:lang w:val="ro-RO"/>
        </w:rPr>
      </w:pPr>
      <w:r w:rsidRPr="00217F02">
        <w:rPr>
          <w:lang w:val="ro-RO"/>
        </w:rPr>
        <w:t xml:space="preserve">b) suma </w:t>
      </w:r>
      <w:r w:rsidR="00883B50" w:rsidRPr="00217F02">
        <w:rPr>
          <w:lang w:val="ro-RO"/>
        </w:rPr>
        <w:t>plății</w:t>
      </w:r>
      <w:r w:rsidRPr="00217F02">
        <w:rPr>
          <w:lang w:val="ro-RO"/>
        </w:rPr>
        <w:t xml:space="preserve"> /transferului nu trebuie să </w:t>
      </w:r>
      <w:r w:rsidR="00883B50" w:rsidRPr="00217F02">
        <w:rPr>
          <w:lang w:val="ro-RO"/>
        </w:rPr>
        <w:t>depășească</w:t>
      </w:r>
      <w:r w:rsidRPr="00217F02">
        <w:rPr>
          <w:lang w:val="ro-RO"/>
        </w:rPr>
        <w:t xml:space="preserve"> suma indicată în documentele justificative, în cazul în care documentul justificativ </w:t>
      </w:r>
      <w:r w:rsidR="00883B50" w:rsidRPr="00217F02">
        <w:rPr>
          <w:lang w:val="ro-RO"/>
        </w:rPr>
        <w:t>conțin</w:t>
      </w:r>
      <w:r w:rsidR="007F6ACE" w:rsidRPr="00217F02">
        <w:rPr>
          <w:lang w:val="ro-RO"/>
        </w:rPr>
        <w:t>e</w:t>
      </w:r>
      <w:r w:rsidRPr="00217F02">
        <w:rPr>
          <w:lang w:val="ro-RO"/>
        </w:rPr>
        <w:t xml:space="preserve"> date despre suma </w:t>
      </w:r>
      <w:r w:rsidR="00883B50" w:rsidRPr="00217F02">
        <w:rPr>
          <w:lang w:val="ro-RO"/>
        </w:rPr>
        <w:t>plății</w:t>
      </w:r>
      <w:r w:rsidRPr="00217F02">
        <w:rPr>
          <w:lang w:val="ro-RO"/>
        </w:rPr>
        <w:t xml:space="preserve"> /transferului</w:t>
      </w:r>
      <w:r w:rsidR="006D046B" w:rsidRPr="00217F02">
        <w:rPr>
          <w:lang w:val="ro-RO"/>
        </w:rPr>
        <w:t>.</w:t>
      </w:r>
    </w:p>
    <w:p w14:paraId="1728F2C0" w14:textId="7650C779" w:rsidR="00BA4896" w:rsidRPr="00217F02" w:rsidRDefault="00DB34F9" w:rsidP="007B3755">
      <w:pPr>
        <w:tabs>
          <w:tab w:val="left" w:pos="1134"/>
        </w:tabs>
        <w:ind w:firstLine="720"/>
        <w:jc w:val="both"/>
        <w:rPr>
          <w:lang w:val="ro-RO"/>
        </w:rPr>
      </w:pPr>
      <w:r w:rsidRPr="00217F02">
        <w:rPr>
          <w:b/>
          <w:lang w:val="ro-RO"/>
        </w:rPr>
        <w:t>27</w:t>
      </w:r>
      <w:r w:rsidR="0081636C" w:rsidRPr="00217F02">
        <w:rPr>
          <w:b/>
          <w:lang w:val="ro-RO"/>
        </w:rPr>
        <w:t>.</w:t>
      </w:r>
      <w:r w:rsidR="0081636C" w:rsidRPr="00217F02">
        <w:rPr>
          <w:lang w:val="ro-RO"/>
        </w:rPr>
        <w:t xml:space="preserve"> </w:t>
      </w:r>
      <w:r w:rsidR="00BA4896" w:rsidRPr="00217F02">
        <w:rPr>
          <w:lang w:val="ro-RO"/>
        </w:rPr>
        <w:t xml:space="preserve">În cazul efectuării </w:t>
      </w:r>
      <w:r w:rsidR="00883B50" w:rsidRPr="00217F02">
        <w:rPr>
          <w:lang w:val="ro-RO"/>
        </w:rPr>
        <w:t>plății</w:t>
      </w:r>
      <w:r w:rsidR="00BA4896" w:rsidRPr="00217F02">
        <w:rPr>
          <w:lang w:val="ro-RO"/>
        </w:rPr>
        <w:t xml:space="preserve"> /transferului în favoarea persoanei fizice rezidente care se află în străinătate, responsabilitatea pentru faptul că plata /transferul se efectuează în favoarea persoanei fizice rezidente </w:t>
      </w:r>
      <w:r w:rsidR="00883B50" w:rsidRPr="00217F02">
        <w:rPr>
          <w:lang w:val="ro-RO"/>
        </w:rPr>
        <w:t>menționate</w:t>
      </w:r>
      <w:r w:rsidR="00BA4896" w:rsidRPr="00217F02">
        <w:rPr>
          <w:lang w:val="ro-RO"/>
        </w:rPr>
        <w:t xml:space="preserve"> o poartă persoana care efectuea</w:t>
      </w:r>
      <w:r w:rsidR="008D370D" w:rsidRPr="00217F02">
        <w:rPr>
          <w:lang w:val="ro-RO"/>
        </w:rPr>
        <w:t>ză plata /transferul respectiv.</w:t>
      </w:r>
    </w:p>
    <w:p w14:paraId="28F77269" w14:textId="77777777" w:rsidR="00BA4896" w:rsidRPr="00217F02" w:rsidRDefault="00BA4896" w:rsidP="007B3755">
      <w:pPr>
        <w:tabs>
          <w:tab w:val="left" w:pos="1134"/>
        </w:tabs>
        <w:ind w:firstLine="720"/>
        <w:jc w:val="both"/>
        <w:rPr>
          <w:b/>
          <w:lang w:val="ro-RO"/>
        </w:rPr>
      </w:pPr>
    </w:p>
    <w:p w14:paraId="37ECDDD1" w14:textId="17CE1B7F" w:rsidR="00BA4896" w:rsidRPr="00217F02" w:rsidRDefault="00883B50" w:rsidP="007B3755">
      <w:pPr>
        <w:jc w:val="center"/>
        <w:rPr>
          <w:b/>
          <w:lang w:val="ro-RO"/>
        </w:rPr>
      </w:pPr>
      <w:r w:rsidRPr="00217F02">
        <w:rPr>
          <w:b/>
          <w:lang w:val="ro-RO"/>
        </w:rPr>
        <w:t xml:space="preserve">Capitolul </w:t>
      </w:r>
      <w:r w:rsidR="001044F2" w:rsidRPr="00217F02">
        <w:rPr>
          <w:b/>
          <w:lang w:val="ro-RO"/>
        </w:rPr>
        <w:t>II</w:t>
      </w:r>
    </w:p>
    <w:p w14:paraId="15067332" w14:textId="24D785A9" w:rsidR="00BA4896" w:rsidRPr="00217F02" w:rsidRDefault="00883B50" w:rsidP="007B3755">
      <w:pPr>
        <w:jc w:val="center"/>
        <w:rPr>
          <w:b/>
          <w:lang w:val="ro-RO"/>
        </w:rPr>
      </w:pPr>
      <w:r w:rsidRPr="00217F02">
        <w:rPr>
          <w:b/>
          <w:lang w:val="ro-RO"/>
        </w:rPr>
        <w:t>Particularitățile</w:t>
      </w:r>
      <w:r w:rsidR="00BA4896" w:rsidRPr="00217F02">
        <w:rPr>
          <w:b/>
          <w:lang w:val="ro-RO"/>
        </w:rPr>
        <w:t xml:space="preserve"> efectuării </w:t>
      </w:r>
      <w:r w:rsidRPr="00217F02">
        <w:rPr>
          <w:b/>
          <w:lang w:val="ro-RO"/>
        </w:rPr>
        <w:t>plăților</w:t>
      </w:r>
      <w:r w:rsidR="00BA4896" w:rsidRPr="00217F02">
        <w:rPr>
          <w:b/>
          <w:lang w:val="ro-RO"/>
        </w:rPr>
        <w:t xml:space="preserve"> /transferurilor fără numerar</w:t>
      </w:r>
    </w:p>
    <w:p w14:paraId="7B527D1F" w14:textId="3CCFF40D" w:rsidR="004F424F" w:rsidRPr="00217F02" w:rsidRDefault="00BA4896" w:rsidP="007B3755">
      <w:pPr>
        <w:jc w:val="center"/>
        <w:rPr>
          <w:b/>
          <w:lang w:val="ro-RO"/>
        </w:rPr>
      </w:pPr>
      <w:r w:rsidRPr="00217F02">
        <w:rPr>
          <w:b/>
          <w:lang w:val="ro-RO"/>
        </w:rPr>
        <w:t xml:space="preserve">în cadrul </w:t>
      </w:r>
      <w:r w:rsidR="00883B50" w:rsidRPr="00217F02">
        <w:rPr>
          <w:b/>
          <w:lang w:val="ro-RO"/>
        </w:rPr>
        <w:t>operațiunilor</w:t>
      </w:r>
      <w:r w:rsidRPr="00217F02">
        <w:rPr>
          <w:b/>
          <w:lang w:val="ro-RO"/>
        </w:rPr>
        <w:t xml:space="preserve"> valutare </w:t>
      </w:r>
      <w:r w:rsidR="00F00619" w:rsidRPr="00217F02">
        <w:rPr>
          <w:b/>
          <w:lang w:val="ro-RO"/>
        </w:rPr>
        <w:t>ale</w:t>
      </w:r>
      <w:r w:rsidR="004F424F" w:rsidRPr="00217F02">
        <w:rPr>
          <w:b/>
          <w:lang w:val="ro-RO"/>
        </w:rPr>
        <w:t xml:space="preserve"> </w:t>
      </w:r>
      <w:r w:rsidRPr="00217F02">
        <w:rPr>
          <w:b/>
          <w:lang w:val="ro-RO"/>
        </w:rPr>
        <w:t>persoanel</w:t>
      </w:r>
      <w:r w:rsidR="00F00619" w:rsidRPr="00217F02">
        <w:rPr>
          <w:b/>
          <w:lang w:val="ro-RO"/>
        </w:rPr>
        <w:t>or</w:t>
      </w:r>
      <w:r w:rsidRPr="00217F02">
        <w:rPr>
          <w:b/>
          <w:lang w:val="ro-RO"/>
        </w:rPr>
        <w:t xml:space="preserve"> fizice rezidente</w:t>
      </w:r>
    </w:p>
    <w:p w14:paraId="5F6F07DE" w14:textId="77777777" w:rsidR="004F424F" w:rsidRPr="00217F02" w:rsidRDefault="004F424F" w:rsidP="007B3755">
      <w:pPr>
        <w:jc w:val="center"/>
        <w:rPr>
          <w:b/>
          <w:lang w:val="ro-RO"/>
        </w:rPr>
      </w:pPr>
    </w:p>
    <w:p w14:paraId="32E2D3F8" w14:textId="4C6525FC" w:rsidR="00BA4896" w:rsidRPr="00217F02" w:rsidRDefault="00883B50" w:rsidP="007B3755">
      <w:pPr>
        <w:jc w:val="center"/>
        <w:rPr>
          <w:lang w:val="ro-RO"/>
        </w:rPr>
      </w:pPr>
      <w:r w:rsidRPr="00217F02">
        <w:rPr>
          <w:i/>
          <w:lang w:val="ro-RO"/>
        </w:rPr>
        <w:t>Secțiunea</w:t>
      </w:r>
      <w:r w:rsidR="00BA4896" w:rsidRPr="00217F02">
        <w:rPr>
          <w:i/>
          <w:lang w:val="ro-RO"/>
        </w:rPr>
        <w:t xml:space="preserve"> 1. Prevederi generale</w:t>
      </w:r>
    </w:p>
    <w:p w14:paraId="3CE94450" w14:textId="736F4B1B" w:rsidR="00BA4896" w:rsidRPr="00217F02" w:rsidRDefault="00DB34F9" w:rsidP="007B3755">
      <w:pPr>
        <w:tabs>
          <w:tab w:val="left" w:pos="1134"/>
        </w:tabs>
        <w:ind w:firstLine="720"/>
        <w:jc w:val="both"/>
        <w:rPr>
          <w:lang w:val="ro-RO"/>
        </w:rPr>
      </w:pPr>
      <w:r w:rsidRPr="00217F02">
        <w:rPr>
          <w:b/>
          <w:lang w:val="ro-RO"/>
        </w:rPr>
        <w:t>28</w:t>
      </w:r>
      <w:r w:rsidR="0081636C" w:rsidRPr="00217F02">
        <w:rPr>
          <w:b/>
          <w:lang w:val="ro-RO"/>
        </w:rPr>
        <w:t>.</w:t>
      </w:r>
      <w:r w:rsidR="00883B50" w:rsidRPr="00217F02">
        <w:rPr>
          <w:lang w:val="ro-RO"/>
        </w:rPr>
        <w:t xml:space="preserve"> </w:t>
      </w:r>
      <w:r w:rsidR="00BA4896" w:rsidRPr="00217F02">
        <w:rPr>
          <w:lang w:val="ro-RO"/>
        </w:rPr>
        <w:t xml:space="preserve">Prevederile prezentului capitol se aplică în cazul efectuării de către persoanele fizice rezidente, cu sau fără utilizarea conturilor deschise la prestatorii SPR, a </w:t>
      </w:r>
      <w:r w:rsidR="00883B50" w:rsidRPr="00217F02">
        <w:rPr>
          <w:lang w:val="ro-RO"/>
        </w:rPr>
        <w:t>plăților</w:t>
      </w:r>
      <w:r w:rsidR="00BA4896" w:rsidRPr="00217F02">
        <w:rPr>
          <w:lang w:val="ro-RO"/>
        </w:rPr>
        <w:t xml:space="preserve"> /transferurilor fără numerar:</w:t>
      </w:r>
    </w:p>
    <w:p w14:paraId="5BEE746C" w14:textId="36A27959" w:rsidR="00BA4896" w:rsidRPr="00217F02" w:rsidRDefault="00BA4896" w:rsidP="007B3755">
      <w:pPr>
        <w:tabs>
          <w:tab w:val="left" w:pos="1134"/>
        </w:tabs>
        <w:ind w:firstLine="720"/>
        <w:jc w:val="both"/>
        <w:rPr>
          <w:lang w:val="ro-RO"/>
        </w:rPr>
      </w:pPr>
      <w:r w:rsidRPr="00217F02">
        <w:rPr>
          <w:lang w:val="ro-RO"/>
        </w:rPr>
        <w:t xml:space="preserve">a) în valută străină /monedă </w:t>
      </w:r>
      <w:r w:rsidR="00883B50" w:rsidRPr="00217F02">
        <w:rPr>
          <w:lang w:val="ro-RO"/>
        </w:rPr>
        <w:t>națională</w:t>
      </w:r>
      <w:r w:rsidRPr="00217F02">
        <w:rPr>
          <w:lang w:val="ro-RO"/>
        </w:rPr>
        <w:t xml:space="preserve"> în favoarea </w:t>
      </w:r>
      <w:r w:rsidR="00883B50" w:rsidRPr="00217F02">
        <w:rPr>
          <w:lang w:val="ro-RO"/>
        </w:rPr>
        <w:t>nerezidenților</w:t>
      </w:r>
      <w:r w:rsidRPr="00217F02">
        <w:rPr>
          <w:lang w:val="ro-RO"/>
        </w:rPr>
        <w:t xml:space="preserve"> în străinătate </w:t>
      </w:r>
      <w:r w:rsidR="00883B50" w:rsidRPr="00217F02">
        <w:rPr>
          <w:lang w:val="ro-RO"/>
        </w:rPr>
        <w:t>și</w:t>
      </w:r>
      <w:r w:rsidRPr="00217F02">
        <w:rPr>
          <w:lang w:val="ro-RO"/>
        </w:rPr>
        <w:t xml:space="preserve"> pe teritoriul Republicii Moldova;</w:t>
      </w:r>
    </w:p>
    <w:p w14:paraId="65F53863" w14:textId="671B0141" w:rsidR="00BA4896" w:rsidRPr="00217F02" w:rsidRDefault="00BA4896" w:rsidP="007B3755">
      <w:pPr>
        <w:tabs>
          <w:tab w:val="left" w:pos="1134"/>
        </w:tabs>
        <w:ind w:firstLine="720"/>
        <w:jc w:val="both"/>
        <w:rPr>
          <w:lang w:val="ro-RO"/>
        </w:rPr>
      </w:pPr>
      <w:r w:rsidRPr="00217F02">
        <w:rPr>
          <w:lang w:val="ro-RO"/>
        </w:rPr>
        <w:t xml:space="preserve">b) în valută străină /monedă </w:t>
      </w:r>
      <w:r w:rsidR="00883B50" w:rsidRPr="00217F02">
        <w:rPr>
          <w:lang w:val="ro-RO"/>
        </w:rPr>
        <w:t>națională</w:t>
      </w:r>
      <w:r w:rsidRPr="00217F02">
        <w:rPr>
          <w:lang w:val="ro-RO"/>
        </w:rPr>
        <w:t xml:space="preserve"> în străinătate în favoarea </w:t>
      </w:r>
      <w:r w:rsidR="00883B50" w:rsidRPr="00217F02">
        <w:rPr>
          <w:lang w:val="ro-RO"/>
        </w:rPr>
        <w:t>rezidenților</w:t>
      </w:r>
      <w:r w:rsidRPr="00217F02">
        <w:rPr>
          <w:lang w:val="ro-RO"/>
        </w:rPr>
        <w:t>;</w:t>
      </w:r>
    </w:p>
    <w:p w14:paraId="0B81100D" w14:textId="7564F5FC" w:rsidR="00BA4896" w:rsidRPr="00217F02" w:rsidRDefault="00BA4896" w:rsidP="007B3755">
      <w:pPr>
        <w:tabs>
          <w:tab w:val="left" w:pos="1134"/>
        </w:tabs>
        <w:ind w:firstLine="720"/>
        <w:jc w:val="both"/>
        <w:rPr>
          <w:lang w:val="ro-RO"/>
        </w:rPr>
      </w:pPr>
      <w:r w:rsidRPr="00217F02">
        <w:rPr>
          <w:lang w:val="ro-RO"/>
        </w:rPr>
        <w:t xml:space="preserve">c) în valută străină pe teritoriul Republicii Moldova în favoarea </w:t>
      </w:r>
      <w:r w:rsidR="00883B50" w:rsidRPr="00217F02">
        <w:rPr>
          <w:lang w:val="ro-RO"/>
        </w:rPr>
        <w:t>rezidenților</w:t>
      </w:r>
      <w:r w:rsidRPr="00217F02">
        <w:rPr>
          <w:lang w:val="ro-RO"/>
        </w:rPr>
        <w:t>.</w:t>
      </w:r>
    </w:p>
    <w:p w14:paraId="71516D47" w14:textId="77777777" w:rsidR="00BA4896" w:rsidRPr="00217F02" w:rsidRDefault="00BA4896" w:rsidP="007B3755">
      <w:pPr>
        <w:tabs>
          <w:tab w:val="left" w:pos="1134"/>
        </w:tabs>
        <w:ind w:firstLine="720"/>
        <w:jc w:val="both"/>
        <w:rPr>
          <w:lang w:val="ro-RO"/>
        </w:rPr>
      </w:pPr>
    </w:p>
    <w:p w14:paraId="5BDA4396" w14:textId="3C68C5F8" w:rsidR="00BA4896" w:rsidRPr="00217F02" w:rsidRDefault="00883B50" w:rsidP="007B3755">
      <w:pPr>
        <w:jc w:val="center"/>
        <w:rPr>
          <w:i/>
          <w:lang w:val="ro-RO"/>
        </w:rPr>
      </w:pPr>
      <w:r w:rsidRPr="00217F02">
        <w:rPr>
          <w:i/>
          <w:lang w:val="ro-RO"/>
        </w:rPr>
        <w:t>Secțiunea</w:t>
      </w:r>
      <w:r w:rsidR="00BA4896" w:rsidRPr="00217F02">
        <w:rPr>
          <w:i/>
          <w:lang w:val="ro-RO"/>
        </w:rPr>
        <w:t xml:space="preserve"> a 2-a. Transferul mijloacelor </w:t>
      </w:r>
      <w:r w:rsidRPr="00217F02">
        <w:rPr>
          <w:i/>
          <w:lang w:val="ro-RO"/>
        </w:rPr>
        <w:t>bănești</w:t>
      </w:r>
    </w:p>
    <w:p w14:paraId="5F5FC900" w14:textId="1A7F96A9" w:rsidR="00BA4896" w:rsidRPr="00217F02" w:rsidRDefault="00BA4896" w:rsidP="007B3755">
      <w:pPr>
        <w:jc w:val="center"/>
        <w:rPr>
          <w:i/>
          <w:lang w:val="ro-RO"/>
        </w:rPr>
      </w:pPr>
      <w:r w:rsidRPr="00217F02">
        <w:rPr>
          <w:i/>
          <w:lang w:val="ro-RO"/>
        </w:rPr>
        <w:t>destinate cheltuielilor familiale</w:t>
      </w:r>
    </w:p>
    <w:p w14:paraId="6BC6A050" w14:textId="0FA14672" w:rsidR="00BA4896" w:rsidRPr="00217F02" w:rsidRDefault="00DB34F9" w:rsidP="007B3755">
      <w:pPr>
        <w:tabs>
          <w:tab w:val="left" w:pos="1134"/>
        </w:tabs>
        <w:ind w:firstLine="720"/>
        <w:jc w:val="both"/>
        <w:rPr>
          <w:lang w:val="ro-RO"/>
        </w:rPr>
      </w:pPr>
      <w:r w:rsidRPr="00217F02">
        <w:rPr>
          <w:b/>
          <w:lang w:val="ro-RO"/>
        </w:rPr>
        <w:lastRenderedPageBreak/>
        <w:t>29</w:t>
      </w:r>
      <w:r w:rsidR="0081636C" w:rsidRPr="00217F02">
        <w:rPr>
          <w:b/>
          <w:lang w:val="ro-RO"/>
        </w:rPr>
        <w:t>.</w:t>
      </w:r>
      <w:r w:rsidR="00883B50" w:rsidRPr="00217F02">
        <w:rPr>
          <w:lang w:val="ro-RO"/>
        </w:rPr>
        <w:t xml:space="preserve"> </w:t>
      </w:r>
      <w:r w:rsidR="00BA4896" w:rsidRPr="00217F02">
        <w:rPr>
          <w:lang w:val="ro-RO"/>
        </w:rPr>
        <w:t xml:space="preserve">Persoana fizică rezidentă poate efectua transferul în străinătate al mijloacelor </w:t>
      </w:r>
      <w:r w:rsidR="00C94EE3" w:rsidRPr="00217F02">
        <w:rPr>
          <w:lang w:val="ro-RO"/>
        </w:rPr>
        <w:t>bănești</w:t>
      </w:r>
      <w:r w:rsidR="00BA4896" w:rsidRPr="00217F02">
        <w:rPr>
          <w:lang w:val="ro-RO"/>
        </w:rPr>
        <w:t xml:space="preserve"> destinate cheltuielilor familiale în favoarea fiecărui membru al familiei </w:t>
      </w:r>
      <w:r w:rsidR="00BA4896" w:rsidRPr="00217F02">
        <w:rPr>
          <w:i/>
          <w:lang w:val="ro-RO"/>
        </w:rPr>
        <w:t xml:space="preserve">– </w:t>
      </w:r>
      <w:r w:rsidR="00BA4896" w:rsidRPr="00217F02">
        <w:rPr>
          <w:lang w:val="ro-RO"/>
        </w:rPr>
        <w:t xml:space="preserve">persoană fizică rezidentă care se află în străinătate </w:t>
      </w:r>
      <w:r w:rsidR="00C94EE3" w:rsidRPr="00217F02">
        <w:rPr>
          <w:lang w:val="ro-RO"/>
        </w:rPr>
        <w:t>și</w:t>
      </w:r>
      <w:r w:rsidR="00BA4896" w:rsidRPr="00217F02">
        <w:rPr>
          <w:lang w:val="ro-RO"/>
        </w:rPr>
        <w:t xml:space="preserve"> transferul mijloacelor </w:t>
      </w:r>
      <w:r w:rsidR="00C94EE3" w:rsidRPr="00217F02">
        <w:rPr>
          <w:lang w:val="ro-RO"/>
        </w:rPr>
        <w:t>bănești</w:t>
      </w:r>
      <w:r w:rsidR="00BA4896" w:rsidRPr="00217F02">
        <w:rPr>
          <w:lang w:val="ro-RO"/>
        </w:rPr>
        <w:t xml:space="preserve"> </w:t>
      </w:r>
      <w:r w:rsidR="00C94EE3" w:rsidRPr="00217F02">
        <w:rPr>
          <w:lang w:val="ro-RO"/>
        </w:rPr>
        <w:t>destinate</w:t>
      </w:r>
      <w:r w:rsidR="00BA4896" w:rsidRPr="00217F02">
        <w:rPr>
          <w:lang w:val="ro-RO"/>
        </w:rPr>
        <w:t xml:space="preserve"> cheltuielilor familiale în favoarea fiecărui membru al familiei </w:t>
      </w:r>
      <w:r w:rsidR="00BA4896" w:rsidRPr="00217F02">
        <w:rPr>
          <w:i/>
          <w:lang w:val="ro-RO"/>
        </w:rPr>
        <w:t xml:space="preserve">– </w:t>
      </w:r>
      <w:r w:rsidR="00BA4896" w:rsidRPr="00217F02">
        <w:rPr>
          <w:lang w:val="ro-RO"/>
        </w:rPr>
        <w:t>persoană fizică nerezidentă, după cum urmează:</w:t>
      </w:r>
    </w:p>
    <w:p w14:paraId="3E010CA2" w14:textId="13877E98" w:rsidR="00BA4896" w:rsidRPr="00217F02" w:rsidRDefault="00EC201D" w:rsidP="007B3755">
      <w:pPr>
        <w:tabs>
          <w:tab w:val="left" w:pos="1134"/>
        </w:tabs>
        <w:ind w:firstLine="720"/>
        <w:jc w:val="both"/>
        <w:rPr>
          <w:lang w:val="ro-RO"/>
        </w:rPr>
      </w:pPr>
      <w:r w:rsidRPr="00217F02">
        <w:rPr>
          <w:lang w:val="ro-RO"/>
        </w:rPr>
        <w:t>1</w:t>
      </w:r>
      <w:r w:rsidR="00BA4896" w:rsidRPr="00217F02">
        <w:rPr>
          <w:lang w:val="ro-RO"/>
        </w:rPr>
        <w:t xml:space="preserve">) un transfer în sumă ce nu </w:t>
      </w:r>
      <w:r w:rsidR="00C94EE3" w:rsidRPr="00217F02">
        <w:rPr>
          <w:lang w:val="ro-RO"/>
        </w:rPr>
        <w:t>depășește</w:t>
      </w:r>
      <w:r w:rsidR="00BA4896" w:rsidRPr="00217F02">
        <w:rPr>
          <w:lang w:val="ro-RO"/>
        </w:rPr>
        <w:t xml:space="preserve"> 10000 euro </w:t>
      </w:r>
      <w:r w:rsidR="00CB0A85">
        <w:rPr>
          <w:lang w:val="ro-RO"/>
        </w:rPr>
        <w:t>(sau echivalentul acestora)</w:t>
      </w:r>
      <w:r w:rsidR="00BA4896" w:rsidRPr="00217F02">
        <w:rPr>
          <w:lang w:val="ro-RO"/>
        </w:rPr>
        <w:t xml:space="preserve"> – fără prezentarea la prestatorul SPR a documentelor</w:t>
      </w:r>
      <w:r w:rsidR="006B3711" w:rsidRPr="00217F02">
        <w:rPr>
          <w:lang w:val="ro-RO"/>
        </w:rPr>
        <w:t xml:space="preserve"> justificative</w:t>
      </w:r>
      <w:r w:rsidR="00BA4896" w:rsidRPr="00217F02">
        <w:rPr>
          <w:lang w:val="ro-RO"/>
        </w:rPr>
        <w:t>;</w:t>
      </w:r>
    </w:p>
    <w:p w14:paraId="433F3B95" w14:textId="50105872" w:rsidR="00EC201D" w:rsidRPr="00217F02" w:rsidRDefault="00EC201D" w:rsidP="007B3755">
      <w:pPr>
        <w:tabs>
          <w:tab w:val="left" w:pos="1134"/>
        </w:tabs>
        <w:ind w:firstLine="720"/>
        <w:jc w:val="both"/>
        <w:rPr>
          <w:lang w:val="ro-RO"/>
        </w:rPr>
      </w:pPr>
      <w:r w:rsidRPr="00217F02">
        <w:rPr>
          <w:lang w:val="ro-RO"/>
        </w:rPr>
        <w:t>2</w:t>
      </w:r>
      <w:r w:rsidR="00BA4896" w:rsidRPr="00217F02">
        <w:rPr>
          <w:lang w:val="ro-RO"/>
        </w:rPr>
        <w:t xml:space="preserve">) un transfer în sumă ce </w:t>
      </w:r>
      <w:r w:rsidR="00C94EE3" w:rsidRPr="00217F02">
        <w:rPr>
          <w:lang w:val="ro-RO"/>
        </w:rPr>
        <w:t>depășește</w:t>
      </w:r>
      <w:r w:rsidR="00BA4896" w:rsidRPr="00217F02">
        <w:rPr>
          <w:lang w:val="ro-RO"/>
        </w:rPr>
        <w:t xml:space="preserve"> 10000 euro </w:t>
      </w:r>
      <w:r w:rsidR="00CB0A85" w:rsidRPr="00CB0A85">
        <w:rPr>
          <w:lang w:val="ro-RO"/>
        </w:rPr>
        <w:t>(sau echivalentul acestora)</w:t>
      </w:r>
      <w:r w:rsidR="00BA4896" w:rsidRPr="00217F02">
        <w:rPr>
          <w:lang w:val="ro-RO"/>
        </w:rPr>
        <w:t xml:space="preserve"> – la prezentarea la prestatorul SPR a</w:t>
      </w:r>
      <w:r w:rsidRPr="00217F02">
        <w:rPr>
          <w:lang w:val="ro-RO"/>
        </w:rPr>
        <w:t xml:space="preserve"> documentelor:</w:t>
      </w:r>
    </w:p>
    <w:p w14:paraId="0791EF8D" w14:textId="54B53819" w:rsidR="00EC201D" w:rsidRPr="00217F02" w:rsidRDefault="00EC201D" w:rsidP="007B3755">
      <w:pPr>
        <w:tabs>
          <w:tab w:val="left" w:pos="1134"/>
        </w:tabs>
        <w:ind w:firstLine="720"/>
        <w:jc w:val="both"/>
        <w:rPr>
          <w:lang w:val="ro-RO"/>
        </w:rPr>
      </w:pPr>
      <w:r w:rsidRPr="00217F02">
        <w:rPr>
          <w:lang w:val="ro-RO"/>
        </w:rPr>
        <w:t>a)</w:t>
      </w:r>
      <w:r w:rsidR="00BA4896" w:rsidRPr="00217F02">
        <w:rPr>
          <w:lang w:val="ro-RO"/>
        </w:rPr>
        <w:t xml:space="preserve"> ce confirmă </w:t>
      </w:r>
      <w:r w:rsidR="00A74CEE" w:rsidRPr="00217F02">
        <w:rPr>
          <w:lang w:val="ro-RO"/>
        </w:rPr>
        <w:t>calitatea de membru al</w:t>
      </w:r>
      <w:r w:rsidR="00F9442E" w:rsidRPr="00217F02">
        <w:rPr>
          <w:lang w:val="ro-RO"/>
        </w:rPr>
        <w:t xml:space="preserve"> familie</w:t>
      </w:r>
      <w:r w:rsidR="00A74CEE" w:rsidRPr="00217F02">
        <w:rPr>
          <w:lang w:val="ro-RO"/>
        </w:rPr>
        <w:t>i</w:t>
      </w:r>
      <w:r w:rsidR="00EC2386" w:rsidRPr="00217F02">
        <w:rPr>
          <w:lang w:val="ro-RO"/>
        </w:rPr>
        <w:t>;</w:t>
      </w:r>
      <w:r w:rsidR="004C6414" w:rsidRPr="00217F02">
        <w:rPr>
          <w:lang w:val="ro-RO"/>
        </w:rPr>
        <w:t xml:space="preserve"> </w:t>
      </w:r>
    </w:p>
    <w:p w14:paraId="4C34CACE" w14:textId="78E4567F" w:rsidR="00BA4896" w:rsidRPr="00217F02" w:rsidRDefault="00EC201D" w:rsidP="007B3755">
      <w:pPr>
        <w:tabs>
          <w:tab w:val="left" w:pos="1134"/>
        </w:tabs>
        <w:ind w:firstLine="720"/>
        <w:jc w:val="both"/>
        <w:rPr>
          <w:lang w:val="ro-RO"/>
        </w:rPr>
      </w:pPr>
      <w:r w:rsidRPr="00217F02">
        <w:rPr>
          <w:lang w:val="ro-RO"/>
        </w:rPr>
        <w:t>b)</w:t>
      </w:r>
      <w:r w:rsidR="006B3711" w:rsidRPr="00217F02">
        <w:rPr>
          <w:lang w:val="ro-RO"/>
        </w:rPr>
        <w:t xml:space="preserve"> </w:t>
      </w:r>
      <w:r w:rsidR="00BA4896" w:rsidRPr="00217F02">
        <w:rPr>
          <w:lang w:val="ro-RO"/>
        </w:rPr>
        <w:t xml:space="preserve">ce confirmă necesitatea efectuării </w:t>
      </w:r>
      <w:r w:rsidR="00C94EE3" w:rsidRPr="00217F02">
        <w:rPr>
          <w:lang w:val="ro-RO"/>
        </w:rPr>
        <w:t>plății</w:t>
      </w:r>
      <w:r w:rsidR="00BA4896" w:rsidRPr="00217F02">
        <w:rPr>
          <w:lang w:val="ro-RO"/>
        </w:rPr>
        <w:t xml:space="preserve"> /transferului de către persoana fizică în favoarea căreia se efectuează transferul </w:t>
      </w:r>
      <w:r w:rsidR="00C94EE3" w:rsidRPr="00217F02">
        <w:rPr>
          <w:lang w:val="ro-RO"/>
        </w:rPr>
        <w:t>și</w:t>
      </w:r>
      <w:r w:rsidR="00BA4896" w:rsidRPr="00217F02">
        <w:rPr>
          <w:lang w:val="ro-RO"/>
        </w:rPr>
        <w:t xml:space="preserve"> </w:t>
      </w:r>
      <w:r w:rsidR="00C94EE3" w:rsidRPr="00217F02">
        <w:rPr>
          <w:lang w:val="ro-RO"/>
        </w:rPr>
        <w:t>conțin</w:t>
      </w:r>
      <w:r w:rsidR="00BA4896" w:rsidRPr="00217F02">
        <w:rPr>
          <w:lang w:val="ro-RO"/>
        </w:rPr>
        <w:t xml:space="preserve"> date despre suma </w:t>
      </w:r>
      <w:r w:rsidR="00C94EE3" w:rsidRPr="00217F02">
        <w:rPr>
          <w:lang w:val="ro-RO"/>
        </w:rPr>
        <w:t>plății</w:t>
      </w:r>
      <w:r w:rsidR="00BA4896" w:rsidRPr="00217F02">
        <w:rPr>
          <w:lang w:val="ro-RO"/>
        </w:rPr>
        <w:t xml:space="preserve"> /transferului.</w:t>
      </w:r>
    </w:p>
    <w:p w14:paraId="7C0CCF18" w14:textId="77777777" w:rsidR="00BA4896" w:rsidRPr="00217F02" w:rsidRDefault="00BA4896" w:rsidP="007B3755">
      <w:pPr>
        <w:tabs>
          <w:tab w:val="left" w:pos="1134"/>
        </w:tabs>
        <w:ind w:firstLine="720"/>
        <w:jc w:val="both"/>
        <w:rPr>
          <w:i/>
          <w:lang w:val="ro-RO"/>
        </w:rPr>
      </w:pPr>
    </w:p>
    <w:p w14:paraId="1271C482" w14:textId="2572B3CF" w:rsidR="00BA4896" w:rsidRPr="00217F02" w:rsidRDefault="00C94EE3" w:rsidP="007B3755">
      <w:pPr>
        <w:jc w:val="center"/>
        <w:rPr>
          <w:i/>
          <w:lang w:val="ro-RO"/>
        </w:rPr>
      </w:pPr>
      <w:r w:rsidRPr="00217F02">
        <w:rPr>
          <w:i/>
          <w:lang w:val="ro-RO"/>
        </w:rPr>
        <w:t>Secțiunea</w:t>
      </w:r>
      <w:r w:rsidR="00BA4896" w:rsidRPr="00217F02">
        <w:rPr>
          <w:i/>
          <w:lang w:val="ro-RO"/>
        </w:rPr>
        <w:t xml:space="preserve"> a 3-a. </w:t>
      </w:r>
      <w:r w:rsidR="00BA4896" w:rsidRPr="00217F02">
        <w:rPr>
          <w:bCs/>
          <w:i/>
          <w:iCs/>
          <w:lang w:val="ro-RO"/>
        </w:rPr>
        <w:t xml:space="preserve">Transferul </w:t>
      </w:r>
      <w:r w:rsidR="00BA4896" w:rsidRPr="00217F02">
        <w:rPr>
          <w:i/>
          <w:lang w:val="ro-RO"/>
        </w:rPr>
        <w:t>în legătură cu stabilirea persoanei</w:t>
      </w:r>
    </w:p>
    <w:p w14:paraId="318C5B36" w14:textId="77777777" w:rsidR="00BA4896" w:rsidRPr="00217F02" w:rsidRDefault="00BA4896" w:rsidP="007B3755">
      <w:pPr>
        <w:jc w:val="center"/>
        <w:rPr>
          <w:lang w:val="ro-RO"/>
        </w:rPr>
      </w:pPr>
      <w:r w:rsidRPr="00217F02">
        <w:rPr>
          <w:i/>
          <w:lang w:val="ro-RO"/>
        </w:rPr>
        <w:t>fizice c</w:t>
      </w:r>
      <w:r w:rsidRPr="00217F02">
        <w:rPr>
          <w:bCs/>
          <w:i/>
          <w:iCs/>
          <w:lang w:val="ro-RO"/>
        </w:rPr>
        <w:t>u domiciliul în străinătate</w:t>
      </w:r>
    </w:p>
    <w:p w14:paraId="7B9474E9" w14:textId="4735F1D2" w:rsidR="00BA4896" w:rsidRPr="00217F02" w:rsidRDefault="00DB34F9" w:rsidP="007B3755">
      <w:pPr>
        <w:tabs>
          <w:tab w:val="left" w:pos="1134"/>
        </w:tabs>
        <w:ind w:firstLine="720"/>
        <w:jc w:val="both"/>
        <w:rPr>
          <w:lang w:val="ro-RO"/>
        </w:rPr>
      </w:pPr>
      <w:r w:rsidRPr="00217F02">
        <w:rPr>
          <w:b/>
          <w:lang w:val="ro-RO"/>
        </w:rPr>
        <w:t>30</w:t>
      </w:r>
      <w:r w:rsidR="0081636C" w:rsidRPr="00217F02">
        <w:rPr>
          <w:b/>
          <w:lang w:val="ro-RO"/>
        </w:rPr>
        <w:t>.</w:t>
      </w:r>
      <w:r w:rsidR="0081636C" w:rsidRPr="00217F02">
        <w:rPr>
          <w:lang w:val="ro-RO"/>
        </w:rPr>
        <w:t xml:space="preserve"> </w:t>
      </w:r>
      <w:r w:rsidR="00BA4896" w:rsidRPr="00217F02">
        <w:rPr>
          <w:lang w:val="ro-RO"/>
        </w:rPr>
        <w:t xml:space="preserve">Persoana fizică rezidentă care se </w:t>
      </w:r>
      <w:r w:rsidR="00C94EE3" w:rsidRPr="00217F02">
        <w:rPr>
          <w:lang w:val="ro-RO"/>
        </w:rPr>
        <w:t>stabilește</w:t>
      </w:r>
      <w:r w:rsidR="00BA4896" w:rsidRPr="00217F02">
        <w:rPr>
          <w:lang w:val="ro-RO"/>
        </w:rPr>
        <w:t xml:space="preserve"> cu domiciliul în străinătate poate efectua transferul în străinătate al mijloacelor </w:t>
      </w:r>
      <w:r w:rsidR="00C94EE3" w:rsidRPr="00217F02">
        <w:rPr>
          <w:lang w:val="ro-RO"/>
        </w:rPr>
        <w:t>bănești</w:t>
      </w:r>
      <w:r w:rsidR="00BA4896" w:rsidRPr="00217F02">
        <w:rPr>
          <w:lang w:val="ro-RO"/>
        </w:rPr>
        <w:t xml:space="preserve"> </w:t>
      </w:r>
      <w:r w:rsidR="00C94EE3" w:rsidRPr="00217F02">
        <w:rPr>
          <w:lang w:val="ro-RO"/>
        </w:rPr>
        <w:t>deținute</w:t>
      </w:r>
      <w:r w:rsidR="00BA4896" w:rsidRPr="00217F02">
        <w:rPr>
          <w:lang w:val="ro-RO"/>
        </w:rPr>
        <w:t xml:space="preserve"> de către aceasta cu drept de proprietate după cum urmează:</w:t>
      </w:r>
    </w:p>
    <w:p w14:paraId="09560EB3" w14:textId="1E1DF558" w:rsidR="00BA4896" w:rsidRPr="00217F02" w:rsidRDefault="00BA4896" w:rsidP="007B3755">
      <w:pPr>
        <w:tabs>
          <w:tab w:val="left" w:pos="1134"/>
        </w:tabs>
        <w:ind w:firstLine="720"/>
        <w:jc w:val="both"/>
        <w:rPr>
          <w:lang w:val="ro-RO"/>
        </w:rPr>
      </w:pPr>
      <w:r w:rsidRPr="00217F02">
        <w:rPr>
          <w:lang w:val="ro-RO"/>
        </w:rPr>
        <w:t xml:space="preserve">1) un transfer în sumă ce nu </w:t>
      </w:r>
      <w:r w:rsidR="002C3F11" w:rsidRPr="00217F02">
        <w:rPr>
          <w:lang w:val="ro-RO"/>
        </w:rPr>
        <w:t>depășește</w:t>
      </w:r>
      <w:r w:rsidRPr="00217F02">
        <w:rPr>
          <w:lang w:val="ro-RO"/>
        </w:rPr>
        <w:t xml:space="preserve"> 10000 euro </w:t>
      </w:r>
      <w:r w:rsidR="00CB0A85" w:rsidRPr="00CB0A85">
        <w:rPr>
          <w:lang w:val="ro-RO"/>
        </w:rPr>
        <w:t>(sau echivalentul acestora)</w:t>
      </w:r>
      <w:r w:rsidRPr="00217F02">
        <w:rPr>
          <w:lang w:val="ro-RO"/>
        </w:rPr>
        <w:t xml:space="preserve"> – fără prezentarea la prestatorul SPR a documentelor justificative;</w:t>
      </w:r>
    </w:p>
    <w:p w14:paraId="457EACD6" w14:textId="7E59E1F8" w:rsidR="00BA4896" w:rsidRPr="00217F02" w:rsidRDefault="00BA4896" w:rsidP="007B3755">
      <w:pPr>
        <w:tabs>
          <w:tab w:val="left" w:pos="1134"/>
        </w:tabs>
        <w:ind w:firstLine="720"/>
        <w:jc w:val="both"/>
        <w:rPr>
          <w:lang w:val="ro-RO"/>
        </w:rPr>
      </w:pPr>
      <w:r w:rsidRPr="00217F02">
        <w:rPr>
          <w:lang w:val="ro-RO"/>
        </w:rPr>
        <w:t xml:space="preserve">2) un transfer în sumă ce </w:t>
      </w:r>
      <w:r w:rsidR="002C3F11" w:rsidRPr="00217F02">
        <w:rPr>
          <w:lang w:val="ro-RO"/>
        </w:rPr>
        <w:t>depășește</w:t>
      </w:r>
      <w:r w:rsidRPr="00217F02">
        <w:rPr>
          <w:lang w:val="ro-RO"/>
        </w:rPr>
        <w:t xml:space="preserve"> 10000 euro </w:t>
      </w:r>
      <w:r w:rsidR="00CB0A85" w:rsidRPr="00CB0A85">
        <w:rPr>
          <w:lang w:val="ro-RO"/>
        </w:rPr>
        <w:t>(sau echivalentul acestora)</w:t>
      </w:r>
      <w:r w:rsidRPr="00217F02">
        <w:rPr>
          <w:lang w:val="ro-RO"/>
        </w:rPr>
        <w:t>, la prezentarea la prestatorul SPR a următoarelor documente:</w:t>
      </w:r>
    </w:p>
    <w:p w14:paraId="27B97658" w14:textId="32C7BF1E" w:rsidR="00BA4896" w:rsidRPr="00217F02" w:rsidRDefault="00BA4896" w:rsidP="007B3755">
      <w:pPr>
        <w:tabs>
          <w:tab w:val="left" w:pos="1134"/>
        </w:tabs>
        <w:ind w:firstLine="720"/>
        <w:jc w:val="both"/>
        <w:rPr>
          <w:lang w:val="ro-RO"/>
        </w:rPr>
      </w:pPr>
      <w:r w:rsidRPr="00217F02">
        <w:rPr>
          <w:bCs/>
          <w:lang w:val="ro-RO"/>
        </w:rPr>
        <w:t>a) a</w:t>
      </w:r>
      <w:r w:rsidRPr="00217F02">
        <w:rPr>
          <w:lang w:val="ro-RO"/>
        </w:rPr>
        <w:t>ctul de identitate al persoanei fizice rezidente în care este aplicată mențiunea privind autorizarea emigrării de către organele împuternicite ale Republicii Moldova (</w:t>
      </w:r>
      <w:r w:rsidR="002C3F11" w:rsidRPr="00217F02">
        <w:rPr>
          <w:lang w:val="ro-RO"/>
        </w:rPr>
        <w:t>pașaportul</w:t>
      </w:r>
      <w:r w:rsidRPr="00217F02">
        <w:rPr>
          <w:lang w:val="ro-RO"/>
        </w:rPr>
        <w:t xml:space="preserve">, eliberat </w:t>
      </w:r>
      <w:r w:rsidR="002C3F11" w:rsidRPr="00217F02">
        <w:rPr>
          <w:lang w:val="ro-RO"/>
        </w:rPr>
        <w:t>cetățeanului</w:t>
      </w:r>
      <w:r w:rsidRPr="00217F02">
        <w:rPr>
          <w:lang w:val="ro-RO"/>
        </w:rPr>
        <w:t xml:space="preserve"> Republicii Moldova ori unui apatrid pentru </w:t>
      </w:r>
      <w:r w:rsidR="002C3F11" w:rsidRPr="00217F02">
        <w:rPr>
          <w:lang w:val="ro-RO"/>
        </w:rPr>
        <w:t>ieșirea</w:t>
      </w:r>
      <w:r w:rsidRPr="00217F02">
        <w:rPr>
          <w:lang w:val="ro-RO"/>
        </w:rPr>
        <w:t xml:space="preserve"> din /intrarea în Republica Moldova sau </w:t>
      </w:r>
      <w:r w:rsidR="002C3F11" w:rsidRPr="00217F02">
        <w:rPr>
          <w:lang w:val="ro-RO"/>
        </w:rPr>
        <w:t>pașaportul</w:t>
      </w:r>
      <w:r w:rsidRPr="00217F02">
        <w:rPr>
          <w:lang w:val="ro-RO"/>
        </w:rPr>
        <w:t xml:space="preserve"> </w:t>
      </w:r>
      <w:r w:rsidR="002C3F11" w:rsidRPr="00217F02">
        <w:rPr>
          <w:lang w:val="ro-RO"/>
        </w:rPr>
        <w:t>național</w:t>
      </w:r>
      <w:r w:rsidRPr="00217F02">
        <w:rPr>
          <w:lang w:val="ro-RO"/>
        </w:rPr>
        <w:t xml:space="preserve"> al </w:t>
      </w:r>
      <w:r w:rsidR="002C3F11" w:rsidRPr="00217F02">
        <w:rPr>
          <w:lang w:val="ro-RO"/>
        </w:rPr>
        <w:t>cetățeanului</w:t>
      </w:r>
      <w:r w:rsidRPr="00217F02">
        <w:rPr>
          <w:lang w:val="ro-RO"/>
        </w:rPr>
        <w:t xml:space="preserve"> străin);</w:t>
      </w:r>
    </w:p>
    <w:p w14:paraId="753A5E52" w14:textId="288B12B8" w:rsidR="00BA4896" w:rsidRPr="00217F02" w:rsidRDefault="00BA4896" w:rsidP="00C50715">
      <w:pPr>
        <w:tabs>
          <w:tab w:val="left" w:pos="1134"/>
        </w:tabs>
        <w:spacing w:after="120"/>
        <w:ind w:firstLine="720"/>
        <w:jc w:val="both"/>
        <w:rPr>
          <w:lang w:val="ro-RO"/>
        </w:rPr>
      </w:pPr>
      <w:r w:rsidRPr="00217F02">
        <w:rPr>
          <w:bCs/>
          <w:lang w:val="ro-RO"/>
        </w:rPr>
        <w:t>b)</w:t>
      </w:r>
      <w:r w:rsidRPr="00217F02">
        <w:rPr>
          <w:b/>
          <w:bCs/>
          <w:lang w:val="ro-RO"/>
        </w:rPr>
        <w:t xml:space="preserve"> </w:t>
      </w:r>
      <w:r w:rsidRPr="00217F02">
        <w:rPr>
          <w:bCs/>
          <w:lang w:val="ro-RO"/>
        </w:rPr>
        <w:t>d</w:t>
      </w:r>
      <w:r w:rsidRPr="00217F02">
        <w:rPr>
          <w:lang w:val="ro-RO"/>
        </w:rPr>
        <w:t xml:space="preserve">ocumentele ce confirmă </w:t>
      </w:r>
      <w:r w:rsidR="002C3F11" w:rsidRPr="00217F02">
        <w:rPr>
          <w:lang w:val="ro-RO"/>
        </w:rPr>
        <w:t>deținerea</w:t>
      </w:r>
      <w:r w:rsidRPr="00217F02">
        <w:rPr>
          <w:lang w:val="ro-RO"/>
        </w:rPr>
        <w:t xml:space="preserve"> cu drept de proprietate a sumelor mijloacelor </w:t>
      </w:r>
      <w:r w:rsidR="002C3F11" w:rsidRPr="00217F02">
        <w:rPr>
          <w:lang w:val="ro-RO"/>
        </w:rPr>
        <w:t>bănești</w:t>
      </w:r>
      <w:r w:rsidRPr="00217F02">
        <w:rPr>
          <w:lang w:val="ro-RO"/>
        </w:rPr>
        <w:t xml:space="preserve"> supuse transferării din Republica Moldova (de exemplu, contractul de </w:t>
      </w:r>
      <w:r w:rsidR="00133D29" w:rsidRPr="00217F02">
        <w:rPr>
          <w:lang w:val="ro-RO"/>
        </w:rPr>
        <w:t>vânzare</w:t>
      </w:r>
      <w:r w:rsidRPr="00217F02">
        <w:rPr>
          <w:lang w:val="ro-RO"/>
        </w:rPr>
        <w:t xml:space="preserve"> </w:t>
      </w:r>
      <w:r w:rsidRPr="00217F02">
        <w:rPr>
          <w:i/>
          <w:lang w:val="ro-RO"/>
        </w:rPr>
        <w:t xml:space="preserve">– </w:t>
      </w:r>
      <w:r w:rsidRPr="00217F02">
        <w:rPr>
          <w:lang w:val="ro-RO"/>
        </w:rPr>
        <w:t xml:space="preserve">cumpărare a imobilului, a valorilor mobiliare, certificatul de </w:t>
      </w:r>
      <w:r w:rsidR="002C3F11" w:rsidRPr="00217F02">
        <w:rPr>
          <w:lang w:val="ro-RO"/>
        </w:rPr>
        <w:t>moștenitor</w:t>
      </w:r>
      <w:r w:rsidRPr="00217F02">
        <w:rPr>
          <w:lang w:val="ro-RO"/>
        </w:rPr>
        <w:t>)</w:t>
      </w:r>
      <w:r w:rsidR="00341487" w:rsidRPr="00217F02">
        <w:rPr>
          <w:lang w:val="ro-RO"/>
        </w:rPr>
        <w:t>.</w:t>
      </w:r>
    </w:p>
    <w:p w14:paraId="3F0CA263" w14:textId="3E597DB7" w:rsidR="00BA4896" w:rsidRPr="00217F02" w:rsidRDefault="00DB34F9" w:rsidP="00C50715">
      <w:pPr>
        <w:tabs>
          <w:tab w:val="left" w:pos="1134"/>
        </w:tabs>
        <w:spacing w:after="120"/>
        <w:ind w:firstLine="720"/>
        <w:jc w:val="both"/>
        <w:rPr>
          <w:lang w:val="ro-RO"/>
        </w:rPr>
      </w:pPr>
      <w:r w:rsidRPr="00217F02">
        <w:rPr>
          <w:b/>
          <w:lang w:val="ro-RO"/>
        </w:rPr>
        <w:t>31</w:t>
      </w:r>
      <w:r w:rsidR="0081636C" w:rsidRPr="00217F02">
        <w:rPr>
          <w:b/>
          <w:lang w:val="ro-RO"/>
        </w:rPr>
        <w:t>.</w:t>
      </w:r>
      <w:r w:rsidR="00883B50" w:rsidRPr="00217F02">
        <w:rPr>
          <w:lang w:val="ro-RO"/>
        </w:rPr>
        <w:t xml:space="preserve"> </w:t>
      </w:r>
      <w:r w:rsidR="00BA4896" w:rsidRPr="00217F02">
        <w:rPr>
          <w:lang w:val="ro-RO"/>
        </w:rPr>
        <w:t>În cazul în care în documentele indicate la pct.</w:t>
      </w:r>
      <w:r w:rsidRPr="00217F02">
        <w:rPr>
          <w:lang w:val="ro-RO"/>
        </w:rPr>
        <w:t xml:space="preserve">30 </w:t>
      </w:r>
      <w:r w:rsidR="00BA4896" w:rsidRPr="00217F02">
        <w:rPr>
          <w:lang w:val="ro-RO"/>
        </w:rPr>
        <w:t xml:space="preserve">subpct.2) lit.b) în calitate de proprietari ai unui bun </w:t>
      </w:r>
      <w:r w:rsidR="00464BA3" w:rsidRPr="00217F02">
        <w:rPr>
          <w:lang w:val="ro-RO"/>
        </w:rPr>
        <w:t>s</w:t>
      </w:r>
      <w:r w:rsidR="00133D29" w:rsidRPr="00217F02">
        <w:rPr>
          <w:lang w:val="ro-RO"/>
        </w:rPr>
        <w:t>u</w:t>
      </w:r>
      <w:r w:rsidR="00464BA3" w:rsidRPr="00217F02">
        <w:rPr>
          <w:lang w:val="ro-RO"/>
        </w:rPr>
        <w:t>nt</w:t>
      </w:r>
      <w:r w:rsidR="00BA4896" w:rsidRPr="00217F02">
        <w:rPr>
          <w:lang w:val="ro-RO"/>
        </w:rPr>
        <w:t xml:space="preserve"> indicate mai multe persoane, suma mijloacelor </w:t>
      </w:r>
      <w:r w:rsidR="002C3F11" w:rsidRPr="00217F02">
        <w:rPr>
          <w:lang w:val="ro-RO"/>
        </w:rPr>
        <w:t>bănești</w:t>
      </w:r>
      <w:r w:rsidR="00BA4896" w:rsidRPr="00217F02">
        <w:rPr>
          <w:lang w:val="ro-RO"/>
        </w:rPr>
        <w:t xml:space="preserve"> care poate fi transferată se calculează </w:t>
      </w:r>
      <w:r w:rsidR="00133D29" w:rsidRPr="00217F02">
        <w:rPr>
          <w:lang w:val="ro-RO"/>
        </w:rPr>
        <w:t>luând</w:t>
      </w:r>
      <w:r w:rsidR="00BA4896" w:rsidRPr="00217F02">
        <w:rPr>
          <w:lang w:val="ro-RO"/>
        </w:rPr>
        <w:t xml:space="preserve"> în considerare cota ce </w:t>
      </w:r>
      <w:r w:rsidR="002C3F11" w:rsidRPr="00217F02">
        <w:rPr>
          <w:lang w:val="ro-RO"/>
        </w:rPr>
        <w:t>aparține</w:t>
      </w:r>
      <w:r w:rsidR="00BA4896" w:rsidRPr="00217F02">
        <w:rPr>
          <w:lang w:val="ro-RO"/>
        </w:rPr>
        <w:t xml:space="preserve"> cu drept de proprietate persoanei fizice rezidente, care se </w:t>
      </w:r>
      <w:r w:rsidR="002C3F11" w:rsidRPr="00217F02">
        <w:rPr>
          <w:lang w:val="ro-RO"/>
        </w:rPr>
        <w:t>stabilește</w:t>
      </w:r>
      <w:r w:rsidR="00BA4896" w:rsidRPr="00217F02">
        <w:rPr>
          <w:lang w:val="ro-RO"/>
        </w:rPr>
        <w:t xml:space="preserve"> cu domiciliul în străinătate, determinată conform </w:t>
      </w:r>
      <w:r w:rsidR="002C3F11" w:rsidRPr="00217F02">
        <w:rPr>
          <w:lang w:val="ro-RO"/>
        </w:rPr>
        <w:t>legislației</w:t>
      </w:r>
      <w:r w:rsidR="00BA4896" w:rsidRPr="00217F02">
        <w:rPr>
          <w:lang w:val="ro-RO"/>
        </w:rPr>
        <w:t>.</w:t>
      </w:r>
    </w:p>
    <w:p w14:paraId="40F909AF" w14:textId="2424DEE1" w:rsidR="00BA4896" w:rsidRPr="00217F02" w:rsidRDefault="00DB34F9" w:rsidP="007B3755">
      <w:pPr>
        <w:tabs>
          <w:tab w:val="left" w:pos="1134"/>
        </w:tabs>
        <w:ind w:firstLine="720"/>
        <w:jc w:val="both"/>
        <w:rPr>
          <w:lang w:val="ro-RO"/>
        </w:rPr>
      </w:pPr>
      <w:r w:rsidRPr="00217F02">
        <w:rPr>
          <w:b/>
          <w:lang w:val="ro-RO"/>
        </w:rPr>
        <w:t>32</w:t>
      </w:r>
      <w:r w:rsidR="0081636C" w:rsidRPr="00217F02">
        <w:rPr>
          <w:b/>
          <w:lang w:val="ro-RO"/>
        </w:rPr>
        <w:t>.</w:t>
      </w:r>
      <w:r w:rsidR="0081636C" w:rsidRPr="00217F02">
        <w:rPr>
          <w:lang w:val="ro-RO"/>
        </w:rPr>
        <w:t xml:space="preserve"> </w:t>
      </w:r>
      <w:r w:rsidR="00BA4896" w:rsidRPr="00217F02">
        <w:rPr>
          <w:bCs/>
          <w:lang w:val="ro-RO"/>
        </w:rPr>
        <w:t xml:space="preserve">În cazul în care în documentele specificate </w:t>
      </w:r>
      <w:r w:rsidR="00BA4896" w:rsidRPr="00217F02">
        <w:rPr>
          <w:lang w:val="ro-RO"/>
        </w:rPr>
        <w:t>la pct.</w:t>
      </w:r>
      <w:r w:rsidRPr="00217F02">
        <w:rPr>
          <w:lang w:val="ro-RO"/>
        </w:rPr>
        <w:t xml:space="preserve">30 </w:t>
      </w:r>
      <w:r w:rsidR="00BA4896" w:rsidRPr="00217F02">
        <w:rPr>
          <w:lang w:val="ro-RO"/>
        </w:rPr>
        <w:t xml:space="preserve">subpct.2) lit.b) </w:t>
      </w:r>
      <w:r w:rsidR="00BA4896" w:rsidRPr="00217F02">
        <w:rPr>
          <w:bCs/>
          <w:lang w:val="ro-RO"/>
        </w:rPr>
        <w:t xml:space="preserve">sumele </w:t>
      </w:r>
      <w:r w:rsidR="00133D29" w:rsidRPr="00217F02">
        <w:rPr>
          <w:bCs/>
          <w:lang w:val="ro-RO"/>
        </w:rPr>
        <w:t>sunt</w:t>
      </w:r>
      <w:r w:rsidR="00BA4896" w:rsidRPr="00217F02">
        <w:rPr>
          <w:bCs/>
          <w:lang w:val="ro-RO"/>
        </w:rPr>
        <w:t xml:space="preserve"> </w:t>
      </w:r>
      <w:r w:rsidR="00BA4896" w:rsidRPr="00217F02">
        <w:rPr>
          <w:lang w:val="ro-RO"/>
        </w:rPr>
        <w:t xml:space="preserve">indicate </w:t>
      </w:r>
      <w:r w:rsidR="00BA4896" w:rsidRPr="00217F02">
        <w:rPr>
          <w:bCs/>
          <w:lang w:val="ro-RO"/>
        </w:rPr>
        <w:t xml:space="preserve">într-o monedă, iar transferul mijloacelor </w:t>
      </w:r>
      <w:r w:rsidR="002C3F11" w:rsidRPr="00217F02">
        <w:rPr>
          <w:bCs/>
          <w:lang w:val="ro-RO"/>
        </w:rPr>
        <w:t>bănești</w:t>
      </w:r>
      <w:r w:rsidR="00BA4896" w:rsidRPr="00217F02">
        <w:rPr>
          <w:bCs/>
          <w:lang w:val="ro-RO"/>
        </w:rPr>
        <w:t xml:space="preserve"> se </w:t>
      </w:r>
      <w:r w:rsidR="00EF2B0E" w:rsidRPr="00217F02">
        <w:rPr>
          <w:bCs/>
          <w:lang w:val="ro-RO"/>
        </w:rPr>
        <w:t xml:space="preserve">efectuează </w:t>
      </w:r>
      <w:r w:rsidR="00BA4896" w:rsidRPr="00217F02">
        <w:rPr>
          <w:bCs/>
          <w:lang w:val="ro-RO"/>
        </w:rPr>
        <w:t>în altă monedă, s</w:t>
      </w:r>
      <w:r w:rsidR="00BA4896" w:rsidRPr="00217F02">
        <w:rPr>
          <w:lang w:val="ro-RO"/>
        </w:rPr>
        <w:t>uma care poate fi transferată se calculează conform sumelor în moneda indicată în documentele respective, după cum urmează:</w:t>
      </w:r>
    </w:p>
    <w:p w14:paraId="2CF54EAD" w14:textId="3A225161" w:rsidR="00BA4896" w:rsidRPr="00217F02" w:rsidRDefault="00BA4896" w:rsidP="007B3755">
      <w:pPr>
        <w:tabs>
          <w:tab w:val="left" w:pos="1134"/>
        </w:tabs>
        <w:ind w:firstLine="720"/>
        <w:jc w:val="both"/>
        <w:rPr>
          <w:lang w:val="ro-RO"/>
        </w:rPr>
      </w:pPr>
      <w:r w:rsidRPr="00217F02">
        <w:rPr>
          <w:bCs/>
          <w:lang w:val="ro-RO"/>
        </w:rPr>
        <w:t>a)</w:t>
      </w:r>
      <w:r w:rsidRPr="00217F02">
        <w:rPr>
          <w:lang w:val="ro-RO"/>
        </w:rPr>
        <w:t xml:space="preserve"> în cazul în care a fost efectuată </w:t>
      </w:r>
      <w:r w:rsidR="002C3F11" w:rsidRPr="00217F02">
        <w:rPr>
          <w:lang w:val="ro-RO"/>
        </w:rPr>
        <w:t>tranzacția</w:t>
      </w:r>
      <w:r w:rsidRPr="00217F02">
        <w:rPr>
          <w:lang w:val="ro-RO"/>
        </w:rPr>
        <w:t xml:space="preserve"> în urma căreia persoana fizică a </w:t>
      </w:r>
      <w:r w:rsidR="002C3F11" w:rsidRPr="00217F02">
        <w:rPr>
          <w:lang w:val="ro-RO"/>
        </w:rPr>
        <w:t>obținut</w:t>
      </w:r>
      <w:r w:rsidRPr="00217F02">
        <w:rPr>
          <w:lang w:val="ro-RO"/>
        </w:rPr>
        <w:t xml:space="preserve"> mijloace </w:t>
      </w:r>
      <w:r w:rsidR="002C3F11" w:rsidRPr="00217F02">
        <w:rPr>
          <w:lang w:val="ro-RO"/>
        </w:rPr>
        <w:t>bănești</w:t>
      </w:r>
      <w:r w:rsidRPr="00217F02">
        <w:rPr>
          <w:lang w:val="ro-RO"/>
        </w:rPr>
        <w:t xml:space="preserve"> cu drept de proprietate – se aplică cursul oficial al leului moldovenesc valabil la data încheierii </w:t>
      </w:r>
      <w:r w:rsidR="002C3F11" w:rsidRPr="00217F02">
        <w:rPr>
          <w:lang w:val="ro-RO"/>
        </w:rPr>
        <w:t>tranzacției</w:t>
      </w:r>
      <w:r w:rsidRPr="00217F02">
        <w:rPr>
          <w:lang w:val="ro-RO"/>
        </w:rPr>
        <w:t xml:space="preserve"> respective;</w:t>
      </w:r>
    </w:p>
    <w:p w14:paraId="59D7FCFE" w14:textId="10119207" w:rsidR="00BA4896" w:rsidRPr="00217F02" w:rsidRDefault="00BA4896" w:rsidP="007B3755">
      <w:pPr>
        <w:tabs>
          <w:tab w:val="left" w:pos="1134"/>
        </w:tabs>
        <w:ind w:firstLine="720"/>
        <w:jc w:val="both"/>
        <w:rPr>
          <w:lang w:val="ro-RO"/>
        </w:rPr>
      </w:pPr>
      <w:r w:rsidRPr="00217F02">
        <w:rPr>
          <w:bCs/>
          <w:lang w:val="ro-RO"/>
        </w:rPr>
        <w:t>b)</w:t>
      </w:r>
      <w:r w:rsidRPr="00217F02">
        <w:rPr>
          <w:lang w:val="ro-RO"/>
        </w:rPr>
        <w:t xml:space="preserve"> în cazul în care mijloacele </w:t>
      </w:r>
      <w:r w:rsidR="002C3F11" w:rsidRPr="00217F02">
        <w:rPr>
          <w:lang w:val="ro-RO"/>
        </w:rPr>
        <w:t>bănești</w:t>
      </w:r>
      <w:r w:rsidRPr="00217F02">
        <w:rPr>
          <w:lang w:val="ro-RO"/>
        </w:rPr>
        <w:t xml:space="preserve"> pe care persoana fizică le </w:t>
      </w:r>
      <w:r w:rsidR="002C3F11" w:rsidRPr="00217F02">
        <w:rPr>
          <w:lang w:val="ro-RO"/>
        </w:rPr>
        <w:t>deține</w:t>
      </w:r>
      <w:r w:rsidRPr="00217F02">
        <w:rPr>
          <w:lang w:val="ro-RO"/>
        </w:rPr>
        <w:t xml:space="preserve"> cu drept de proprietate reprezintă salariul sau alte </w:t>
      </w:r>
      <w:r w:rsidR="002C3F11" w:rsidRPr="00217F02">
        <w:rPr>
          <w:lang w:val="ro-RO"/>
        </w:rPr>
        <w:t>retribuții</w:t>
      </w:r>
      <w:r w:rsidRPr="00217F02">
        <w:rPr>
          <w:lang w:val="ro-RO"/>
        </w:rPr>
        <w:t xml:space="preserve"> similare – se aplică cursul oficial al leului moldovenesc valabil la data </w:t>
      </w:r>
      <w:r w:rsidR="002C3F11" w:rsidRPr="00217F02">
        <w:rPr>
          <w:lang w:val="ro-RO"/>
        </w:rPr>
        <w:t>obținerii</w:t>
      </w:r>
      <w:r w:rsidRPr="00217F02">
        <w:rPr>
          <w:lang w:val="ro-RO"/>
        </w:rPr>
        <w:t xml:space="preserve"> acestor mijloace, în corespundere cu documentele ce confirmă sursa de </w:t>
      </w:r>
      <w:r w:rsidR="002C3F11" w:rsidRPr="00217F02">
        <w:rPr>
          <w:lang w:val="ro-RO"/>
        </w:rPr>
        <w:t>obținere</w:t>
      </w:r>
      <w:r w:rsidRPr="00217F02">
        <w:rPr>
          <w:lang w:val="ro-RO"/>
        </w:rPr>
        <w:t xml:space="preserve"> cu drept de proprietate a mijloacelor </w:t>
      </w:r>
      <w:r w:rsidR="002C3F11" w:rsidRPr="00217F02">
        <w:rPr>
          <w:lang w:val="ro-RO"/>
        </w:rPr>
        <w:t>bănești</w:t>
      </w:r>
      <w:r w:rsidRPr="00217F02">
        <w:rPr>
          <w:lang w:val="ro-RO"/>
        </w:rPr>
        <w:t xml:space="preserve"> respective. </w:t>
      </w:r>
      <w:r w:rsidRPr="00217F02">
        <w:rPr>
          <w:bCs/>
          <w:lang w:val="ro-RO"/>
        </w:rPr>
        <w:t xml:space="preserve">În cazul în care </w:t>
      </w:r>
      <w:r w:rsidRPr="00217F02">
        <w:rPr>
          <w:lang w:val="ro-RO"/>
        </w:rPr>
        <w:t xml:space="preserve">documentele nominalizate confirmă </w:t>
      </w:r>
      <w:r w:rsidR="002C3F11" w:rsidRPr="00217F02">
        <w:rPr>
          <w:lang w:val="ro-RO"/>
        </w:rPr>
        <w:t>obținerea</w:t>
      </w:r>
      <w:r w:rsidRPr="00217F02">
        <w:rPr>
          <w:lang w:val="ro-RO"/>
        </w:rPr>
        <w:t xml:space="preserve"> de către persoana fizică a mijloacelor </w:t>
      </w:r>
      <w:r w:rsidR="002C3F11" w:rsidRPr="00217F02">
        <w:rPr>
          <w:lang w:val="ro-RO"/>
        </w:rPr>
        <w:t>bănești</w:t>
      </w:r>
      <w:r w:rsidRPr="00217F02">
        <w:rPr>
          <w:lang w:val="ro-RO"/>
        </w:rPr>
        <w:t xml:space="preserve"> </w:t>
      </w:r>
      <w:r w:rsidR="002C3F11" w:rsidRPr="00217F02">
        <w:rPr>
          <w:lang w:val="ro-RO"/>
        </w:rPr>
        <w:t>menționate</w:t>
      </w:r>
      <w:r w:rsidRPr="00217F02">
        <w:rPr>
          <w:lang w:val="ro-RO"/>
        </w:rPr>
        <w:t xml:space="preserve"> în decursul unei perioade (de exemplu, în decurs de o lună, un an), se aplică cursul mediu pentru perioada respectivă (de exemplu, cursul mediu lunar /anual);</w:t>
      </w:r>
    </w:p>
    <w:p w14:paraId="4E117450" w14:textId="00441AEC" w:rsidR="00BA4896" w:rsidRPr="00217F02" w:rsidRDefault="00BA4896" w:rsidP="007B3755">
      <w:pPr>
        <w:tabs>
          <w:tab w:val="left" w:pos="1134"/>
        </w:tabs>
        <w:ind w:firstLine="720"/>
        <w:jc w:val="both"/>
        <w:rPr>
          <w:lang w:val="ro-RO"/>
        </w:rPr>
      </w:pPr>
      <w:r w:rsidRPr="00217F02">
        <w:rPr>
          <w:bCs/>
          <w:lang w:val="ro-RO"/>
        </w:rPr>
        <w:t>c)</w:t>
      </w:r>
      <w:r w:rsidRPr="00217F02">
        <w:rPr>
          <w:lang w:val="ro-RO"/>
        </w:rPr>
        <w:t xml:space="preserve"> în alte cazuri – se aplică cursul oficial al leului moldovenesc valabil la data efectuării transferului de mijloace </w:t>
      </w:r>
      <w:r w:rsidR="002C3F11" w:rsidRPr="00217F02">
        <w:rPr>
          <w:lang w:val="ro-RO"/>
        </w:rPr>
        <w:t>bănești</w:t>
      </w:r>
      <w:r w:rsidRPr="00217F02">
        <w:rPr>
          <w:lang w:val="ro-RO"/>
        </w:rPr>
        <w:t>.</w:t>
      </w:r>
    </w:p>
    <w:p w14:paraId="0EA80B50" w14:textId="77777777" w:rsidR="00BA4896" w:rsidRPr="00217F02" w:rsidRDefault="00BA4896" w:rsidP="007B3755">
      <w:pPr>
        <w:tabs>
          <w:tab w:val="left" w:pos="1134"/>
        </w:tabs>
        <w:ind w:firstLine="720"/>
        <w:jc w:val="both"/>
        <w:rPr>
          <w:rFonts w:eastAsia="Courier New"/>
          <w:lang w:val="ro-RO" w:eastAsia="en-US"/>
        </w:rPr>
      </w:pPr>
    </w:p>
    <w:p w14:paraId="5FC6C544" w14:textId="0A59788F" w:rsidR="00BA4896" w:rsidRPr="00217F02" w:rsidRDefault="002C3F11" w:rsidP="007B3755">
      <w:pPr>
        <w:jc w:val="center"/>
        <w:rPr>
          <w:i/>
          <w:lang w:val="ro-RO"/>
        </w:rPr>
      </w:pPr>
      <w:r w:rsidRPr="00217F02">
        <w:rPr>
          <w:i/>
          <w:lang w:val="ro-RO"/>
        </w:rPr>
        <w:t>Secțiunea</w:t>
      </w:r>
      <w:r w:rsidR="00BA4896" w:rsidRPr="00217F02">
        <w:rPr>
          <w:i/>
          <w:lang w:val="ro-RO"/>
        </w:rPr>
        <w:t xml:space="preserve"> a 4-a.</w:t>
      </w:r>
      <w:r w:rsidR="00BA4896" w:rsidRPr="00217F02">
        <w:rPr>
          <w:lang w:val="ro-RO"/>
        </w:rPr>
        <w:t xml:space="preserve"> </w:t>
      </w:r>
      <w:r w:rsidR="00BA4896" w:rsidRPr="00217F02">
        <w:rPr>
          <w:i/>
          <w:lang w:val="ro-RO"/>
        </w:rPr>
        <w:t>Transferul din Republica Moldova în legătură</w:t>
      </w:r>
    </w:p>
    <w:p w14:paraId="678AAD4C" w14:textId="77777777" w:rsidR="00BA4896" w:rsidRPr="00217F02" w:rsidRDefault="00BA4896" w:rsidP="007B3755">
      <w:pPr>
        <w:jc w:val="center"/>
        <w:rPr>
          <w:i/>
          <w:lang w:val="ro-RO"/>
        </w:rPr>
      </w:pPr>
      <w:r w:rsidRPr="00217F02">
        <w:rPr>
          <w:i/>
          <w:lang w:val="ro-RO"/>
        </w:rPr>
        <w:t>cu aflarea temporară în străinătate</w:t>
      </w:r>
    </w:p>
    <w:p w14:paraId="51635419" w14:textId="3D8A4B02" w:rsidR="00BA4896" w:rsidRPr="00217F02" w:rsidRDefault="00DB34F9" w:rsidP="007B3755">
      <w:pPr>
        <w:tabs>
          <w:tab w:val="left" w:pos="1134"/>
        </w:tabs>
        <w:ind w:firstLine="720"/>
        <w:jc w:val="both"/>
        <w:rPr>
          <w:lang w:val="ro-RO"/>
        </w:rPr>
      </w:pPr>
      <w:r w:rsidRPr="00217F02">
        <w:rPr>
          <w:b/>
          <w:lang w:val="ro-RO"/>
        </w:rPr>
        <w:lastRenderedPageBreak/>
        <w:t>33</w:t>
      </w:r>
      <w:r w:rsidR="0081636C" w:rsidRPr="00217F02">
        <w:rPr>
          <w:b/>
          <w:lang w:val="ro-RO"/>
        </w:rPr>
        <w:t>.</w:t>
      </w:r>
      <w:r w:rsidR="00883B50" w:rsidRPr="00217F02">
        <w:rPr>
          <w:lang w:val="ro-RO"/>
        </w:rPr>
        <w:t xml:space="preserve"> </w:t>
      </w:r>
      <w:r w:rsidR="00BA4896" w:rsidRPr="00217F02">
        <w:rPr>
          <w:lang w:val="ro-RO"/>
        </w:rPr>
        <w:t xml:space="preserve">Persoana fizică rezidentă poate efectua în străinătate pe numele său transferul mijloacelor </w:t>
      </w:r>
      <w:r w:rsidR="002C3F11" w:rsidRPr="00217F02">
        <w:rPr>
          <w:lang w:val="ro-RO"/>
        </w:rPr>
        <w:t>bănești</w:t>
      </w:r>
      <w:r w:rsidR="00BA4896" w:rsidRPr="00217F02">
        <w:rPr>
          <w:lang w:val="ro-RO"/>
        </w:rPr>
        <w:t xml:space="preserve"> destinate cheltuielilor sale, pentru perioada aflării temporare în străinătate, în cadrul </w:t>
      </w:r>
      <w:r w:rsidR="002C3F11" w:rsidRPr="00217F02">
        <w:rPr>
          <w:lang w:val="ro-RO"/>
        </w:rPr>
        <w:t>operațiunilor</w:t>
      </w:r>
      <w:r w:rsidR="00BA4896" w:rsidRPr="00217F02">
        <w:rPr>
          <w:lang w:val="ro-RO"/>
        </w:rPr>
        <w:t xml:space="preserve"> valutare, care, conform </w:t>
      </w:r>
      <w:r w:rsidR="00480AB1" w:rsidRPr="00480AB1">
        <w:rPr>
          <w:lang w:val="ro-MD"/>
        </w:rPr>
        <w:t>Leg</w:t>
      </w:r>
      <w:r w:rsidR="00480AB1">
        <w:rPr>
          <w:lang w:val="ro-MD"/>
        </w:rPr>
        <w:t>ii</w:t>
      </w:r>
      <w:r w:rsidR="00480AB1" w:rsidRPr="00480AB1">
        <w:rPr>
          <w:lang w:val="ro-MD"/>
        </w:rPr>
        <w:t xml:space="preserve"> nr.62/2008</w:t>
      </w:r>
      <w:r w:rsidR="00BA4896" w:rsidRPr="00217F02">
        <w:rPr>
          <w:lang w:val="ro-RO"/>
        </w:rPr>
        <w:t>, pot fi efectuate fără autorizare, după cum urmează:</w:t>
      </w:r>
    </w:p>
    <w:p w14:paraId="6A9E1D5E" w14:textId="7D6C547A" w:rsidR="00BA4896" w:rsidRPr="00217F02" w:rsidRDefault="00EF2B0E" w:rsidP="007B3755">
      <w:pPr>
        <w:tabs>
          <w:tab w:val="left" w:pos="1134"/>
        </w:tabs>
        <w:ind w:firstLine="720"/>
        <w:jc w:val="both"/>
        <w:rPr>
          <w:lang w:val="ro-RO"/>
        </w:rPr>
      </w:pPr>
      <w:r w:rsidRPr="00217F02">
        <w:rPr>
          <w:lang w:val="ro-RO"/>
        </w:rPr>
        <w:t xml:space="preserve">1) </w:t>
      </w:r>
      <w:r w:rsidR="00BA4896" w:rsidRPr="00217F02">
        <w:rPr>
          <w:lang w:val="ro-RO"/>
        </w:rPr>
        <w:t xml:space="preserve">un transfer în sumă ce nu </w:t>
      </w:r>
      <w:r w:rsidR="002C3F11" w:rsidRPr="00217F02">
        <w:rPr>
          <w:lang w:val="ro-RO"/>
        </w:rPr>
        <w:t>depășește</w:t>
      </w:r>
      <w:r w:rsidR="00BA4896" w:rsidRPr="00217F02">
        <w:rPr>
          <w:lang w:val="ro-RO"/>
        </w:rPr>
        <w:t xml:space="preserve"> 10000 euro </w:t>
      </w:r>
      <w:r w:rsidR="00CB0A85" w:rsidRPr="00CB0A85">
        <w:rPr>
          <w:lang w:val="ro-RO"/>
        </w:rPr>
        <w:t>(sau echivalentul acestora)</w:t>
      </w:r>
      <w:r w:rsidR="00BA4896" w:rsidRPr="00217F02">
        <w:rPr>
          <w:lang w:val="ro-RO"/>
        </w:rPr>
        <w:t xml:space="preserve"> – fără prezentarea la prestatorul SPR a documentelor justificative;</w:t>
      </w:r>
    </w:p>
    <w:p w14:paraId="5468C704" w14:textId="3FF1DAD6" w:rsidR="00EF2B0E" w:rsidRPr="00217F02" w:rsidRDefault="00EF2B0E" w:rsidP="007B3755">
      <w:pPr>
        <w:tabs>
          <w:tab w:val="left" w:pos="1134"/>
        </w:tabs>
        <w:ind w:firstLine="720"/>
        <w:jc w:val="both"/>
        <w:rPr>
          <w:lang w:val="ro-RO"/>
        </w:rPr>
      </w:pPr>
      <w:r w:rsidRPr="00217F02">
        <w:rPr>
          <w:lang w:val="ro-RO"/>
        </w:rPr>
        <w:t>2)</w:t>
      </w:r>
      <w:r w:rsidR="00BA4896" w:rsidRPr="00217F02">
        <w:rPr>
          <w:lang w:val="ro-RO"/>
        </w:rPr>
        <w:t xml:space="preserve"> un transfer în sumă ce </w:t>
      </w:r>
      <w:r w:rsidR="002C3F11" w:rsidRPr="00217F02">
        <w:rPr>
          <w:lang w:val="ro-RO"/>
        </w:rPr>
        <w:t>depășește</w:t>
      </w:r>
      <w:r w:rsidR="00BA4896" w:rsidRPr="00217F02">
        <w:rPr>
          <w:lang w:val="ro-RO"/>
        </w:rPr>
        <w:t xml:space="preserve"> 10000 euro </w:t>
      </w:r>
      <w:r w:rsidR="00CB0A85" w:rsidRPr="00CB0A85">
        <w:rPr>
          <w:lang w:val="ro-RO"/>
        </w:rPr>
        <w:t>(sau echivalentul acestora)</w:t>
      </w:r>
      <w:r w:rsidR="00BA4896" w:rsidRPr="00217F02">
        <w:rPr>
          <w:lang w:val="ro-RO"/>
        </w:rPr>
        <w:t xml:space="preserve"> </w:t>
      </w:r>
      <w:r w:rsidR="00BA4896" w:rsidRPr="00217F02">
        <w:rPr>
          <w:i/>
          <w:lang w:val="ro-RO"/>
        </w:rPr>
        <w:t xml:space="preserve">– </w:t>
      </w:r>
      <w:r w:rsidR="00BA4896" w:rsidRPr="00217F02">
        <w:rPr>
          <w:lang w:val="ro-RO"/>
        </w:rPr>
        <w:t>la prezentarea la prestatorul SPR a documente</w:t>
      </w:r>
      <w:r w:rsidR="006B3711" w:rsidRPr="00217F02">
        <w:rPr>
          <w:lang w:val="ro-RO"/>
        </w:rPr>
        <w:t>lor</w:t>
      </w:r>
      <w:r w:rsidRPr="00217F02">
        <w:rPr>
          <w:lang w:val="ro-RO"/>
        </w:rPr>
        <w:t>:</w:t>
      </w:r>
    </w:p>
    <w:p w14:paraId="7200BDCE" w14:textId="1316AFC7" w:rsidR="00EF2B0E" w:rsidRPr="00217F02" w:rsidRDefault="00EF2B0E" w:rsidP="007B3755">
      <w:pPr>
        <w:tabs>
          <w:tab w:val="left" w:pos="1134"/>
        </w:tabs>
        <w:ind w:firstLine="720"/>
        <w:jc w:val="both"/>
        <w:rPr>
          <w:lang w:val="ro-RO"/>
        </w:rPr>
      </w:pPr>
      <w:r w:rsidRPr="00217F02">
        <w:rPr>
          <w:lang w:val="ro-RO"/>
        </w:rPr>
        <w:t>a)</w:t>
      </w:r>
      <w:r w:rsidR="00E54CA3" w:rsidRPr="00217F02">
        <w:rPr>
          <w:lang w:val="ro-RO"/>
        </w:rPr>
        <w:t xml:space="preserve"> </w:t>
      </w:r>
      <w:r w:rsidR="00BA4896" w:rsidRPr="00217F02">
        <w:rPr>
          <w:lang w:val="ro-RO"/>
        </w:rPr>
        <w:t xml:space="preserve">ce confirmă faptul aflării temporare în străinătate (de exemplu, confirmare de la o </w:t>
      </w:r>
      <w:r w:rsidR="002C3F11" w:rsidRPr="00217F02">
        <w:rPr>
          <w:lang w:val="ro-RO"/>
        </w:rPr>
        <w:t>instituție</w:t>
      </w:r>
      <w:r w:rsidR="00BA4896" w:rsidRPr="00217F02">
        <w:rPr>
          <w:lang w:val="ro-RO"/>
        </w:rPr>
        <w:t xml:space="preserve"> străină de </w:t>
      </w:r>
      <w:r w:rsidR="00133D29" w:rsidRPr="00217F02">
        <w:rPr>
          <w:lang w:val="ro-RO"/>
        </w:rPr>
        <w:t>învățământ</w:t>
      </w:r>
      <w:r w:rsidR="00BA4896" w:rsidRPr="00217F02">
        <w:rPr>
          <w:lang w:val="ro-RO"/>
        </w:rPr>
        <w:t xml:space="preserve">, </w:t>
      </w:r>
      <w:r w:rsidR="004C6414" w:rsidRPr="00217F02">
        <w:rPr>
          <w:lang w:val="ro-RO"/>
        </w:rPr>
        <w:t>instituție</w:t>
      </w:r>
      <w:r w:rsidR="00BA4896" w:rsidRPr="00217F02">
        <w:rPr>
          <w:lang w:val="ro-RO"/>
        </w:rPr>
        <w:t xml:space="preserve"> medicală sau de la locul de muncă din străinătate, permisul de </w:t>
      </w:r>
      <w:r w:rsidR="002C3F11" w:rsidRPr="00217F02">
        <w:rPr>
          <w:lang w:val="ro-RO"/>
        </w:rPr>
        <w:t>ședere</w:t>
      </w:r>
      <w:r w:rsidR="00BA4896" w:rsidRPr="00217F02">
        <w:rPr>
          <w:lang w:val="ro-RO"/>
        </w:rPr>
        <w:t xml:space="preserve"> temporară în statul străin respectiv</w:t>
      </w:r>
      <w:r w:rsidR="0028628A" w:rsidRPr="00217F02">
        <w:rPr>
          <w:lang w:val="ro-RO"/>
        </w:rPr>
        <w:t>)</w:t>
      </w:r>
      <w:r w:rsidR="00B2667D" w:rsidRPr="00217F02">
        <w:rPr>
          <w:lang w:val="ro-RO"/>
        </w:rPr>
        <w:t>;</w:t>
      </w:r>
      <w:r w:rsidR="00751BE3" w:rsidRPr="00217F02">
        <w:rPr>
          <w:lang w:val="ro-RO"/>
        </w:rPr>
        <w:t xml:space="preserve"> </w:t>
      </w:r>
    </w:p>
    <w:p w14:paraId="6C2A0D6C" w14:textId="4DD5E656" w:rsidR="00BA4896" w:rsidRPr="00217F02" w:rsidRDefault="00EF2B0E" w:rsidP="007B3755">
      <w:pPr>
        <w:tabs>
          <w:tab w:val="left" w:pos="1134"/>
        </w:tabs>
        <w:ind w:firstLine="720"/>
        <w:jc w:val="both"/>
        <w:rPr>
          <w:lang w:val="ro-RO"/>
        </w:rPr>
      </w:pPr>
      <w:r w:rsidRPr="00217F02">
        <w:rPr>
          <w:lang w:val="ro-RO"/>
        </w:rPr>
        <w:t xml:space="preserve">b) </w:t>
      </w:r>
      <w:r w:rsidR="00BA4896" w:rsidRPr="00217F02">
        <w:rPr>
          <w:lang w:val="ro-RO"/>
        </w:rPr>
        <w:t xml:space="preserve">ce confirmă necesitatea efectuării de către persoana fizică a </w:t>
      </w:r>
      <w:r w:rsidR="004C6414" w:rsidRPr="00217F02">
        <w:rPr>
          <w:lang w:val="ro-RO"/>
        </w:rPr>
        <w:t>plății</w:t>
      </w:r>
      <w:r w:rsidR="00BA4896" w:rsidRPr="00217F02">
        <w:rPr>
          <w:lang w:val="ro-RO"/>
        </w:rPr>
        <w:t xml:space="preserve"> /transferului </w:t>
      </w:r>
      <w:r w:rsidR="002C3F11" w:rsidRPr="00217F02">
        <w:rPr>
          <w:lang w:val="ro-RO"/>
        </w:rPr>
        <w:t>și</w:t>
      </w:r>
      <w:r w:rsidR="00BA4896" w:rsidRPr="00217F02">
        <w:rPr>
          <w:lang w:val="ro-RO"/>
        </w:rPr>
        <w:t xml:space="preserve"> </w:t>
      </w:r>
      <w:r w:rsidR="002C3F11" w:rsidRPr="00217F02">
        <w:rPr>
          <w:lang w:val="ro-RO"/>
        </w:rPr>
        <w:t>conțin</w:t>
      </w:r>
      <w:r w:rsidR="00BA4896" w:rsidRPr="00217F02">
        <w:rPr>
          <w:lang w:val="ro-RO"/>
        </w:rPr>
        <w:t xml:space="preserve"> date despre suma </w:t>
      </w:r>
      <w:r w:rsidR="002C3F11" w:rsidRPr="00217F02">
        <w:rPr>
          <w:lang w:val="ro-RO"/>
        </w:rPr>
        <w:t>plății</w:t>
      </w:r>
      <w:r w:rsidR="00BA4896" w:rsidRPr="00217F02">
        <w:rPr>
          <w:lang w:val="ro-RO"/>
        </w:rPr>
        <w:t xml:space="preserve"> /transferului.</w:t>
      </w:r>
    </w:p>
    <w:p w14:paraId="75C79D00" w14:textId="77777777" w:rsidR="00BA4896" w:rsidRPr="00217F02" w:rsidRDefault="00BA4896" w:rsidP="007B3755">
      <w:pPr>
        <w:tabs>
          <w:tab w:val="left" w:pos="1134"/>
        </w:tabs>
        <w:ind w:firstLine="720"/>
        <w:jc w:val="both"/>
        <w:rPr>
          <w:lang w:val="ro-RO"/>
        </w:rPr>
      </w:pPr>
    </w:p>
    <w:p w14:paraId="05DEFC18" w14:textId="28C0DFE1" w:rsidR="00BA4896" w:rsidRPr="00217F02" w:rsidRDefault="002C3F11" w:rsidP="007B3755">
      <w:pPr>
        <w:jc w:val="center"/>
        <w:rPr>
          <w:i/>
          <w:lang w:val="ro-RO"/>
        </w:rPr>
      </w:pPr>
      <w:r w:rsidRPr="00217F02">
        <w:rPr>
          <w:i/>
          <w:lang w:val="ro-RO"/>
        </w:rPr>
        <w:t>Secțiunea</w:t>
      </w:r>
      <w:r w:rsidR="00BA4896" w:rsidRPr="00217F02">
        <w:rPr>
          <w:i/>
          <w:lang w:val="ro-RO"/>
        </w:rPr>
        <w:t xml:space="preserve"> a 5-a. Transferul în străinătate</w:t>
      </w:r>
      <w:r w:rsidR="007B3755" w:rsidRPr="00217F02">
        <w:rPr>
          <w:i/>
          <w:lang w:val="ro-RO"/>
        </w:rPr>
        <w:t xml:space="preserve"> </w:t>
      </w:r>
      <w:r w:rsidR="00BA4896" w:rsidRPr="00217F02">
        <w:rPr>
          <w:i/>
          <w:lang w:val="ro-RO"/>
        </w:rPr>
        <w:t xml:space="preserve">în scopul </w:t>
      </w:r>
      <w:r w:rsidRPr="00217F02">
        <w:rPr>
          <w:i/>
          <w:lang w:val="ro-RO"/>
        </w:rPr>
        <w:t>obținerii</w:t>
      </w:r>
      <w:r w:rsidR="00BA4896" w:rsidRPr="00217F02">
        <w:rPr>
          <w:i/>
          <w:lang w:val="ro-RO"/>
        </w:rPr>
        <w:t xml:space="preserve"> vizei</w:t>
      </w:r>
    </w:p>
    <w:p w14:paraId="1B67C7D7" w14:textId="686230E5" w:rsidR="00BA4896" w:rsidRPr="00217F02" w:rsidRDefault="00DB34F9" w:rsidP="007B3755">
      <w:pPr>
        <w:tabs>
          <w:tab w:val="left" w:pos="1134"/>
        </w:tabs>
        <w:ind w:firstLine="720"/>
        <w:jc w:val="both"/>
        <w:rPr>
          <w:lang w:val="ro-RO"/>
        </w:rPr>
      </w:pPr>
      <w:r w:rsidRPr="00217F02">
        <w:rPr>
          <w:b/>
          <w:lang w:val="ro-RO"/>
        </w:rPr>
        <w:t>34</w:t>
      </w:r>
      <w:r w:rsidR="0081636C" w:rsidRPr="00217F02">
        <w:rPr>
          <w:b/>
          <w:lang w:val="ro-RO"/>
        </w:rPr>
        <w:t>.</w:t>
      </w:r>
      <w:r w:rsidR="0081636C" w:rsidRPr="00217F02">
        <w:rPr>
          <w:lang w:val="ro-RO"/>
        </w:rPr>
        <w:t xml:space="preserve"> </w:t>
      </w:r>
      <w:r w:rsidR="00BA4896" w:rsidRPr="00217F02">
        <w:rPr>
          <w:lang w:val="ro-RO"/>
        </w:rPr>
        <w:t xml:space="preserve">Persoana fizică rezidentă poate efectua în străinătate pe numele său transferul de mijloace </w:t>
      </w:r>
      <w:r w:rsidR="002C3F11" w:rsidRPr="00217F02">
        <w:rPr>
          <w:lang w:val="ro-RO"/>
        </w:rPr>
        <w:t>bănești</w:t>
      </w:r>
      <w:r w:rsidR="00BA4896" w:rsidRPr="00217F02">
        <w:rPr>
          <w:lang w:val="ro-RO"/>
        </w:rPr>
        <w:t xml:space="preserve"> în scopul </w:t>
      </w:r>
      <w:r w:rsidR="002C3F11" w:rsidRPr="00217F02">
        <w:rPr>
          <w:lang w:val="ro-RO"/>
        </w:rPr>
        <w:t>obținerii</w:t>
      </w:r>
      <w:r w:rsidR="00BA4896" w:rsidRPr="00217F02">
        <w:rPr>
          <w:lang w:val="ro-RO"/>
        </w:rPr>
        <w:t xml:space="preserve"> vizei de intrare în statul străin după cum urmează: </w:t>
      </w:r>
    </w:p>
    <w:p w14:paraId="776A3621" w14:textId="3C6509CD" w:rsidR="00BA4896" w:rsidRPr="00217F02" w:rsidRDefault="00EF2B0E" w:rsidP="007B3755">
      <w:pPr>
        <w:tabs>
          <w:tab w:val="left" w:pos="1134"/>
        </w:tabs>
        <w:ind w:firstLine="720"/>
        <w:jc w:val="both"/>
        <w:rPr>
          <w:lang w:val="ro-RO"/>
        </w:rPr>
      </w:pPr>
      <w:r w:rsidRPr="00217F02">
        <w:rPr>
          <w:lang w:val="ro-RO"/>
        </w:rPr>
        <w:t>1)</w:t>
      </w:r>
      <w:r w:rsidR="00BA4896" w:rsidRPr="00217F02">
        <w:rPr>
          <w:lang w:val="ro-RO"/>
        </w:rPr>
        <w:t xml:space="preserve"> un transfer în sumă ce nu </w:t>
      </w:r>
      <w:r w:rsidR="002C3F11" w:rsidRPr="00217F02">
        <w:rPr>
          <w:lang w:val="ro-RO"/>
        </w:rPr>
        <w:t>depășește</w:t>
      </w:r>
      <w:r w:rsidR="00BA4896" w:rsidRPr="00217F02">
        <w:rPr>
          <w:lang w:val="ro-RO"/>
        </w:rPr>
        <w:t xml:space="preserve"> 10000 euro </w:t>
      </w:r>
      <w:r w:rsidR="00CB0A85" w:rsidRPr="00CB0A85">
        <w:rPr>
          <w:lang w:val="ro-RO"/>
        </w:rPr>
        <w:t>(sau echivalentul acestora)</w:t>
      </w:r>
      <w:r w:rsidR="00BA4896" w:rsidRPr="00217F02">
        <w:rPr>
          <w:lang w:val="ro-RO"/>
        </w:rPr>
        <w:t xml:space="preserve"> – fără prezentarea la prestatorul SPR a documentelor justificative;</w:t>
      </w:r>
    </w:p>
    <w:p w14:paraId="1A804CB6" w14:textId="0B35D0F2" w:rsidR="00EF2B0E" w:rsidRPr="00217F02" w:rsidRDefault="00EF2B0E" w:rsidP="007B3755">
      <w:pPr>
        <w:tabs>
          <w:tab w:val="left" w:pos="1134"/>
        </w:tabs>
        <w:ind w:firstLine="720"/>
        <w:jc w:val="both"/>
        <w:rPr>
          <w:lang w:val="ro-RO"/>
        </w:rPr>
      </w:pPr>
      <w:r w:rsidRPr="00217F02">
        <w:rPr>
          <w:lang w:val="ro-RO"/>
        </w:rPr>
        <w:t>2)</w:t>
      </w:r>
      <w:r w:rsidR="00BA4896" w:rsidRPr="00217F02">
        <w:rPr>
          <w:lang w:val="ro-RO"/>
        </w:rPr>
        <w:t xml:space="preserve"> un transfer în sumă ce </w:t>
      </w:r>
      <w:r w:rsidR="002C3F11" w:rsidRPr="00217F02">
        <w:rPr>
          <w:lang w:val="ro-RO"/>
        </w:rPr>
        <w:t>depășește</w:t>
      </w:r>
      <w:r w:rsidR="00BA4896" w:rsidRPr="00217F02">
        <w:rPr>
          <w:lang w:val="ro-RO"/>
        </w:rPr>
        <w:t xml:space="preserve"> 10000 euro </w:t>
      </w:r>
      <w:r w:rsidR="00CB0A85" w:rsidRPr="00CB0A85">
        <w:rPr>
          <w:lang w:val="ro-RO"/>
        </w:rPr>
        <w:t>(sau echivalentul acestora)</w:t>
      </w:r>
      <w:r w:rsidR="00BA4896" w:rsidRPr="00217F02">
        <w:rPr>
          <w:lang w:val="ro-RO"/>
        </w:rPr>
        <w:t xml:space="preserve"> </w:t>
      </w:r>
      <w:r w:rsidR="00BA4896" w:rsidRPr="00217F02">
        <w:rPr>
          <w:i/>
          <w:lang w:val="ro-RO"/>
        </w:rPr>
        <w:t xml:space="preserve">– </w:t>
      </w:r>
      <w:r w:rsidR="00BA4896" w:rsidRPr="00217F02">
        <w:rPr>
          <w:lang w:val="ro-RO"/>
        </w:rPr>
        <w:t>la prezentarea la prestatorul SPR</w:t>
      </w:r>
      <w:r w:rsidRPr="00217F02">
        <w:rPr>
          <w:lang w:val="ro-RO"/>
        </w:rPr>
        <w:t>:</w:t>
      </w:r>
    </w:p>
    <w:p w14:paraId="052C86EF" w14:textId="792F0CFC" w:rsidR="00EF2B0E" w:rsidRPr="00217F02" w:rsidRDefault="00EF2B0E" w:rsidP="007B3755">
      <w:pPr>
        <w:tabs>
          <w:tab w:val="left" w:pos="1134"/>
        </w:tabs>
        <w:ind w:firstLine="720"/>
        <w:jc w:val="both"/>
        <w:rPr>
          <w:lang w:val="ro-RO"/>
        </w:rPr>
      </w:pPr>
      <w:r w:rsidRPr="00217F02">
        <w:rPr>
          <w:lang w:val="ro-RO"/>
        </w:rPr>
        <w:t>a)</w:t>
      </w:r>
      <w:r w:rsidR="00BA4896" w:rsidRPr="00217F02">
        <w:rPr>
          <w:lang w:val="ro-RO"/>
        </w:rPr>
        <w:t xml:space="preserve"> a documentului /</w:t>
      </w:r>
      <w:r w:rsidR="002C3F11" w:rsidRPr="00217F02">
        <w:rPr>
          <w:lang w:val="ro-RO"/>
        </w:rPr>
        <w:t>informației</w:t>
      </w:r>
      <w:r w:rsidR="00BA4896" w:rsidRPr="00217F02">
        <w:rPr>
          <w:lang w:val="ro-RO"/>
        </w:rPr>
        <w:t xml:space="preserve"> ce confirmă necesitatea </w:t>
      </w:r>
      <w:r w:rsidR="002C3F11" w:rsidRPr="00217F02">
        <w:rPr>
          <w:lang w:val="ro-RO"/>
        </w:rPr>
        <w:t>existenței</w:t>
      </w:r>
      <w:r w:rsidR="00BA4896" w:rsidRPr="00217F02">
        <w:rPr>
          <w:lang w:val="ro-RO"/>
        </w:rPr>
        <w:t xml:space="preserve"> în străinătate a mijloacelor </w:t>
      </w:r>
      <w:r w:rsidR="002C3F11" w:rsidRPr="00217F02">
        <w:rPr>
          <w:lang w:val="ro-RO"/>
        </w:rPr>
        <w:t>bănești</w:t>
      </w:r>
      <w:r w:rsidR="00BA4896" w:rsidRPr="00217F02">
        <w:rPr>
          <w:lang w:val="ro-RO"/>
        </w:rPr>
        <w:t xml:space="preserve"> pe numele persoanei fizice pentru </w:t>
      </w:r>
      <w:r w:rsidR="002C3F11" w:rsidRPr="00217F02">
        <w:rPr>
          <w:lang w:val="ro-RO"/>
        </w:rPr>
        <w:t>obținerea</w:t>
      </w:r>
      <w:r w:rsidR="00BA4896" w:rsidRPr="00217F02">
        <w:rPr>
          <w:lang w:val="ro-RO"/>
        </w:rPr>
        <w:t xml:space="preserve"> vizei </w:t>
      </w:r>
      <w:r w:rsidR="002C3F11" w:rsidRPr="00217F02">
        <w:rPr>
          <w:lang w:val="ro-RO"/>
        </w:rPr>
        <w:t>și</w:t>
      </w:r>
      <w:r w:rsidR="00BA4896" w:rsidRPr="00217F02">
        <w:rPr>
          <w:lang w:val="ro-RO"/>
        </w:rPr>
        <w:t xml:space="preserve"> </w:t>
      </w:r>
      <w:r w:rsidR="002C3F11" w:rsidRPr="00217F02">
        <w:rPr>
          <w:lang w:val="ro-RO"/>
        </w:rPr>
        <w:t>conțin</w:t>
      </w:r>
      <w:r w:rsidRPr="00217F02">
        <w:rPr>
          <w:lang w:val="ro-RO"/>
        </w:rPr>
        <w:t>e</w:t>
      </w:r>
      <w:r w:rsidR="00BA4896" w:rsidRPr="00217F02">
        <w:rPr>
          <w:lang w:val="ro-RO"/>
        </w:rPr>
        <w:t xml:space="preserve"> date despre suma mijloacelor </w:t>
      </w:r>
      <w:r w:rsidR="002C3F11" w:rsidRPr="00217F02">
        <w:rPr>
          <w:lang w:val="ro-RO"/>
        </w:rPr>
        <w:t>bănești</w:t>
      </w:r>
      <w:r w:rsidR="00BA4896" w:rsidRPr="00217F02">
        <w:rPr>
          <w:lang w:val="ro-RO"/>
        </w:rPr>
        <w:t xml:space="preserve"> necesare (de exemplu, documentul /</w:t>
      </w:r>
      <w:r w:rsidR="002C3F11" w:rsidRPr="00217F02">
        <w:rPr>
          <w:lang w:val="ro-RO"/>
        </w:rPr>
        <w:t>informația</w:t>
      </w:r>
      <w:r w:rsidR="00BA4896" w:rsidRPr="00217F02">
        <w:rPr>
          <w:lang w:val="ro-RO"/>
        </w:rPr>
        <w:t xml:space="preserve"> misiunii diplomatice a statului străin în care este specificată </w:t>
      </w:r>
      <w:r w:rsidR="002C3F11" w:rsidRPr="00217F02">
        <w:rPr>
          <w:lang w:val="ro-RO"/>
        </w:rPr>
        <w:t>cerința</w:t>
      </w:r>
      <w:r w:rsidR="00BA4896" w:rsidRPr="00217F02">
        <w:rPr>
          <w:lang w:val="ro-RO"/>
        </w:rPr>
        <w:t xml:space="preserve"> depunerii mijloacelor </w:t>
      </w:r>
      <w:r w:rsidR="002C3F11" w:rsidRPr="00217F02">
        <w:rPr>
          <w:lang w:val="ro-RO"/>
        </w:rPr>
        <w:t>bănești</w:t>
      </w:r>
      <w:r w:rsidR="00BA4896" w:rsidRPr="00217F02">
        <w:rPr>
          <w:lang w:val="ro-RO"/>
        </w:rPr>
        <w:t xml:space="preserve"> în contul deschis la o bancă din străinătate pentru </w:t>
      </w:r>
      <w:r w:rsidR="002C3F11" w:rsidRPr="00217F02">
        <w:rPr>
          <w:lang w:val="ro-RO"/>
        </w:rPr>
        <w:t>obținerea</w:t>
      </w:r>
      <w:r w:rsidR="00BA4896" w:rsidRPr="00217F02">
        <w:rPr>
          <w:lang w:val="ro-RO"/>
        </w:rPr>
        <w:t xml:space="preserve"> vizei de intrare </w:t>
      </w:r>
      <w:r w:rsidR="002C3F11" w:rsidRPr="00217F02">
        <w:rPr>
          <w:lang w:val="ro-RO"/>
        </w:rPr>
        <w:t>și</w:t>
      </w:r>
      <w:r w:rsidR="00BA4896" w:rsidRPr="00217F02">
        <w:rPr>
          <w:lang w:val="ro-RO"/>
        </w:rPr>
        <w:t xml:space="preserve"> suma necesară a fi depusă)</w:t>
      </w:r>
      <w:r w:rsidRPr="00217F02">
        <w:rPr>
          <w:lang w:val="ro-RO"/>
        </w:rPr>
        <w:t>;</w:t>
      </w:r>
    </w:p>
    <w:p w14:paraId="0AE9D34C" w14:textId="7E601E00" w:rsidR="00BA4896" w:rsidRPr="00217F02" w:rsidRDefault="00EF2B0E" w:rsidP="007B3755">
      <w:pPr>
        <w:tabs>
          <w:tab w:val="left" w:pos="1134"/>
        </w:tabs>
        <w:ind w:firstLine="720"/>
        <w:jc w:val="both"/>
        <w:rPr>
          <w:strike/>
          <w:lang w:val="ro-RO"/>
        </w:rPr>
      </w:pPr>
      <w:r w:rsidRPr="00217F02">
        <w:rPr>
          <w:lang w:val="ro-RO"/>
        </w:rPr>
        <w:t>b)</w:t>
      </w:r>
      <w:r w:rsidR="0028628A" w:rsidRPr="00217F02">
        <w:rPr>
          <w:lang w:val="ro-RO"/>
        </w:rPr>
        <w:t xml:space="preserve"> a</w:t>
      </w:r>
      <w:r w:rsidR="00BA4896" w:rsidRPr="00217F02">
        <w:rPr>
          <w:lang w:val="ro-RO"/>
        </w:rPr>
        <w:t xml:space="preserve"> documentelor care confirmă scopul /motivul vizitei, necesare pentru prezentarea la misiunea diplomatică /oficiul consular respectiv pentru </w:t>
      </w:r>
      <w:r w:rsidR="002C3F11" w:rsidRPr="00217F02">
        <w:rPr>
          <w:lang w:val="ro-RO"/>
        </w:rPr>
        <w:t>obținerea</w:t>
      </w:r>
      <w:r w:rsidR="00BA4896" w:rsidRPr="00217F02">
        <w:rPr>
          <w:lang w:val="ro-RO"/>
        </w:rPr>
        <w:t xml:space="preserve"> vizei corespunzătoare.</w:t>
      </w:r>
    </w:p>
    <w:p w14:paraId="26A65782" w14:textId="77777777" w:rsidR="00BA4896" w:rsidRPr="00217F02" w:rsidRDefault="00BA4896" w:rsidP="007B3755">
      <w:pPr>
        <w:tabs>
          <w:tab w:val="left" w:pos="1134"/>
        </w:tabs>
        <w:ind w:firstLine="720"/>
        <w:jc w:val="both"/>
        <w:rPr>
          <w:lang w:val="ro-RO"/>
        </w:rPr>
      </w:pPr>
    </w:p>
    <w:p w14:paraId="2A9F24EC" w14:textId="2CE00231" w:rsidR="00BA4896" w:rsidRPr="00217F02" w:rsidRDefault="002C3F11" w:rsidP="007B3755">
      <w:pPr>
        <w:jc w:val="center"/>
        <w:rPr>
          <w:i/>
          <w:lang w:val="ro-RO"/>
        </w:rPr>
      </w:pPr>
      <w:r w:rsidRPr="00217F02">
        <w:rPr>
          <w:i/>
          <w:lang w:val="ro-RO"/>
        </w:rPr>
        <w:t>Secțiunea</w:t>
      </w:r>
      <w:r w:rsidR="00BA4896" w:rsidRPr="00217F02">
        <w:rPr>
          <w:i/>
          <w:lang w:val="ro-RO"/>
        </w:rPr>
        <w:t xml:space="preserve"> a</w:t>
      </w:r>
      <w:r w:rsidR="0081636C" w:rsidRPr="00217F02">
        <w:rPr>
          <w:i/>
          <w:lang w:val="ro-RO"/>
        </w:rPr>
        <w:t xml:space="preserve"> 6</w:t>
      </w:r>
      <w:r w:rsidR="00BA4896" w:rsidRPr="00217F02">
        <w:rPr>
          <w:i/>
          <w:lang w:val="ro-RO"/>
        </w:rPr>
        <w:t>-a.</w:t>
      </w:r>
      <w:r w:rsidR="00BA4896" w:rsidRPr="00217F02">
        <w:rPr>
          <w:lang w:val="ro-RO"/>
        </w:rPr>
        <w:t xml:space="preserve"> </w:t>
      </w:r>
      <w:r w:rsidR="00BA4896" w:rsidRPr="00217F02">
        <w:rPr>
          <w:i/>
          <w:lang w:val="ro-RO"/>
        </w:rPr>
        <w:t>Unele transferuri ale persoanei fizice rezidente</w:t>
      </w:r>
    </w:p>
    <w:p w14:paraId="36583206" w14:textId="77777777" w:rsidR="00BA4896" w:rsidRPr="00217F02" w:rsidRDefault="00BA4896" w:rsidP="007B3755">
      <w:pPr>
        <w:jc w:val="center"/>
        <w:rPr>
          <w:i/>
          <w:lang w:val="ro-RO"/>
        </w:rPr>
      </w:pPr>
      <w:r w:rsidRPr="00217F02">
        <w:rPr>
          <w:i/>
          <w:lang w:val="ro-RO"/>
        </w:rPr>
        <w:t>în contul său deschis în străinătate</w:t>
      </w:r>
    </w:p>
    <w:p w14:paraId="2597C50E" w14:textId="3D0A4EEE" w:rsidR="00EF2B0E" w:rsidRPr="00217F02" w:rsidRDefault="00DB34F9" w:rsidP="007B3755">
      <w:pPr>
        <w:tabs>
          <w:tab w:val="left" w:pos="1134"/>
        </w:tabs>
        <w:ind w:firstLine="720"/>
        <w:jc w:val="both"/>
        <w:rPr>
          <w:lang w:val="ro-RO" w:eastAsia="en-US"/>
        </w:rPr>
      </w:pPr>
      <w:r w:rsidRPr="00217F02">
        <w:rPr>
          <w:b/>
          <w:lang w:val="ro-RO" w:eastAsia="en-US"/>
        </w:rPr>
        <w:t>35</w:t>
      </w:r>
      <w:r w:rsidR="0081636C" w:rsidRPr="00217F02">
        <w:rPr>
          <w:b/>
          <w:lang w:val="ro-RO" w:eastAsia="en-US"/>
        </w:rPr>
        <w:t>.</w:t>
      </w:r>
      <w:r w:rsidR="0081636C" w:rsidRPr="00217F02">
        <w:rPr>
          <w:lang w:val="ro-RO" w:eastAsia="en-US"/>
        </w:rPr>
        <w:t xml:space="preserve"> </w:t>
      </w:r>
      <w:r w:rsidR="00BA4896" w:rsidRPr="00217F02">
        <w:rPr>
          <w:lang w:val="ro-RO" w:eastAsia="en-US"/>
        </w:rPr>
        <w:t xml:space="preserve">Persoana fizică rezidentă poate efectua </w:t>
      </w:r>
      <w:r w:rsidR="002C3F11" w:rsidRPr="00217F02">
        <w:rPr>
          <w:lang w:val="ro-RO" w:eastAsia="en-US"/>
        </w:rPr>
        <w:t>transferul</w:t>
      </w:r>
      <w:r w:rsidR="00BA4896" w:rsidRPr="00217F02">
        <w:rPr>
          <w:lang w:val="ro-RO" w:eastAsia="en-US"/>
        </w:rPr>
        <w:t xml:space="preserve"> în contul său deschis în străinătate în cazul specificat la art.13 alin.(5) lit.b) din </w:t>
      </w:r>
      <w:r w:rsidR="00480AB1" w:rsidRPr="00480AB1">
        <w:rPr>
          <w:lang w:val="ro-MD" w:eastAsia="en-US"/>
        </w:rPr>
        <w:t>Legea nr.62/2008</w:t>
      </w:r>
      <w:r w:rsidR="00BA4896" w:rsidRPr="00217F02">
        <w:rPr>
          <w:lang w:val="ro-RO" w:eastAsia="en-US"/>
        </w:rPr>
        <w:t>la prezentarea la prestatorul SPR</w:t>
      </w:r>
      <w:r w:rsidR="00EF2B0E" w:rsidRPr="00217F02">
        <w:rPr>
          <w:lang w:val="ro-RO" w:eastAsia="en-US"/>
        </w:rPr>
        <w:t>:</w:t>
      </w:r>
    </w:p>
    <w:p w14:paraId="46E02512" w14:textId="65CFA5D4" w:rsidR="00EF2B0E" w:rsidRPr="00217F02" w:rsidRDefault="00EF2B0E" w:rsidP="007B3755">
      <w:pPr>
        <w:tabs>
          <w:tab w:val="left" w:pos="1134"/>
        </w:tabs>
        <w:ind w:firstLine="720"/>
        <w:jc w:val="both"/>
        <w:rPr>
          <w:lang w:val="ro-RO" w:eastAsia="en-US"/>
        </w:rPr>
      </w:pPr>
      <w:r w:rsidRPr="00217F02">
        <w:rPr>
          <w:lang w:val="ro-RO" w:eastAsia="en-US"/>
        </w:rPr>
        <w:t>a)</w:t>
      </w:r>
      <w:r w:rsidR="00BA4896" w:rsidRPr="00217F02">
        <w:rPr>
          <w:lang w:val="ro-RO" w:eastAsia="en-US"/>
        </w:rPr>
        <w:t xml:space="preserve"> a documentelor justificative privind efectuarea </w:t>
      </w:r>
      <w:r w:rsidR="002C3F11" w:rsidRPr="00217F02">
        <w:rPr>
          <w:lang w:val="ro-RO" w:eastAsia="en-US"/>
        </w:rPr>
        <w:t>operațiunilor</w:t>
      </w:r>
      <w:r w:rsidR="00BA4896" w:rsidRPr="00217F02">
        <w:rPr>
          <w:lang w:val="ro-RO" w:eastAsia="en-US"/>
        </w:rPr>
        <w:t xml:space="preserve"> aferente </w:t>
      </w:r>
      <w:r w:rsidR="002C3F11" w:rsidRPr="00217F02">
        <w:rPr>
          <w:lang w:val="ro-RO" w:eastAsia="en-US"/>
        </w:rPr>
        <w:t>investițiilor</w:t>
      </w:r>
      <w:r w:rsidR="00BA4896" w:rsidRPr="00217F02">
        <w:rPr>
          <w:lang w:val="ro-RO" w:eastAsia="en-US"/>
        </w:rPr>
        <w:t xml:space="preserve"> directe/ </w:t>
      </w:r>
      <w:r w:rsidR="002C3F11" w:rsidRPr="00217F02">
        <w:rPr>
          <w:lang w:val="ro-RO" w:eastAsia="en-US"/>
        </w:rPr>
        <w:t>operațiunilor</w:t>
      </w:r>
      <w:r w:rsidR="00BA4896" w:rsidRPr="00217F02">
        <w:rPr>
          <w:lang w:val="ro-RO" w:eastAsia="en-US"/>
        </w:rPr>
        <w:t xml:space="preserve"> cu bunuri imobile, care </w:t>
      </w:r>
      <w:r w:rsidR="00B2667D" w:rsidRPr="00217F02">
        <w:rPr>
          <w:lang w:val="ro-RO" w:eastAsia="en-US"/>
        </w:rPr>
        <w:t>conțin</w:t>
      </w:r>
      <w:r w:rsidR="00BA4896" w:rsidRPr="00217F02">
        <w:rPr>
          <w:lang w:val="ro-RO" w:eastAsia="en-US"/>
        </w:rPr>
        <w:t xml:space="preserve"> date d</w:t>
      </w:r>
      <w:r w:rsidR="00445303" w:rsidRPr="00217F02">
        <w:rPr>
          <w:lang w:val="ro-RO" w:eastAsia="en-US"/>
        </w:rPr>
        <w:t xml:space="preserve">espre suma </w:t>
      </w:r>
      <w:r w:rsidR="002C3F11" w:rsidRPr="00217F02">
        <w:rPr>
          <w:lang w:val="ro-RO" w:eastAsia="en-US"/>
        </w:rPr>
        <w:t>plății</w:t>
      </w:r>
      <w:r w:rsidR="00445303" w:rsidRPr="00217F02">
        <w:rPr>
          <w:lang w:val="ro-RO" w:eastAsia="en-US"/>
        </w:rPr>
        <w:t xml:space="preserve"> /transferului</w:t>
      </w:r>
      <w:r w:rsidRPr="00217F02">
        <w:rPr>
          <w:lang w:val="ro-RO" w:eastAsia="en-US"/>
        </w:rPr>
        <w:t>;</w:t>
      </w:r>
    </w:p>
    <w:p w14:paraId="4122FD0C" w14:textId="3FAFA158" w:rsidR="00402AF0" w:rsidRPr="00217F02" w:rsidRDefault="00EF2B0E" w:rsidP="00C50715">
      <w:pPr>
        <w:tabs>
          <w:tab w:val="left" w:pos="1134"/>
        </w:tabs>
        <w:spacing w:after="120"/>
        <w:ind w:firstLine="720"/>
        <w:jc w:val="both"/>
        <w:rPr>
          <w:lang w:val="ro-RO" w:eastAsia="en-US"/>
        </w:rPr>
      </w:pPr>
      <w:r w:rsidRPr="00217F02">
        <w:rPr>
          <w:lang w:val="ro-RO" w:eastAsia="en-US"/>
        </w:rPr>
        <w:t>b)</w:t>
      </w:r>
      <w:r w:rsidR="00445303" w:rsidRPr="00217F02">
        <w:rPr>
          <w:lang w:val="ro-RO" w:eastAsia="en-US"/>
        </w:rPr>
        <w:t xml:space="preserve"> a</w:t>
      </w:r>
      <w:r w:rsidR="00BA4896" w:rsidRPr="00217F02">
        <w:rPr>
          <w:lang w:val="ro-RO" w:eastAsia="en-US"/>
        </w:rPr>
        <w:t xml:space="preserve"> documentului /</w:t>
      </w:r>
      <w:r w:rsidR="002C3F11" w:rsidRPr="00217F02">
        <w:rPr>
          <w:lang w:val="ro-RO" w:eastAsia="en-US"/>
        </w:rPr>
        <w:t>informației</w:t>
      </w:r>
      <w:r w:rsidR="00BA4896" w:rsidRPr="00217F02">
        <w:rPr>
          <w:lang w:val="ro-RO" w:eastAsia="en-US"/>
        </w:rPr>
        <w:t xml:space="preserve"> (de exemplu, extrasul din legea statului străin) care confirmă faptul că deschiderea de către investitori (pe numele lor) a conturilor destinate efectuării în străinătate a </w:t>
      </w:r>
      <w:r w:rsidR="002C3F11" w:rsidRPr="00217F02">
        <w:rPr>
          <w:lang w:val="ro-RO" w:eastAsia="en-US"/>
        </w:rPr>
        <w:t>operațiunilor</w:t>
      </w:r>
      <w:r w:rsidR="00BA4896" w:rsidRPr="00217F02">
        <w:rPr>
          <w:lang w:val="ro-RO" w:eastAsia="en-US"/>
        </w:rPr>
        <w:t xml:space="preserve"> aferente </w:t>
      </w:r>
      <w:r w:rsidR="002C3F11" w:rsidRPr="00217F02">
        <w:rPr>
          <w:lang w:val="ro-RO" w:eastAsia="en-US"/>
        </w:rPr>
        <w:t>investițiilor</w:t>
      </w:r>
      <w:r w:rsidR="00BA4896" w:rsidRPr="00217F02">
        <w:rPr>
          <w:lang w:val="ro-RO" w:eastAsia="en-US"/>
        </w:rPr>
        <w:t xml:space="preserve"> directe</w:t>
      </w:r>
      <w:r w:rsidR="00445303" w:rsidRPr="00217F02">
        <w:rPr>
          <w:lang w:val="ro-RO" w:eastAsia="en-US"/>
        </w:rPr>
        <w:t xml:space="preserve"> </w:t>
      </w:r>
      <w:r w:rsidR="00BA4896" w:rsidRPr="00217F02">
        <w:rPr>
          <w:lang w:val="ro-RO" w:eastAsia="en-US"/>
        </w:rPr>
        <w:t>/</w:t>
      </w:r>
      <w:r w:rsidR="002C3F11" w:rsidRPr="00217F02">
        <w:rPr>
          <w:lang w:val="ro-RO" w:eastAsia="en-US"/>
        </w:rPr>
        <w:t>operațiunilor</w:t>
      </w:r>
      <w:r w:rsidR="00BA4896" w:rsidRPr="00217F02">
        <w:rPr>
          <w:lang w:val="ro-RO" w:eastAsia="en-US"/>
        </w:rPr>
        <w:t xml:space="preserve"> cu bunuri imobile este obligatorie conform </w:t>
      </w:r>
      <w:r w:rsidR="002C3F11" w:rsidRPr="00217F02">
        <w:rPr>
          <w:lang w:val="ro-RO" w:eastAsia="en-US"/>
        </w:rPr>
        <w:t>legislației</w:t>
      </w:r>
      <w:r w:rsidR="00BA4896" w:rsidRPr="00217F02">
        <w:rPr>
          <w:lang w:val="ro-RO" w:eastAsia="en-US"/>
        </w:rPr>
        <w:t xml:space="preserve"> statului străin în care se efectuează </w:t>
      </w:r>
      <w:r w:rsidR="002C3F11" w:rsidRPr="00217F02">
        <w:rPr>
          <w:lang w:val="ro-RO" w:eastAsia="en-US"/>
        </w:rPr>
        <w:t>operațiunile</w:t>
      </w:r>
      <w:r w:rsidR="00BA4896" w:rsidRPr="00217F02">
        <w:rPr>
          <w:lang w:val="ro-RO" w:eastAsia="en-US"/>
        </w:rPr>
        <w:t xml:space="preserve">. </w:t>
      </w:r>
    </w:p>
    <w:p w14:paraId="2C94E4EF" w14:textId="4F82C4B8" w:rsidR="00BA4896" w:rsidRPr="00217F02" w:rsidRDefault="00DB34F9" w:rsidP="007B3755">
      <w:pPr>
        <w:tabs>
          <w:tab w:val="left" w:pos="1134"/>
        </w:tabs>
        <w:ind w:firstLine="720"/>
        <w:jc w:val="both"/>
        <w:rPr>
          <w:lang w:val="ro-RO" w:eastAsia="en-US"/>
        </w:rPr>
      </w:pPr>
      <w:r w:rsidRPr="00217F02">
        <w:rPr>
          <w:b/>
          <w:lang w:val="ro-RO" w:eastAsia="en-US"/>
        </w:rPr>
        <w:t>36</w:t>
      </w:r>
      <w:r w:rsidR="0081636C" w:rsidRPr="00217F02">
        <w:rPr>
          <w:b/>
          <w:lang w:val="ro-RO" w:eastAsia="en-US"/>
        </w:rPr>
        <w:t>.</w:t>
      </w:r>
      <w:r w:rsidR="0081636C" w:rsidRPr="00217F02">
        <w:rPr>
          <w:lang w:val="ro-RO" w:eastAsia="en-US"/>
        </w:rPr>
        <w:t xml:space="preserve"> </w:t>
      </w:r>
      <w:r w:rsidR="00BA4896" w:rsidRPr="00217F02">
        <w:rPr>
          <w:lang w:val="ro-RO" w:eastAsia="en-US"/>
        </w:rPr>
        <w:t>Persoana fizică rezidentă poate efectua transfer în contul său deschis în străinătate, în caz</w:t>
      </w:r>
      <w:r w:rsidR="00A3163A" w:rsidRPr="00217F02">
        <w:rPr>
          <w:lang w:val="ro-RO" w:eastAsia="en-US"/>
        </w:rPr>
        <w:t>u</w:t>
      </w:r>
      <w:r w:rsidR="00E82E6A" w:rsidRPr="00217F02">
        <w:rPr>
          <w:lang w:val="ro-RO" w:eastAsia="en-US"/>
        </w:rPr>
        <w:t>rile</w:t>
      </w:r>
      <w:r w:rsidR="00BA4896" w:rsidRPr="00217F02">
        <w:rPr>
          <w:lang w:val="ro-RO" w:eastAsia="en-US"/>
        </w:rPr>
        <w:t xml:space="preserve"> specificat</w:t>
      </w:r>
      <w:r w:rsidR="00E82E6A" w:rsidRPr="00217F02">
        <w:rPr>
          <w:lang w:val="ro-RO" w:eastAsia="en-US"/>
        </w:rPr>
        <w:t>e</w:t>
      </w:r>
      <w:r w:rsidR="00BA4896" w:rsidRPr="00217F02">
        <w:rPr>
          <w:lang w:val="ro-RO" w:eastAsia="en-US"/>
        </w:rPr>
        <w:t xml:space="preserve"> la art.13 alin.(5) lit.e) și f) din </w:t>
      </w:r>
      <w:r w:rsidR="00842B01" w:rsidRPr="00842B01">
        <w:rPr>
          <w:lang w:val="ro-MD" w:eastAsia="en-US"/>
        </w:rPr>
        <w:t>Legea nr.62/2008</w:t>
      </w:r>
      <w:r w:rsidR="00BA4896" w:rsidRPr="00217F02">
        <w:rPr>
          <w:lang w:val="ro-RO" w:eastAsia="en-US"/>
        </w:rPr>
        <w:t>, la prezentarea la prestatorul SPR a următoarelor documente justificative, după caz:</w:t>
      </w:r>
    </w:p>
    <w:p w14:paraId="765299C3" w14:textId="71E46CB4" w:rsidR="00402AF0" w:rsidRPr="00217F02" w:rsidRDefault="00BA4896" w:rsidP="007B3755">
      <w:pPr>
        <w:tabs>
          <w:tab w:val="left" w:pos="1134"/>
        </w:tabs>
        <w:ind w:firstLine="720"/>
        <w:jc w:val="both"/>
        <w:rPr>
          <w:i/>
          <w:highlight w:val="yellow"/>
          <w:lang w:val="ro-RO" w:eastAsia="en-US"/>
        </w:rPr>
      </w:pPr>
      <w:r w:rsidRPr="00217F02">
        <w:rPr>
          <w:lang w:val="ro-RO" w:eastAsia="en-US"/>
        </w:rPr>
        <w:t xml:space="preserve">a) documentelor privind necesitatea constituirii în străinătate a contului de depozit de </w:t>
      </w:r>
      <w:r w:rsidR="002C3F11" w:rsidRPr="00217F02">
        <w:rPr>
          <w:lang w:val="ro-RO" w:eastAsia="en-US"/>
        </w:rPr>
        <w:t>garanție</w:t>
      </w:r>
      <w:r w:rsidRPr="00217F02">
        <w:rPr>
          <w:lang w:val="ro-RO" w:eastAsia="en-US"/>
        </w:rPr>
        <w:t xml:space="preserve"> prevăzut la art.12 alin.(3) lit.b) din </w:t>
      </w:r>
      <w:r w:rsidR="00842B01" w:rsidRPr="00842B01">
        <w:rPr>
          <w:lang w:val="ro-MD" w:eastAsia="en-US"/>
        </w:rPr>
        <w:t>Legea nr.62/2008</w:t>
      </w:r>
      <w:r w:rsidRPr="00217F02">
        <w:rPr>
          <w:lang w:val="ro-RO" w:eastAsia="en-US"/>
        </w:rPr>
        <w:t xml:space="preserve">, care </w:t>
      </w:r>
      <w:r w:rsidR="002C3F11" w:rsidRPr="00217F02">
        <w:rPr>
          <w:lang w:val="ro-RO" w:eastAsia="en-US"/>
        </w:rPr>
        <w:t>conțin</w:t>
      </w:r>
      <w:r w:rsidRPr="00217F02">
        <w:rPr>
          <w:lang w:val="ro-RO" w:eastAsia="en-US"/>
        </w:rPr>
        <w:t xml:space="preserve"> date despre suma </w:t>
      </w:r>
      <w:r w:rsidR="00594379" w:rsidRPr="00217F02">
        <w:rPr>
          <w:lang w:val="ro-RO" w:eastAsia="en-US"/>
        </w:rPr>
        <w:t>plății</w:t>
      </w:r>
      <w:r w:rsidRPr="00217F02">
        <w:rPr>
          <w:lang w:val="ro-RO" w:eastAsia="en-US"/>
        </w:rPr>
        <w:t xml:space="preserve"> /transferului; </w:t>
      </w:r>
    </w:p>
    <w:p w14:paraId="3AB33AD1" w14:textId="632B384A" w:rsidR="00BA4896" w:rsidRPr="00217F02" w:rsidRDefault="00BA4896" w:rsidP="007B3755">
      <w:pPr>
        <w:tabs>
          <w:tab w:val="left" w:pos="1134"/>
        </w:tabs>
        <w:ind w:firstLine="720"/>
        <w:jc w:val="both"/>
        <w:rPr>
          <w:lang w:val="ro-RO" w:eastAsia="en-US"/>
        </w:rPr>
      </w:pPr>
      <w:r w:rsidRPr="00217F02">
        <w:rPr>
          <w:lang w:val="ro-RO" w:eastAsia="en-US"/>
        </w:rPr>
        <w:t>b) documentelor privind necesitatea efectuării prin contul deschis în străinătate, conform</w:t>
      </w:r>
      <w:r w:rsidR="007B3755" w:rsidRPr="00217F02">
        <w:rPr>
          <w:lang w:val="ro-RO" w:eastAsia="en-US"/>
        </w:rPr>
        <w:t xml:space="preserve"> </w:t>
      </w:r>
      <w:r w:rsidRPr="00217F02">
        <w:rPr>
          <w:lang w:val="ro-RO" w:eastAsia="en-US"/>
        </w:rPr>
        <w:t xml:space="preserve">art.13 alin.(5) lit.f) din </w:t>
      </w:r>
      <w:r w:rsidR="00842B01" w:rsidRPr="00842B01">
        <w:rPr>
          <w:lang w:val="ro-MD" w:eastAsia="en-US"/>
        </w:rPr>
        <w:t>Legea nr.62/2008</w:t>
      </w:r>
      <w:r w:rsidRPr="00217F02">
        <w:rPr>
          <w:lang w:val="ro-RO" w:eastAsia="en-US"/>
        </w:rPr>
        <w:t xml:space="preserve">, a </w:t>
      </w:r>
      <w:r w:rsidR="002C3F11" w:rsidRPr="00217F02">
        <w:rPr>
          <w:lang w:val="ro-RO" w:eastAsia="en-US"/>
        </w:rPr>
        <w:t>operațiunilor</w:t>
      </w:r>
      <w:r w:rsidRPr="00217F02">
        <w:rPr>
          <w:lang w:val="ro-RO" w:eastAsia="en-US"/>
        </w:rPr>
        <w:t xml:space="preserve"> ce </w:t>
      </w:r>
      <w:r w:rsidR="002C3F11" w:rsidRPr="00217F02">
        <w:rPr>
          <w:lang w:val="ro-RO" w:eastAsia="en-US"/>
        </w:rPr>
        <w:t>țin</w:t>
      </w:r>
      <w:r w:rsidRPr="00217F02">
        <w:rPr>
          <w:lang w:val="ro-RO" w:eastAsia="en-US"/>
        </w:rPr>
        <w:t xml:space="preserve"> </w:t>
      </w:r>
      <w:r w:rsidR="00E82E6A" w:rsidRPr="00217F02">
        <w:rPr>
          <w:lang w:val="ro-RO" w:eastAsia="en-US"/>
        </w:rPr>
        <w:t xml:space="preserve">de </w:t>
      </w:r>
      <w:r w:rsidRPr="00217F02">
        <w:rPr>
          <w:lang w:val="ro-RO" w:eastAsia="en-US"/>
        </w:rPr>
        <w:t>împrumuturile /creditele /</w:t>
      </w:r>
      <w:r w:rsidR="002C3F11" w:rsidRPr="00217F02">
        <w:rPr>
          <w:lang w:val="ro-RO" w:eastAsia="en-US"/>
        </w:rPr>
        <w:t>garanțiile</w:t>
      </w:r>
      <w:r w:rsidRPr="00217F02">
        <w:rPr>
          <w:lang w:val="ro-RO" w:eastAsia="en-US"/>
        </w:rPr>
        <w:t xml:space="preserve"> primite de la </w:t>
      </w:r>
      <w:r w:rsidR="002C3F11" w:rsidRPr="00217F02">
        <w:rPr>
          <w:lang w:val="ro-RO" w:eastAsia="en-US"/>
        </w:rPr>
        <w:t>nerezidenți</w:t>
      </w:r>
      <w:r w:rsidRPr="00217F02">
        <w:rPr>
          <w:lang w:val="ro-RO" w:eastAsia="en-US"/>
        </w:rPr>
        <w:t xml:space="preserve">, care </w:t>
      </w:r>
      <w:r w:rsidR="00B2667D" w:rsidRPr="00217F02">
        <w:rPr>
          <w:lang w:val="ro-RO" w:eastAsia="en-US"/>
        </w:rPr>
        <w:t>conțin</w:t>
      </w:r>
      <w:r w:rsidRPr="00217F02">
        <w:rPr>
          <w:lang w:val="ro-RO" w:eastAsia="en-US"/>
        </w:rPr>
        <w:t xml:space="preserve"> date despre suma </w:t>
      </w:r>
      <w:r w:rsidR="002C3F11" w:rsidRPr="00217F02">
        <w:rPr>
          <w:lang w:val="ro-RO" w:eastAsia="en-US"/>
        </w:rPr>
        <w:t>plății</w:t>
      </w:r>
      <w:r w:rsidRPr="00217F02">
        <w:rPr>
          <w:lang w:val="ro-RO" w:eastAsia="en-US"/>
        </w:rPr>
        <w:t xml:space="preserve"> /transferului. </w:t>
      </w:r>
    </w:p>
    <w:p w14:paraId="08E42558" w14:textId="77777777" w:rsidR="00BA4896" w:rsidRPr="00217F02" w:rsidRDefault="00BA4896" w:rsidP="007B3755">
      <w:pPr>
        <w:tabs>
          <w:tab w:val="left" w:pos="1134"/>
        </w:tabs>
        <w:ind w:firstLine="720"/>
        <w:jc w:val="both"/>
        <w:rPr>
          <w:lang w:val="ro-RO" w:eastAsia="en-US"/>
        </w:rPr>
      </w:pPr>
    </w:p>
    <w:p w14:paraId="4303DFF5" w14:textId="5B622965" w:rsidR="00BA4896" w:rsidRPr="00217F02" w:rsidRDefault="002C3F11" w:rsidP="007B3755">
      <w:pPr>
        <w:tabs>
          <w:tab w:val="left" w:pos="1134"/>
        </w:tabs>
        <w:jc w:val="center"/>
        <w:rPr>
          <w:bCs/>
          <w:i/>
          <w:iCs/>
          <w:lang w:val="ro-RO"/>
        </w:rPr>
      </w:pPr>
      <w:r w:rsidRPr="00217F02">
        <w:rPr>
          <w:i/>
          <w:lang w:val="ro-RO"/>
        </w:rPr>
        <w:t>Secțiunea</w:t>
      </w:r>
      <w:r w:rsidR="00BA4896" w:rsidRPr="00217F02">
        <w:rPr>
          <w:i/>
          <w:lang w:val="ro-RO"/>
        </w:rPr>
        <w:t xml:space="preserve"> a </w:t>
      </w:r>
      <w:r w:rsidR="0081636C" w:rsidRPr="00217F02">
        <w:rPr>
          <w:i/>
          <w:lang w:val="ro-RO"/>
        </w:rPr>
        <w:t>7</w:t>
      </w:r>
      <w:r w:rsidR="00BA4896" w:rsidRPr="00217F02">
        <w:rPr>
          <w:i/>
          <w:lang w:val="ro-RO"/>
        </w:rPr>
        <w:t>-a.</w:t>
      </w:r>
      <w:r w:rsidR="00BA4896" w:rsidRPr="00217F02">
        <w:rPr>
          <w:lang w:val="ro-RO"/>
        </w:rPr>
        <w:t xml:space="preserve"> </w:t>
      </w:r>
      <w:r w:rsidR="00BA4896" w:rsidRPr="00217F02">
        <w:rPr>
          <w:bCs/>
          <w:i/>
          <w:iCs/>
          <w:lang w:val="ro-RO"/>
        </w:rPr>
        <w:t xml:space="preserve">Alte </w:t>
      </w:r>
      <w:r w:rsidRPr="00217F02">
        <w:rPr>
          <w:bCs/>
          <w:i/>
          <w:iCs/>
          <w:lang w:val="ro-RO"/>
        </w:rPr>
        <w:t>plă</w:t>
      </w:r>
      <w:r w:rsidR="00B443D9" w:rsidRPr="00217F02">
        <w:rPr>
          <w:bCs/>
          <w:i/>
          <w:iCs/>
          <w:lang w:val="ro-RO"/>
        </w:rPr>
        <w:t>ț</w:t>
      </w:r>
      <w:r w:rsidRPr="00217F02">
        <w:rPr>
          <w:bCs/>
          <w:i/>
          <w:iCs/>
          <w:lang w:val="ro-RO"/>
        </w:rPr>
        <w:t>i</w:t>
      </w:r>
      <w:r w:rsidR="00BA4896" w:rsidRPr="00217F02">
        <w:rPr>
          <w:bCs/>
          <w:i/>
          <w:iCs/>
          <w:lang w:val="ro-RO"/>
        </w:rPr>
        <w:t xml:space="preserve"> /transferuri</w:t>
      </w:r>
    </w:p>
    <w:p w14:paraId="543E2658" w14:textId="10D264E0" w:rsidR="00C57679" w:rsidRPr="00217F02" w:rsidRDefault="00BA4896" w:rsidP="007B3755">
      <w:pPr>
        <w:tabs>
          <w:tab w:val="left" w:pos="1134"/>
        </w:tabs>
        <w:jc w:val="center"/>
        <w:rPr>
          <w:bCs/>
          <w:i/>
          <w:iCs/>
          <w:lang w:val="ro-RO"/>
        </w:rPr>
      </w:pPr>
      <w:r w:rsidRPr="00217F02">
        <w:rPr>
          <w:bCs/>
          <w:i/>
          <w:iCs/>
          <w:lang w:val="ro-RO"/>
        </w:rPr>
        <w:t xml:space="preserve">în favoarea </w:t>
      </w:r>
      <w:r w:rsidR="002C3F11" w:rsidRPr="00217F02">
        <w:rPr>
          <w:bCs/>
          <w:i/>
          <w:iCs/>
          <w:lang w:val="ro-RO"/>
        </w:rPr>
        <w:t>nerezidenților</w:t>
      </w:r>
      <w:r w:rsidR="00C57679" w:rsidRPr="00217F02">
        <w:rPr>
          <w:bCs/>
          <w:i/>
          <w:iCs/>
          <w:lang w:val="ro-RO"/>
        </w:rPr>
        <w:t xml:space="preserve"> </w:t>
      </w:r>
      <w:r w:rsidR="00956EFA" w:rsidRPr="00217F02">
        <w:rPr>
          <w:bCs/>
          <w:i/>
          <w:iCs/>
          <w:lang w:val="ro-RO"/>
        </w:rPr>
        <w:t xml:space="preserve">și </w:t>
      </w:r>
      <w:r w:rsidR="00C57679" w:rsidRPr="00217F02">
        <w:rPr>
          <w:bCs/>
          <w:i/>
          <w:iCs/>
          <w:lang w:val="ro-RO"/>
        </w:rPr>
        <w:t>în străinătate</w:t>
      </w:r>
      <w:r w:rsidR="004B6984" w:rsidRPr="00217F02">
        <w:rPr>
          <w:bCs/>
          <w:i/>
          <w:iCs/>
          <w:lang w:val="ro-RO"/>
        </w:rPr>
        <w:t xml:space="preserve"> </w:t>
      </w:r>
      <w:r w:rsidR="00C57679" w:rsidRPr="00217F02">
        <w:rPr>
          <w:bCs/>
          <w:i/>
          <w:iCs/>
          <w:lang w:val="ro-RO"/>
        </w:rPr>
        <w:t>în favoarea rezidenților</w:t>
      </w:r>
    </w:p>
    <w:p w14:paraId="488A5A99" w14:textId="392DB8C3" w:rsidR="00BA4896" w:rsidRPr="00217F02" w:rsidRDefault="00DB34F9" w:rsidP="007B3755">
      <w:pPr>
        <w:tabs>
          <w:tab w:val="left" w:pos="1134"/>
        </w:tabs>
        <w:ind w:firstLine="720"/>
        <w:jc w:val="both"/>
        <w:rPr>
          <w:lang w:val="ro-RO" w:eastAsia="en-US"/>
        </w:rPr>
      </w:pPr>
      <w:r w:rsidRPr="00217F02">
        <w:rPr>
          <w:b/>
          <w:lang w:val="ro-RO" w:eastAsia="en-US"/>
        </w:rPr>
        <w:lastRenderedPageBreak/>
        <w:t>37</w:t>
      </w:r>
      <w:r w:rsidR="0081636C" w:rsidRPr="00217F02">
        <w:rPr>
          <w:b/>
          <w:lang w:val="ro-RO" w:eastAsia="en-US"/>
        </w:rPr>
        <w:t>.</w:t>
      </w:r>
      <w:r w:rsidR="0081636C" w:rsidRPr="00217F02">
        <w:rPr>
          <w:lang w:val="ro-RO" w:eastAsia="en-US"/>
        </w:rPr>
        <w:t xml:space="preserve"> </w:t>
      </w:r>
      <w:r w:rsidR="00BA4896" w:rsidRPr="00217F02">
        <w:rPr>
          <w:lang w:val="ro-RO" w:eastAsia="en-US"/>
        </w:rPr>
        <w:t xml:space="preserve">Persoana fizică rezidentă poate efectua </w:t>
      </w:r>
      <w:r w:rsidR="002C3F11" w:rsidRPr="00217F02">
        <w:rPr>
          <w:lang w:val="ro-RO" w:eastAsia="en-US"/>
        </w:rPr>
        <w:t>plă</w:t>
      </w:r>
      <w:r w:rsidR="00B443D9" w:rsidRPr="00217F02">
        <w:rPr>
          <w:lang w:val="ro-RO" w:eastAsia="en-US"/>
        </w:rPr>
        <w:t>ț</w:t>
      </w:r>
      <w:r w:rsidR="002C3F11" w:rsidRPr="00217F02">
        <w:rPr>
          <w:lang w:val="ro-RO" w:eastAsia="en-US"/>
        </w:rPr>
        <w:t>i</w:t>
      </w:r>
      <w:r w:rsidR="00BA4896" w:rsidRPr="00217F02">
        <w:rPr>
          <w:lang w:val="ro-RO" w:eastAsia="en-US"/>
        </w:rPr>
        <w:t xml:space="preserve"> /transferuri (altele </w:t>
      </w:r>
      <w:r w:rsidR="00133D29" w:rsidRPr="00217F02">
        <w:rPr>
          <w:lang w:val="ro-RO" w:eastAsia="en-US"/>
        </w:rPr>
        <w:t>decât</w:t>
      </w:r>
      <w:r w:rsidR="00BA4896" w:rsidRPr="00217F02">
        <w:rPr>
          <w:lang w:val="ro-RO" w:eastAsia="en-US"/>
        </w:rPr>
        <w:t xml:space="preserve"> cele indicate în alte puncte ale prezentului capitol) în favoarea </w:t>
      </w:r>
      <w:r w:rsidR="002C3F11" w:rsidRPr="00217F02">
        <w:rPr>
          <w:lang w:val="ro-RO" w:eastAsia="en-US"/>
        </w:rPr>
        <w:t>nerezidenților</w:t>
      </w:r>
      <w:r w:rsidR="00956EFA" w:rsidRPr="00217F02">
        <w:rPr>
          <w:lang w:val="ro-RO" w:eastAsia="en-US"/>
        </w:rPr>
        <w:t xml:space="preserve"> și </w:t>
      </w:r>
      <w:r w:rsidR="0028517A" w:rsidRPr="00217F02">
        <w:rPr>
          <w:lang w:val="ro-RO" w:eastAsia="en-US"/>
        </w:rPr>
        <w:t xml:space="preserve">în străinătate </w:t>
      </w:r>
      <w:r w:rsidR="00C57679" w:rsidRPr="00217F02">
        <w:rPr>
          <w:lang w:val="ro-RO" w:eastAsia="en-US"/>
        </w:rPr>
        <w:t xml:space="preserve">în favoarea rezidenților conform </w:t>
      </w:r>
      <w:r w:rsidR="00842B01" w:rsidRPr="00842B01">
        <w:rPr>
          <w:lang w:val="ro-MD" w:eastAsia="en-US"/>
        </w:rPr>
        <w:t>Leg</w:t>
      </w:r>
      <w:r w:rsidR="00842B01">
        <w:rPr>
          <w:lang w:val="ro-MD" w:eastAsia="en-US"/>
        </w:rPr>
        <w:t>ii</w:t>
      </w:r>
      <w:r w:rsidR="00842B01" w:rsidRPr="00842B01">
        <w:rPr>
          <w:lang w:val="ro-MD" w:eastAsia="en-US"/>
        </w:rPr>
        <w:t xml:space="preserve"> nr.62/2008</w:t>
      </w:r>
      <w:r w:rsidR="00BA4896" w:rsidRPr="00217F02">
        <w:rPr>
          <w:lang w:val="ro-RO" w:eastAsia="en-US"/>
        </w:rPr>
        <w:t>, după cum urmează:</w:t>
      </w:r>
    </w:p>
    <w:p w14:paraId="7EC27A64" w14:textId="5DE99D4E" w:rsidR="00BA4896" w:rsidRPr="00217F02" w:rsidRDefault="00BA4896" w:rsidP="007B3755">
      <w:pPr>
        <w:tabs>
          <w:tab w:val="left" w:pos="1134"/>
        </w:tabs>
        <w:ind w:firstLine="720"/>
        <w:jc w:val="both"/>
        <w:rPr>
          <w:lang w:val="ro-RO" w:eastAsia="en-US"/>
        </w:rPr>
      </w:pPr>
      <w:r w:rsidRPr="00217F02">
        <w:rPr>
          <w:lang w:val="ro-RO" w:eastAsia="en-US"/>
        </w:rPr>
        <w:t xml:space="preserve">1) fără prezentarea la prestatorul SPR a documentelor justificative, în cazul în care o plată /un transfer corespunde concomitent următoarelor </w:t>
      </w:r>
      <w:r w:rsidR="002C3F11" w:rsidRPr="00217F02">
        <w:rPr>
          <w:lang w:val="ro-RO" w:eastAsia="en-US"/>
        </w:rPr>
        <w:t>condiții</w:t>
      </w:r>
      <w:r w:rsidRPr="00217F02">
        <w:rPr>
          <w:lang w:val="ro-RO" w:eastAsia="en-US"/>
        </w:rPr>
        <w:t>:</w:t>
      </w:r>
    </w:p>
    <w:p w14:paraId="05DE543B" w14:textId="2A15D148" w:rsidR="00BA4896" w:rsidRPr="00217F02" w:rsidRDefault="00BA4896" w:rsidP="007B3755">
      <w:pPr>
        <w:tabs>
          <w:tab w:val="left" w:pos="1134"/>
        </w:tabs>
        <w:ind w:firstLine="720"/>
        <w:jc w:val="both"/>
        <w:rPr>
          <w:lang w:val="ro-RO" w:eastAsia="en-US"/>
        </w:rPr>
      </w:pPr>
      <w:r w:rsidRPr="00217F02">
        <w:rPr>
          <w:lang w:val="ro-RO" w:eastAsia="en-US"/>
        </w:rPr>
        <w:t xml:space="preserve">a) plata / transferul în favoarea unui nerezident </w:t>
      </w:r>
      <w:r w:rsidR="00083A7B" w:rsidRPr="00083A7B">
        <w:rPr>
          <w:lang w:val="ro-RO" w:eastAsia="en-US"/>
        </w:rPr>
        <w:t xml:space="preserve">sau în străinătate în favoarea unui rezident </w:t>
      </w:r>
      <w:r w:rsidRPr="00217F02">
        <w:rPr>
          <w:lang w:val="ro-RO" w:eastAsia="en-US"/>
        </w:rPr>
        <w:t xml:space="preserve">se efectuează în sumă ce nu </w:t>
      </w:r>
      <w:r w:rsidR="002C3F11" w:rsidRPr="00217F02">
        <w:rPr>
          <w:lang w:val="ro-RO" w:eastAsia="en-US"/>
        </w:rPr>
        <w:t>depășește</w:t>
      </w:r>
      <w:r w:rsidRPr="00217F02">
        <w:rPr>
          <w:lang w:val="ro-RO" w:eastAsia="en-US"/>
        </w:rPr>
        <w:t xml:space="preserve"> 10000 euro </w:t>
      </w:r>
      <w:r w:rsidR="00CB0A85" w:rsidRPr="00CB0A85">
        <w:rPr>
          <w:lang w:val="ro-RO" w:eastAsia="en-US"/>
        </w:rPr>
        <w:t>(sau echivalentul acestora)</w:t>
      </w:r>
      <w:r w:rsidRPr="00217F02">
        <w:rPr>
          <w:lang w:val="ro-RO" w:eastAsia="en-US"/>
        </w:rPr>
        <w:t>;</w:t>
      </w:r>
    </w:p>
    <w:p w14:paraId="3D51FF53" w14:textId="0367B6AB" w:rsidR="00BA4896" w:rsidRPr="00217F02" w:rsidRDefault="00BA4896" w:rsidP="007B3755">
      <w:pPr>
        <w:tabs>
          <w:tab w:val="left" w:pos="1134"/>
        </w:tabs>
        <w:ind w:firstLine="720"/>
        <w:jc w:val="both"/>
        <w:rPr>
          <w:lang w:val="ro-RO" w:eastAsia="en-US"/>
        </w:rPr>
      </w:pPr>
      <w:r w:rsidRPr="00217F02">
        <w:rPr>
          <w:lang w:val="ro-RO" w:eastAsia="en-US"/>
        </w:rPr>
        <w:t xml:space="preserve">b) plata /transferul se efectuează în cadrul </w:t>
      </w:r>
      <w:r w:rsidR="002C3F11" w:rsidRPr="00217F02">
        <w:rPr>
          <w:lang w:val="ro-RO" w:eastAsia="en-US"/>
        </w:rPr>
        <w:t>operațiunii</w:t>
      </w:r>
      <w:r w:rsidRPr="00217F02">
        <w:rPr>
          <w:lang w:val="ro-RO" w:eastAsia="en-US"/>
        </w:rPr>
        <w:t xml:space="preserve"> valutare care nu este supusă notificării /autorizării conform </w:t>
      </w:r>
      <w:r w:rsidR="00842B01" w:rsidRPr="00842B01">
        <w:rPr>
          <w:lang w:val="ro-MD" w:eastAsia="en-US"/>
        </w:rPr>
        <w:t>Leg</w:t>
      </w:r>
      <w:r w:rsidR="00842B01">
        <w:rPr>
          <w:lang w:val="ro-MD" w:eastAsia="en-US"/>
        </w:rPr>
        <w:t>ii</w:t>
      </w:r>
      <w:r w:rsidR="00842B01" w:rsidRPr="00842B01">
        <w:rPr>
          <w:lang w:val="ro-MD" w:eastAsia="en-US"/>
        </w:rPr>
        <w:t xml:space="preserve"> nr.62/2008</w:t>
      </w:r>
      <w:r w:rsidRPr="00217F02">
        <w:rPr>
          <w:lang w:val="ro-RO" w:eastAsia="en-US"/>
        </w:rPr>
        <w:t>;</w:t>
      </w:r>
    </w:p>
    <w:p w14:paraId="0DBCED38" w14:textId="38CF79DA" w:rsidR="00BA4896" w:rsidRDefault="00BA4896" w:rsidP="00C50715">
      <w:pPr>
        <w:tabs>
          <w:tab w:val="left" w:pos="1134"/>
        </w:tabs>
        <w:spacing w:after="120"/>
        <w:ind w:firstLine="720"/>
        <w:jc w:val="both"/>
        <w:rPr>
          <w:lang w:val="ro-RO" w:eastAsia="en-US"/>
        </w:rPr>
      </w:pPr>
      <w:r w:rsidRPr="00217F02">
        <w:rPr>
          <w:lang w:val="ro-RO" w:eastAsia="en-US"/>
        </w:rPr>
        <w:t xml:space="preserve">2) în alte cazuri </w:t>
      </w:r>
      <w:r w:rsidR="00334E8C" w:rsidRPr="00217F02">
        <w:rPr>
          <w:lang w:val="ro-RO" w:eastAsia="en-US"/>
        </w:rPr>
        <w:t>decât</w:t>
      </w:r>
      <w:r w:rsidRPr="00217F02">
        <w:rPr>
          <w:lang w:val="ro-RO" w:eastAsia="en-US"/>
        </w:rPr>
        <w:t xml:space="preserve"> cele indicate la </w:t>
      </w:r>
      <w:r w:rsidR="008673F8" w:rsidRPr="00217F02">
        <w:rPr>
          <w:lang w:val="ro-RO" w:eastAsia="en-US"/>
        </w:rPr>
        <w:t xml:space="preserve">subpct. </w:t>
      </w:r>
      <w:r w:rsidRPr="00217F02">
        <w:rPr>
          <w:lang w:val="ro-RO" w:eastAsia="en-US"/>
        </w:rPr>
        <w:t>1) – la prezentarea la prestatorul SPR a documentelor justificative care confirmă scopul plății /transferului și conțin date despre suma plății /transferului.</w:t>
      </w:r>
    </w:p>
    <w:p w14:paraId="115C1E21" w14:textId="77777777" w:rsidR="00333F01" w:rsidRDefault="00333F01" w:rsidP="007B3755">
      <w:pPr>
        <w:tabs>
          <w:tab w:val="left" w:pos="1134"/>
        </w:tabs>
        <w:ind w:firstLine="720"/>
        <w:jc w:val="both"/>
        <w:rPr>
          <w:b/>
          <w:lang w:val="ro-RO" w:eastAsia="en-US"/>
        </w:rPr>
      </w:pPr>
    </w:p>
    <w:p w14:paraId="2C7763FA" w14:textId="366D1219" w:rsidR="00BA4896" w:rsidRPr="00217F02" w:rsidRDefault="00DB34F9" w:rsidP="007B3755">
      <w:pPr>
        <w:tabs>
          <w:tab w:val="left" w:pos="1134"/>
        </w:tabs>
        <w:ind w:firstLine="720"/>
        <w:jc w:val="both"/>
        <w:rPr>
          <w:lang w:val="ro-RO" w:eastAsia="en-US"/>
        </w:rPr>
      </w:pPr>
      <w:r w:rsidRPr="00217F02">
        <w:rPr>
          <w:b/>
          <w:lang w:val="ro-RO" w:eastAsia="en-US"/>
        </w:rPr>
        <w:t>38</w:t>
      </w:r>
      <w:r w:rsidR="0081636C" w:rsidRPr="00217F02">
        <w:rPr>
          <w:b/>
          <w:lang w:val="ro-RO" w:eastAsia="en-US"/>
        </w:rPr>
        <w:t>.</w:t>
      </w:r>
      <w:r w:rsidR="00883B50" w:rsidRPr="00217F02">
        <w:rPr>
          <w:lang w:val="ro-RO" w:eastAsia="en-US"/>
        </w:rPr>
        <w:t xml:space="preserve"> </w:t>
      </w:r>
      <w:r w:rsidR="00E82E6A" w:rsidRPr="00217F02">
        <w:rPr>
          <w:lang w:val="ro-RO"/>
        </w:rPr>
        <w:t>Documentul ce confirmă necesitatea efectuării plății /transferului menționat la pct.</w:t>
      </w:r>
      <w:r w:rsidRPr="00217F02">
        <w:rPr>
          <w:lang w:val="ro-RO"/>
        </w:rPr>
        <w:t xml:space="preserve">37 </w:t>
      </w:r>
      <w:r w:rsidR="00E82E6A" w:rsidRPr="00217F02">
        <w:rPr>
          <w:lang w:val="ro-RO"/>
        </w:rPr>
        <w:t>subp</w:t>
      </w:r>
      <w:r w:rsidR="0024706A" w:rsidRPr="00217F02">
        <w:rPr>
          <w:lang w:val="ro-RO"/>
        </w:rPr>
        <w:t>ct.</w:t>
      </w:r>
      <w:r w:rsidR="00E82E6A" w:rsidRPr="00217F02">
        <w:rPr>
          <w:lang w:val="ro-RO"/>
        </w:rPr>
        <w:t xml:space="preserve"> 2) </w:t>
      </w:r>
      <w:r w:rsidR="00BA4896" w:rsidRPr="00217F02">
        <w:rPr>
          <w:lang w:val="ro-RO" w:eastAsia="en-US"/>
        </w:rPr>
        <w:t xml:space="preserve">urmează a fi emis pe numele persoanei fizice </w:t>
      </w:r>
      <w:r w:rsidR="00BA4896" w:rsidRPr="00217F02">
        <w:rPr>
          <w:i/>
          <w:lang w:val="ro-RO" w:eastAsia="en-US"/>
        </w:rPr>
        <w:t xml:space="preserve">– </w:t>
      </w:r>
      <w:r w:rsidR="00BA4896" w:rsidRPr="00217F02">
        <w:rPr>
          <w:lang w:val="ro-RO" w:eastAsia="en-US"/>
        </w:rPr>
        <w:t xml:space="preserve">titular de cont /persoanei fizice care urmează să efectueze plata /transferul sau pe numele membrului familiei acesteia (persoană fizică rezidentă /nerezidentă). Dacă documentul justificativ nu este emis pe numele persoanei fizice </w:t>
      </w:r>
      <w:r w:rsidR="00BA4896" w:rsidRPr="00217F02">
        <w:rPr>
          <w:i/>
          <w:lang w:val="ro-RO" w:eastAsia="en-US"/>
        </w:rPr>
        <w:t xml:space="preserve">– </w:t>
      </w:r>
      <w:r w:rsidR="00BA4896" w:rsidRPr="00217F02">
        <w:rPr>
          <w:lang w:val="ro-RO" w:eastAsia="en-US"/>
        </w:rPr>
        <w:t xml:space="preserve">titular de cont /persoanei fizice care efectuează plata /transferul, la prestatorul SPR se prezintă şi documentul ce confirmă </w:t>
      </w:r>
      <w:r w:rsidR="00A74CEE" w:rsidRPr="00217F02">
        <w:rPr>
          <w:lang w:val="ro-RO" w:eastAsia="en-US"/>
        </w:rPr>
        <w:t>calitatea de</w:t>
      </w:r>
      <w:r w:rsidR="00F9442E" w:rsidRPr="00217F02">
        <w:rPr>
          <w:lang w:val="ro-RO" w:eastAsia="en-US"/>
        </w:rPr>
        <w:t xml:space="preserve"> membru</w:t>
      </w:r>
      <w:r w:rsidR="00A74CEE" w:rsidRPr="00217F02">
        <w:rPr>
          <w:lang w:val="ro-RO" w:eastAsia="en-US"/>
        </w:rPr>
        <w:t xml:space="preserve"> al</w:t>
      </w:r>
      <w:r w:rsidR="00F9442E" w:rsidRPr="00217F02">
        <w:rPr>
          <w:lang w:val="ro-RO" w:eastAsia="en-US"/>
        </w:rPr>
        <w:t xml:space="preserve"> familie</w:t>
      </w:r>
      <w:r w:rsidR="00A74CEE" w:rsidRPr="00217F02">
        <w:rPr>
          <w:lang w:val="ro-RO" w:eastAsia="en-US"/>
        </w:rPr>
        <w:t>i</w:t>
      </w:r>
      <w:r w:rsidR="00F9442E" w:rsidRPr="00217F02">
        <w:rPr>
          <w:lang w:val="ro-RO" w:eastAsia="en-US"/>
        </w:rPr>
        <w:t xml:space="preserve"> a </w:t>
      </w:r>
      <w:r w:rsidR="00BA4896" w:rsidRPr="00217F02">
        <w:rPr>
          <w:lang w:val="ro-RO" w:eastAsia="en-US"/>
        </w:rPr>
        <w:t>persoanei în numele căreia se efectuează plata /transferul.</w:t>
      </w:r>
    </w:p>
    <w:p w14:paraId="7B433D2B" w14:textId="77777777" w:rsidR="00BA4896" w:rsidRPr="00217F02" w:rsidRDefault="00BA4896" w:rsidP="007B3755">
      <w:pPr>
        <w:tabs>
          <w:tab w:val="left" w:pos="1134"/>
        </w:tabs>
        <w:ind w:firstLine="720"/>
        <w:jc w:val="both"/>
        <w:rPr>
          <w:lang w:val="ro-RO" w:eastAsia="en-US"/>
        </w:rPr>
      </w:pPr>
    </w:p>
    <w:p w14:paraId="5D8E822C" w14:textId="3C011E09" w:rsidR="00BA4896" w:rsidRPr="00217F02" w:rsidRDefault="002C3F11" w:rsidP="007B3755">
      <w:pPr>
        <w:tabs>
          <w:tab w:val="left" w:pos="1134"/>
        </w:tabs>
        <w:jc w:val="center"/>
        <w:rPr>
          <w:i/>
          <w:noProof/>
          <w:lang w:val="ro-RO"/>
        </w:rPr>
      </w:pPr>
      <w:r w:rsidRPr="00217F02">
        <w:rPr>
          <w:i/>
          <w:lang w:val="ro-RO"/>
        </w:rPr>
        <w:t>Secțiunea</w:t>
      </w:r>
      <w:r w:rsidR="00BA4896" w:rsidRPr="00217F02">
        <w:rPr>
          <w:i/>
          <w:lang w:val="ro-RO"/>
        </w:rPr>
        <w:t xml:space="preserve"> a </w:t>
      </w:r>
      <w:r w:rsidR="0081636C" w:rsidRPr="00217F02">
        <w:rPr>
          <w:i/>
          <w:lang w:val="ro-RO"/>
        </w:rPr>
        <w:t>8</w:t>
      </w:r>
      <w:r w:rsidR="00BA4896" w:rsidRPr="00217F02">
        <w:rPr>
          <w:i/>
          <w:lang w:val="ro-RO"/>
        </w:rPr>
        <w:t>-a.</w:t>
      </w:r>
      <w:r w:rsidR="00BA4896" w:rsidRPr="00217F02">
        <w:rPr>
          <w:lang w:val="ro-RO"/>
        </w:rPr>
        <w:t xml:space="preserve"> </w:t>
      </w:r>
      <w:r w:rsidR="00BA4896" w:rsidRPr="00217F02">
        <w:rPr>
          <w:i/>
          <w:noProof/>
          <w:lang w:val="ro-RO"/>
        </w:rPr>
        <w:t>Plăţi /transferuri în valută străină</w:t>
      </w:r>
    </w:p>
    <w:p w14:paraId="7D0E8D40" w14:textId="11EA0F85" w:rsidR="00BA4896" w:rsidRPr="00217F02" w:rsidRDefault="00BA4896" w:rsidP="007B3755">
      <w:pPr>
        <w:tabs>
          <w:tab w:val="left" w:pos="1134"/>
        </w:tabs>
        <w:jc w:val="center"/>
        <w:rPr>
          <w:i/>
          <w:lang w:val="ro-RO"/>
        </w:rPr>
      </w:pPr>
      <w:r w:rsidRPr="00217F02">
        <w:rPr>
          <w:i/>
          <w:lang w:val="ro-RO"/>
        </w:rPr>
        <w:t xml:space="preserve">pe teritoriul Republicii Moldova </w:t>
      </w:r>
      <w:r w:rsidRPr="00217F02">
        <w:rPr>
          <w:i/>
          <w:noProof/>
          <w:lang w:val="ro-RO"/>
        </w:rPr>
        <w:t>în favoarea</w:t>
      </w:r>
      <w:r w:rsidRPr="00217F02">
        <w:rPr>
          <w:i/>
          <w:lang w:val="ro-RO"/>
        </w:rPr>
        <w:t xml:space="preserve"> </w:t>
      </w:r>
      <w:r w:rsidR="002C3F11" w:rsidRPr="00217F02">
        <w:rPr>
          <w:i/>
          <w:lang w:val="ro-RO"/>
        </w:rPr>
        <w:t>rezidenților</w:t>
      </w:r>
    </w:p>
    <w:p w14:paraId="6FCF720A" w14:textId="05C80901" w:rsidR="00BA4896" w:rsidRPr="00217F02" w:rsidRDefault="00DB34F9" w:rsidP="007B3755">
      <w:pPr>
        <w:tabs>
          <w:tab w:val="left" w:pos="1134"/>
        </w:tabs>
        <w:ind w:firstLine="720"/>
        <w:jc w:val="both"/>
        <w:rPr>
          <w:lang w:val="ro-RO"/>
        </w:rPr>
      </w:pPr>
      <w:r w:rsidRPr="00217F02">
        <w:rPr>
          <w:b/>
          <w:lang w:val="ro-RO"/>
        </w:rPr>
        <w:t>39</w:t>
      </w:r>
      <w:r w:rsidR="0081636C" w:rsidRPr="00217F02">
        <w:rPr>
          <w:b/>
          <w:lang w:val="ro-RO"/>
        </w:rPr>
        <w:t>.</w:t>
      </w:r>
      <w:r w:rsidR="00883B50" w:rsidRPr="00217F02">
        <w:rPr>
          <w:lang w:val="ro-RO"/>
        </w:rPr>
        <w:t xml:space="preserve"> </w:t>
      </w:r>
      <w:r w:rsidR="00BA4896" w:rsidRPr="00217F02">
        <w:rPr>
          <w:lang w:val="ro-RO"/>
        </w:rPr>
        <w:t xml:space="preserve">Persoana fizică rezidentă poate efectua </w:t>
      </w:r>
      <w:r w:rsidR="002C3F11" w:rsidRPr="00217F02">
        <w:rPr>
          <w:lang w:val="ro-RO"/>
        </w:rPr>
        <w:t>plă</w:t>
      </w:r>
      <w:r w:rsidR="00B443D9" w:rsidRPr="00217F02">
        <w:rPr>
          <w:lang w:val="ro-RO"/>
        </w:rPr>
        <w:t>ț</w:t>
      </w:r>
      <w:r w:rsidR="002C3F11" w:rsidRPr="00217F02">
        <w:rPr>
          <w:lang w:val="ro-RO"/>
        </w:rPr>
        <w:t>i</w:t>
      </w:r>
      <w:r w:rsidR="00BA4896" w:rsidRPr="00217F02">
        <w:rPr>
          <w:lang w:val="ro-RO"/>
        </w:rPr>
        <w:t xml:space="preserve"> /transferuri în valută străină pe teritoriul Republicii Moldova în favoarea </w:t>
      </w:r>
      <w:r w:rsidR="002C3F11" w:rsidRPr="00217F02">
        <w:rPr>
          <w:lang w:val="ro-RO"/>
        </w:rPr>
        <w:t>rezidenților</w:t>
      </w:r>
      <w:r w:rsidR="00BA4896" w:rsidRPr="00217F02">
        <w:rPr>
          <w:lang w:val="ro-RO"/>
        </w:rPr>
        <w:t>, după cum urmează:</w:t>
      </w:r>
    </w:p>
    <w:p w14:paraId="0456D0BD" w14:textId="77777777" w:rsidR="00BA4896" w:rsidRPr="00217F02" w:rsidRDefault="00BA4896" w:rsidP="007B3755">
      <w:pPr>
        <w:tabs>
          <w:tab w:val="left" w:pos="1134"/>
        </w:tabs>
        <w:ind w:firstLine="720"/>
        <w:jc w:val="both"/>
        <w:rPr>
          <w:lang w:val="ro-RO" w:eastAsia="en-US"/>
        </w:rPr>
      </w:pPr>
      <w:r w:rsidRPr="00217F02">
        <w:rPr>
          <w:lang w:val="ro-RO" w:eastAsia="en-US"/>
        </w:rPr>
        <w:t>1) fără prezentarea la prestatorul SPR a documentelor justificative, în următoarele cazuri:</w:t>
      </w:r>
    </w:p>
    <w:p w14:paraId="119293BE" w14:textId="55AC7656" w:rsidR="00BA4896" w:rsidRPr="00217F02" w:rsidRDefault="00BA4896" w:rsidP="007B3755">
      <w:pPr>
        <w:tabs>
          <w:tab w:val="left" w:pos="1134"/>
        </w:tabs>
        <w:ind w:firstLine="720"/>
        <w:jc w:val="both"/>
        <w:rPr>
          <w:lang w:val="ro-RO" w:eastAsia="en-US"/>
        </w:rPr>
      </w:pPr>
      <w:r w:rsidRPr="00217F02">
        <w:rPr>
          <w:lang w:val="ro-RO" w:eastAsia="en-US"/>
        </w:rPr>
        <w:t>a) transferul pe numele său;</w:t>
      </w:r>
    </w:p>
    <w:p w14:paraId="3F3A9287" w14:textId="276EEAD6" w:rsidR="00BA4896" w:rsidRPr="00217F02" w:rsidRDefault="00BA4896" w:rsidP="007B3755">
      <w:pPr>
        <w:tabs>
          <w:tab w:val="left" w:pos="1134"/>
        </w:tabs>
        <w:ind w:firstLine="720"/>
        <w:jc w:val="both"/>
        <w:rPr>
          <w:lang w:val="ro-RO" w:eastAsia="en-US"/>
        </w:rPr>
      </w:pPr>
      <w:r w:rsidRPr="00217F02">
        <w:rPr>
          <w:lang w:val="ro-RO" w:eastAsia="en-US"/>
        </w:rPr>
        <w:t xml:space="preserve">b) un transfer sub formă de </w:t>
      </w:r>
      <w:r w:rsidR="002C3F11" w:rsidRPr="00217F02">
        <w:rPr>
          <w:lang w:val="ro-RO" w:eastAsia="en-US"/>
        </w:rPr>
        <w:t>donație</w:t>
      </w:r>
      <w:r w:rsidRPr="00217F02">
        <w:rPr>
          <w:lang w:val="ro-RO" w:eastAsia="en-US"/>
        </w:rPr>
        <w:t xml:space="preserve"> conform art.21 alin.(2) lit.i) din </w:t>
      </w:r>
      <w:r w:rsidR="00842B01" w:rsidRPr="00842B01">
        <w:rPr>
          <w:lang w:val="ro-MD" w:eastAsia="en-US"/>
        </w:rPr>
        <w:t>Legea nr.62/2008</w:t>
      </w:r>
      <w:r w:rsidRPr="00217F02">
        <w:rPr>
          <w:lang w:val="ro-RO" w:eastAsia="en-US"/>
        </w:rPr>
        <w:t xml:space="preserve"> - în sumă ce nu </w:t>
      </w:r>
      <w:r w:rsidR="002C3F11" w:rsidRPr="00217F02">
        <w:rPr>
          <w:lang w:val="ro-RO" w:eastAsia="en-US"/>
        </w:rPr>
        <w:t>depășește</w:t>
      </w:r>
      <w:r w:rsidRPr="00217F02">
        <w:rPr>
          <w:lang w:val="ro-RO" w:eastAsia="en-US"/>
        </w:rPr>
        <w:t xml:space="preserve"> 10000 euro </w:t>
      </w:r>
      <w:r w:rsidR="00CB0A85" w:rsidRPr="00CB0A85">
        <w:rPr>
          <w:lang w:val="ro-RO" w:eastAsia="en-US"/>
        </w:rPr>
        <w:t>(sau echivalentul acestora)</w:t>
      </w:r>
      <w:r w:rsidRPr="00217F02">
        <w:rPr>
          <w:lang w:val="ro-RO" w:eastAsia="en-US"/>
        </w:rPr>
        <w:t>;</w:t>
      </w:r>
    </w:p>
    <w:p w14:paraId="451408DA" w14:textId="0EC79D03" w:rsidR="00BA4896" w:rsidRPr="00217F02" w:rsidRDefault="00BA4896" w:rsidP="007B3755">
      <w:pPr>
        <w:tabs>
          <w:tab w:val="left" w:pos="1134"/>
        </w:tabs>
        <w:ind w:firstLine="720"/>
        <w:jc w:val="both"/>
        <w:rPr>
          <w:lang w:val="ro-RO" w:eastAsia="en-US"/>
        </w:rPr>
      </w:pPr>
      <w:r w:rsidRPr="00217F02">
        <w:rPr>
          <w:lang w:val="ro-RO" w:eastAsia="en-US"/>
        </w:rPr>
        <w:t xml:space="preserve">c) o plată /un transfer în favoarea persoanei fizice ce ține de acordarea </w:t>
      </w:r>
      <w:r w:rsidR="001524B0" w:rsidRPr="001524B0">
        <w:rPr>
          <w:lang w:val="ro-MD" w:eastAsia="en-US"/>
        </w:rPr>
        <w:t>și rambursarea</w:t>
      </w:r>
      <w:r w:rsidR="001524B0" w:rsidRPr="001524B0">
        <w:rPr>
          <w:lang w:val="ro-RO" w:eastAsia="en-US"/>
        </w:rPr>
        <w:t xml:space="preserve"> </w:t>
      </w:r>
      <w:r w:rsidRPr="00217F02">
        <w:rPr>
          <w:lang w:val="ro-RO" w:eastAsia="en-US"/>
        </w:rPr>
        <w:t xml:space="preserve">împrumutului conform art.21 alin.(2) lit.d) din </w:t>
      </w:r>
      <w:r w:rsidR="00842B01" w:rsidRPr="00842B01">
        <w:rPr>
          <w:lang w:val="ro-MD" w:eastAsia="en-US"/>
        </w:rPr>
        <w:t>Legea nr.62/2008</w:t>
      </w:r>
      <w:r w:rsidRPr="00217F02">
        <w:rPr>
          <w:lang w:val="ro-RO" w:eastAsia="en-US"/>
        </w:rPr>
        <w:t xml:space="preserve">- în sumă ce nu </w:t>
      </w:r>
      <w:r w:rsidR="002C3F11" w:rsidRPr="00217F02">
        <w:rPr>
          <w:lang w:val="ro-RO" w:eastAsia="en-US"/>
        </w:rPr>
        <w:t>depășește</w:t>
      </w:r>
      <w:r w:rsidRPr="00217F02">
        <w:rPr>
          <w:lang w:val="ro-RO" w:eastAsia="en-US"/>
        </w:rPr>
        <w:t xml:space="preserve"> 10000 euro </w:t>
      </w:r>
      <w:r w:rsidR="00CB0A85" w:rsidRPr="00CB0A85">
        <w:rPr>
          <w:lang w:val="ro-RO" w:eastAsia="en-US"/>
        </w:rPr>
        <w:t>(sau echivalentul acestora)</w:t>
      </w:r>
      <w:r w:rsidRPr="00217F02">
        <w:rPr>
          <w:lang w:val="ro-RO" w:eastAsia="en-US"/>
        </w:rPr>
        <w:t>;</w:t>
      </w:r>
    </w:p>
    <w:p w14:paraId="2CA47BCC" w14:textId="6A3BFA14" w:rsidR="00BA4896" w:rsidRPr="00217F02" w:rsidRDefault="00BA4896" w:rsidP="007B3755">
      <w:pPr>
        <w:tabs>
          <w:tab w:val="left" w:pos="1134"/>
        </w:tabs>
        <w:ind w:firstLine="720"/>
        <w:jc w:val="both"/>
        <w:rPr>
          <w:lang w:val="ro-RO" w:eastAsia="en-US"/>
        </w:rPr>
      </w:pPr>
      <w:r w:rsidRPr="00217F02">
        <w:rPr>
          <w:lang w:val="ro-RO" w:eastAsia="en-US"/>
        </w:rPr>
        <w:t xml:space="preserve">2) o plată /un transfer în favoarea unei persoane fizice /juridice în alte cazuri </w:t>
      </w:r>
      <w:r w:rsidR="00334E8C" w:rsidRPr="00217F02">
        <w:rPr>
          <w:lang w:val="ro-RO" w:eastAsia="en-US"/>
        </w:rPr>
        <w:t>decât</w:t>
      </w:r>
      <w:r w:rsidRPr="00217F02">
        <w:rPr>
          <w:lang w:val="ro-RO" w:eastAsia="en-US"/>
        </w:rPr>
        <w:t xml:space="preserve"> cele stabilite la </w:t>
      </w:r>
      <w:r w:rsidR="008673F8" w:rsidRPr="00217F02">
        <w:rPr>
          <w:lang w:val="ro-RO" w:eastAsia="en-US"/>
        </w:rPr>
        <w:t xml:space="preserve">subpct. </w:t>
      </w:r>
      <w:r w:rsidRPr="00217F02">
        <w:rPr>
          <w:lang w:val="ro-RO" w:eastAsia="en-US"/>
        </w:rPr>
        <w:t xml:space="preserve">1) </w:t>
      </w:r>
      <w:r w:rsidRPr="00217F02">
        <w:rPr>
          <w:i/>
          <w:lang w:val="ro-RO" w:eastAsia="en-US"/>
        </w:rPr>
        <w:t xml:space="preserve">– </w:t>
      </w:r>
      <w:r w:rsidRPr="00217F02">
        <w:rPr>
          <w:lang w:val="ro-RO" w:eastAsia="en-US"/>
        </w:rPr>
        <w:t xml:space="preserve">la prezentarea la prestatorul SPR a documentelor justificative ce confirmă scopul </w:t>
      </w:r>
      <w:r w:rsidR="002C3F11" w:rsidRPr="00217F02">
        <w:rPr>
          <w:lang w:val="ro-RO" w:eastAsia="en-US"/>
        </w:rPr>
        <w:t>plății</w:t>
      </w:r>
      <w:r w:rsidRPr="00217F02">
        <w:rPr>
          <w:lang w:val="ro-RO" w:eastAsia="en-US"/>
        </w:rPr>
        <w:t xml:space="preserve"> /transferului </w:t>
      </w:r>
      <w:r w:rsidR="002C3F11" w:rsidRPr="00217F02">
        <w:rPr>
          <w:lang w:val="ro-RO" w:eastAsia="en-US"/>
        </w:rPr>
        <w:t>și</w:t>
      </w:r>
      <w:r w:rsidRPr="00217F02">
        <w:rPr>
          <w:lang w:val="ro-RO" w:eastAsia="en-US"/>
        </w:rPr>
        <w:t xml:space="preserve"> </w:t>
      </w:r>
      <w:r w:rsidR="002C3F11" w:rsidRPr="00217F02">
        <w:rPr>
          <w:lang w:val="ro-RO" w:eastAsia="en-US"/>
        </w:rPr>
        <w:t>conțin</w:t>
      </w:r>
      <w:r w:rsidRPr="00217F02">
        <w:rPr>
          <w:lang w:val="ro-RO" w:eastAsia="en-US"/>
        </w:rPr>
        <w:t xml:space="preserve"> date despre suma </w:t>
      </w:r>
      <w:r w:rsidR="002C3F11" w:rsidRPr="00217F02">
        <w:rPr>
          <w:lang w:val="ro-RO" w:eastAsia="en-US"/>
        </w:rPr>
        <w:t>plății</w:t>
      </w:r>
      <w:r w:rsidRPr="00217F02">
        <w:rPr>
          <w:lang w:val="ro-RO" w:eastAsia="en-US"/>
        </w:rPr>
        <w:t xml:space="preserve"> /transferului.</w:t>
      </w:r>
    </w:p>
    <w:p w14:paraId="3D2E0A77" w14:textId="77777777" w:rsidR="00BA4896" w:rsidRPr="00217F02" w:rsidRDefault="00BA4896" w:rsidP="007B3755">
      <w:pPr>
        <w:tabs>
          <w:tab w:val="left" w:pos="1134"/>
        </w:tabs>
        <w:ind w:firstLine="720"/>
        <w:jc w:val="both"/>
        <w:rPr>
          <w:lang w:val="ro-RO" w:eastAsia="en-US"/>
        </w:rPr>
      </w:pPr>
    </w:p>
    <w:p w14:paraId="2A544A67" w14:textId="34938A13" w:rsidR="00BA4896" w:rsidRPr="00217F02" w:rsidRDefault="00EE50CB" w:rsidP="007B3755">
      <w:pPr>
        <w:tabs>
          <w:tab w:val="left" w:pos="1134"/>
        </w:tabs>
        <w:jc w:val="center"/>
        <w:rPr>
          <w:b/>
          <w:lang w:val="ro-RO"/>
        </w:rPr>
      </w:pPr>
      <w:r w:rsidRPr="00217F02">
        <w:rPr>
          <w:b/>
          <w:lang w:val="ro-RO"/>
        </w:rPr>
        <w:t xml:space="preserve">Capitolul </w:t>
      </w:r>
      <w:r w:rsidR="001044F2" w:rsidRPr="00217F02">
        <w:rPr>
          <w:b/>
          <w:lang w:val="ro-RO"/>
        </w:rPr>
        <w:t>III</w:t>
      </w:r>
    </w:p>
    <w:p w14:paraId="7EB71CB8" w14:textId="68F7A76E" w:rsidR="00BA4896" w:rsidRPr="00217F02" w:rsidRDefault="00EE50CB" w:rsidP="007B3755">
      <w:pPr>
        <w:tabs>
          <w:tab w:val="left" w:pos="1134"/>
        </w:tabs>
        <w:jc w:val="center"/>
        <w:rPr>
          <w:b/>
          <w:lang w:val="ro-RO"/>
        </w:rPr>
      </w:pPr>
      <w:r w:rsidRPr="00217F02">
        <w:rPr>
          <w:b/>
          <w:lang w:val="ro-RO"/>
        </w:rPr>
        <w:t>Particularitățile</w:t>
      </w:r>
      <w:r w:rsidR="00BA4896" w:rsidRPr="00217F02">
        <w:rPr>
          <w:b/>
          <w:lang w:val="ro-RO"/>
        </w:rPr>
        <w:t xml:space="preserve"> </w:t>
      </w:r>
      <w:r w:rsidRPr="00217F02">
        <w:rPr>
          <w:b/>
          <w:lang w:val="ro-RO"/>
        </w:rPr>
        <w:t>plăților</w:t>
      </w:r>
      <w:r w:rsidR="00BA4896" w:rsidRPr="00217F02">
        <w:rPr>
          <w:b/>
          <w:lang w:val="ro-RO"/>
        </w:rPr>
        <w:t xml:space="preserve"> /transferurilor fără numerar</w:t>
      </w:r>
    </w:p>
    <w:p w14:paraId="51D5ADBD" w14:textId="7FDF0C43" w:rsidR="00BA4896" w:rsidRPr="00217F02" w:rsidRDefault="00BA4896" w:rsidP="007B3755">
      <w:pPr>
        <w:tabs>
          <w:tab w:val="left" w:pos="1134"/>
        </w:tabs>
        <w:jc w:val="center"/>
        <w:rPr>
          <w:b/>
          <w:lang w:val="ro-RO"/>
        </w:rPr>
      </w:pPr>
      <w:r w:rsidRPr="00217F02">
        <w:rPr>
          <w:b/>
          <w:lang w:val="ro-RO"/>
        </w:rPr>
        <w:t xml:space="preserve">în cadrul </w:t>
      </w:r>
      <w:r w:rsidR="00EE50CB" w:rsidRPr="00217F02">
        <w:rPr>
          <w:b/>
          <w:lang w:val="ro-RO"/>
        </w:rPr>
        <w:t>operațiunilor</w:t>
      </w:r>
      <w:r w:rsidRPr="00217F02">
        <w:rPr>
          <w:b/>
          <w:lang w:val="ro-RO"/>
        </w:rPr>
        <w:t xml:space="preserve"> valutare </w:t>
      </w:r>
      <w:r w:rsidR="00035D7D" w:rsidRPr="00217F02">
        <w:rPr>
          <w:b/>
          <w:lang w:val="ro-RO"/>
        </w:rPr>
        <w:t>ale</w:t>
      </w:r>
    </w:p>
    <w:p w14:paraId="0D76FEE9" w14:textId="2AE6565C" w:rsidR="00BA4896" w:rsidRPr="00217F02" w:rsidRDefault="00BA4896" w:rsidP="007B3755">
      <w:pPr>
        <w:tabs>
          <w:tab w:val="left" w:pos="1134"/>
        </w:tabs>
        <w:jc w:val="center"/>
        <w:rPr>
          <w:b/>
          <w:lang w:val="ro-RO"/>
        </w:rPr>
      </w:pPr>
      <w:r w:rsidRPr="00217F02">
        <w:rPr>
          <w:b/>
          <w:lang w:val="ro-RO"/>
        </w:rPr>
        <w:t>persoanel</w:t>
      </w:r>
      <w:r w:rsidR="00035D7D" w:rsidRPr="00217F02">
        <w:rPr>
          <w:b/>
          <w:lang w:val="ro-RO"/>
        </w:rPr>
        <w:t>or</w:t>
      </w:r>
      <w:r w:rsidRPr="00217F02">
        <w:rPr>
          <w:b/>
          <w:lang w:val="ro-RO"/>
        </w:rPr>
        <w:t xml:space="preserve"> fizice nerezidente</w:t>
      </w:r>
    </w:p>
    <w:p w14:paraId="291DDC8E" w14:textId="77777777" w:rsidR="00BA4896" w:rsidRPr="00217F02" w:rsidRDefault="00BA4896" w:rsidP="007B3755">
      <w:pPr>
        <w:tabs>
          <w:tab w:val="left" w:pos="1134"/>
        </w:tabs>
        <w:jc w:val="center"/>
        <w:rPr>
          <w:b/>
          <w:lang w:val="ro-RO"/>
        </w:rPr>
      </w:pPr>
    </w:p>
    <w:p w14:paraId="79A2F7FE" w14:textId="2212603F" w:rsidR="00BA4896" w:rsidRPr="00217F02" w:rsidRDefault="00EE50CB" w:rsidP="007B3755">
      <w:pPr>
        <w:tabs>
          <w:tab w:val="left" w:pos="1134"/>
        </w:tabs>
        <w:jc w:val="center"/>
        <w:rPr>
          <w:i/>
          <w:lang w:val="ro-RO"/>
        </w:rPr>
      </w:pPr>
      <w:r w:rsidRPr="00217F02">
        <w:rPr>
          <w:i/>
          <w:lang w:val="ro-RO"/>
        </w:rPr>
        <w:t>Secțiunea</w:t>
      </w:r>
      <w:r w:rsidR="00BA4896" w:rsidRPr="00217F02">
        <w:rPr>
          <w:i/>
          <w:lang w:val="ro-RO"/>
        </w:rPr>
        <w:t xml:space="preserve"> 1. Prevederi generale</w:t>
      </w:r>
    </w:p>
    <w:p w14:paraId="2A6C43BA" w14:textId="19F5C269" w:rsidR="00BA4896" w:rsidRPr="00217F02" w:rsidRDefault="00DB34F9" w:rsidP="007B3755">
      <w:pPr>
        <w:tabs>
          <w:tab w:val="left" w:pos="1134"/>
        </w:tabs>
        <w:ind w:firstLine="720"/>
        <w:jc w:val="both"/>
        <w:rPr>
          <w:lang w:val="ro-RO"/>
        </w:rPr>
      </w:pPr>
      <w:r w:rsidRPr="00217F02">
        <w:rPr>
          <w:b/>
          <w:lang w:val="ro-RO"/>
        </w:rPr>
        <w:t>40</w:t>
      </w:r>
      <w:r w:rsidR="0081636C" w:rsidRPr="00217F02">
        <w:rPr>
          <w:b/>
          <w:lang w:val="ro-RO"/>
        </w:rPr>
        <w:t>.</w:t>
      </w:r>
      <w:r w:rsidR="0081636C" w:rsidRPr="00217F02">
        <w:rPr>
          <w:lang w:val="ro-RO"/>
        </w:rPr>
        <w:t xml:space="preserve"> </w:t>
      </w:r>
      <w:r w:rsidR="00BA4896" w:rsidRPr="00217F02">
        <w:rPr>
          <w:lang w:val="ro-RO"/>
        </w:rPr>
        <w:t xml:space="preserve">Prevederile prezentului capitol se aplică în cazul efectuării de către persoanele fizice nerezidente, cu sau fără utilizarea conturilor deschise la prestatorii SPR, a </w:t>
      </w:r>
      <w:r w:rsidR="00EE50CB" w:rsidRPr="00217F02">
        <w:rPr>
          <w:lang w:val="ro-RO"/>
        </w:rPr>
        <w:t>plăților</w:t>
      </w:r>
      <w:r w:rsidR="00BA4896" w:rsidRPr="00217F02">
        <w:rPr>
          <w:lang w:val="ro-RO"/>
        </w:rPr>
        <w:t xml:space="preserve"> /transferurilor fără numerar:</w:t>
      </w:r>
    </w:p>
    <w:p w14:paraId="166F0CD1" w14:textId="4156B3A7" w:rsidR="00BA4896" w:rsidRPr="00217F02" w:rsidRDefault="00BA4896" w:rsidP="007B3755">
      <w:pPr>
        <w:tabs>
          <w:tab w:val="left" w:pos="1134"/>
        </w:tabs>
        <w:ind w:firstLine="720"/>
        <w:jc w:val="both"/>
        <w:rPr>
          <w:lang w:val="ro-RO"/>
        </w:rPr>
      </w:pPr>
      <w:r w:rsidRPr="00217F02">
        <w:rPr>
          <w:lang w:val="ro-RO"/>
        </w:rPr>
        <w:t xml:space="preserve">a) în valută străină /monedă </w:t>
      </w:r>
      <w:r w:rsidR="00EE50CB" w:rsidRPr="00217F02">
        <w:rPr>
          <w:lang w:val="ro-RO"/>
        </w:rPr>
        <w:t>națională</w:t>
      </w:r>
      <w:r w:rsidRPr="00217F02">
        <w:rPr>
          <w:lang w:val="ro-RO"/>
        </w:rPr>
        <w:t xml:space="preserve"> în străinătate în favoarea </w:t>
      </w:r>
      <w:r w:rsidR="00EE50CB" w:rsidRPr="00217F02">
        <w:rPr>
          <w:lang w:val="ro-RO"/>
        </w:rPr>
        <w:t>rezidenților</w:t>
      </w:r>
      <w:r w:rsidRPr="00217F02">
        <w:rPr>
          <w:lang w:val="ro-RO"/>
        </w:rPr>
        <w:t xml:space="preserve"> /</w:t>
      </w:r>
      <w:r w:rsidR="00EE50CB" w:rsidRPr="00217F02">
        <w:rPr>
          <w:lang w:val="ro-RO"/>
        </w:rPr>
        <w:t>nerezidenților</w:t>
      </w:r>
      <w:r w:rsidRPr="00217F02">
        <w:rPr>
          <w:lang w:val="ro-RO"/>
        </w:rPr>
        <w:t>;</w:t>
      </w:r>
    </w:p>
    <w:p w14:paraId="3D4B6406" w14:textId="30D7A8BC" w:rsidR="00BA4896" w:rsidRPr="00217F02" w:rsidRDefault="00BA4896" w:rsidP="00C50715">
      <w:pPr>
        <w:tabs>
          <w:tab w:val="left" w:pos="1134"/>
        </w:tabs>
        <w:spacing w:after="120"/>
        <w:ind w:firstLine="720"/>
        <w:jc w:val="both"/>
        <w:rPr>
          <w:lang w:val="ro-RO"/>
        </w:rPr>
      </w:pPr>
      <w:r w:rsidRPr="00217F02">
        <w:rPr>
          <w:lang w:val="ro-RO"/>
        </w:rPr>
        <w:t xml:space="preserve">b) în valută străină pe teritoriul Republicii Moldova în favoarea </w:t>
      </w:r>
      <w:r w:rsidR="00EE50CB" w:rsidRPr="00217F02">
        <w:rPr>
          <w:lang w:val="ro-RO"/>
        </w:rPr>
        <w:t>rezidenților</w:t>
      </w:r>
      <w:r w:rsidRPr="00217F02">
        <w:rPr>
          <w:lang w:val="ro-RO"/>
        </w:rPr>
        <w:t>/</w:t>
      </w:r>
      <w:r w:rsidR="00EE50CB" w:rsidRPr="00217F02">
        <w:rPr>
          <w:lang w:val="ro-RO"/>
        </w:rPr>
        <w:t>nerezidenților</w:t>
      </w:r>
      <w:r w:rsidRPr="00217F02">
        <w:rPr>
          <w:lang w:val="ro-RO"/>
        </w:rPr>
        <w:t>.</w:t>
      </w:r>
    </w:p>
    <w:p w14:paraId="7C1291B5" w14:textId="042FF444" w:rsidR="00BA4896" w:rsidRPr="00217F02" w:rsidRDefault="00DB34F9" w:rsidP="007B3755">
      <w:pPr>
        <w:tabs>
          <w:tab w:val="left" w:pos="1134"/>
        </w:tabs>
        <w:ind w:firstLine="720"/>
        <w:jc w:val="both"/>
        <w:rPr>
          <w:lang w:val="ro-RO"/>
        </w:rPr>
      </w:pPr>
      <w:r w:rsidRPr="00217F02">
        <w:rPr>
          <w:b/>
          <w:lang w:val="ro-RO"/>
        </w:rPr>
        <w:t>41</w:t>
      </w:r>
      <w:r w:rsidR="0081636C" w:rsidRPr="00217F02">
        <w:rPr>
          <w:b/>
          <w:lang w:val="ro-RO"/>
        </w:rPr>
        <w:t>.</w:t>
      </w:r>
      <w:r w:rsidR="00EE50CB" w:rsidRPr="00217F02">
        <w:rPr>
          <w:lang w:val="ro-RO"/>
        </w:rPr>
        <w:t xml:space="preserve"> </w:t>
      </w:r>
      <w:r w:rsidR="00BA4896" w:rsidRPr="00217F02">
        <w:rPr>
          <w:lang w:val="ro-RO"/>
        </w:rPr>
        <w:t>Plățile</w:t>
      </w:r>
      <w:r w:rsidR="003B38AC" w:rsidRPr="00217F02">
        <w:rPr>
          <w:lang w:val="ro-RO"/>
        </w:rPr>
        <w:t xml:space="preserve"> </w:t>
      </w:r>
      <w:r w:rsidR="00BA4896" w:rsidRPr="00217F02">
        <w:rPr>
          <w:lang w:val="ro-RO"/>
        </w:rPr>
        <w:t xml:space="preserve">/transferurile în moneda națională în cadrul operațiunilor valutare ale </w:t>
      </w:r>
      <w:r w:rsidR="00EE50CB" w:rsidRPr="00217F02">
        <w:rPr>
          <w:lang w:val="ro-RO"/>
        </w:rPr>
        <w:t>persoanelor</w:t>
      </w:r>
      <w:r w:rsidR="00BA4896" w:rsidRPr="00217F02">
        <w:rPr>
          <w:lang w:val="ro-RO"/>
        </w:rPr>
        <w:t xml:space="preserve"> fizice nerezidente în favoarea rezidenților</w:t>
      </w:r>
      <w:r w:rsidR="00445303" w:rsidRPr="00217F02">
        <w:rPr>
          <w:lang w:val="ro-RO"/>
        </w:rPr>
        <w:t xml:space="preserve"> </w:t>
      </w:r>
      <w:r w:rsidR="00BA4896" w:rsidRPr="00217F02">
        <w:rPr>
          <w:lang w:val="ro-RO"/>
        </w:rPr>
        <w:t xml:space="preserve">/nerezidenților pe teritoriul Republicii Moldova se efectuează </w:t>
      </w:r>
      <w:r w:rsidR="00434C9B" w:rsidRPr="00217F02">
        <w:rPr>
          <w:lang w:val="ro-RO"/>
        </w:rPr>
        <w:t xml:space="preserve">în conformitate cu reglementările </w:t>
      </w:r>
      <w:r w:rsidR="00BA4896" w:rsidRPr="00217F02">
        <w:rPr>
          <w:lang w:val="ro-RO"/>
        </w:rPr>
        <w:t xml:space="preserve">interne ale prestatorilor SPR. </w:t>
      </w:r>
    </w:p>
    <w:p w14:paraId="6F6CB6B3" w14:textId="77777777" w:rsidR="00BA4896" w:rsidRPr="00217F02" w:rsidRDefault="00BA4896" w:rsidP="007B3755">
      <w:pPr>
        <w:tabs>
          <w:tab w:val="left" w:pos="1134"/>
        </w:tabs>
        <w:ind w:firstLine="720"/>
        <w:jc w:val="both"/>
        <w:rPr>
          <w:i/>
          <w:iCs/>
          <w:lang w:val="ro-RO"/>
        </w:rPr>
      </w:pPr>
    </w:p>
    <w:p w14:paraId="38A9EB3C" w14:textId="5161AA34" w:rsidR="00BA4896" w:rsidRPr="00217F02" w:rsidRDefault="00EE50CB" w:rsidP="007B3755">
      <w:pPr>
        <w:tabs>
          <w:tab w:val="left" w:pos="1134"/>
        </w:tabs>
        <w:jc w:val="center"/>
        <w:rPr>
          <w:i/>
          <w:lang w:val="ro-RO"/>
        </w:rPr>
      </w:pPr>
      <w:r w:rsidRPr="00217F02">
        <w:rPr>
          <w:i/>
          <w:lang w:val="ro-RO"/>
        </w:rPr>
        <w:lastRenderedPageBreak/>
        <w:t>Secțiunea</w:t>
      </w:r>
      <w:r w:rsidR="00BA4896" w:rsidRPr="00217F02">
        <w:rPr>
          <w:i/>
          <w:lang w:val="ro-RO"/>
        </w:rPr>
        <w:t xml:space="preserve"> a 2-a. Transferul mijloacelor </w:t>
      </w:r>
      <w:r w:rsidRPr="00217F02">
        <w:rPr>
          <w:i/>
          <w:lang w:val="ro-RO"/>
        </w:rPr>
        <w:t>bănești</w:t>
      </w:r>
    </w:p>
    <w:p w14:paraId="69B24086" w14:textId="77777777" w:rsidR="00BA4896" w:rsidRPr="00217F02" w:rsidRDefault="00BA4896" w:rsidP="007B3755">
      <w:pPr>
        <w:tabs>
          <w:tab w:val="left" w:pos="1134"/>
        </w:tabs>
        <w:jc w:val="center"/>
        <w:rPr>
          <w:i/>
          <w:lang w:val="ro-RO"/>
        </w:rPr>
      </w:pPr>
      <w:r w:rsidRPr="00217F02">
        <w:rPr>
          <w:i/>
          <w:lang w:val="ro-RO"/>
        </w:rPr>
        <w:t>destinate cheltuielilor familiale</w:t>
      </w:r>
    </w:p>
    <w:p w14:paraId="3403636C" w14:textId="3EBA7812" w:rsidR="00BA4896" w:rsidRPr="00217F02" w:rsidRDefault="00DB34F9" w:rsidP="007B3755">
      <w:pPr>
        <w:tabs>
          <w:tab w:val="left" w:pos="1134"/>
        </w:tabs>
        <w:ind w:firstLine="720"/>
        <w:jc w:val="both"/>
        <w:rPr>
          <w:lang w:val="ro-RO"/>
        </w:rPr>
      </w:pPr>
      <w:r w:rsidRPr="00217F02">
        <w:rPr>
          <w:b/>
          <w:lang w:val="ro-RO"/>
        </w:rPr>
        <w:t>42</w:t>
      </w:r>
      <w:r w:rsidR="0081636C" w:rsidRPr="00217F02">
        <w:rPr>
          <w:b/>
          <w:lang w:val="ro-RO"/>
        </w:rPr>
        <w:t>.</w:t>
      </w:r>
      <w:r w:rsidR="0081636C" w:rsidRPr="00217F02">
        <w:rPr>
          <w:lang w:val="ro-RO"/>
        </w:rPr>
        <w:t xml:space="preserve"> </w:t>
      </w:r>
      <w:r w:rsidR="00BA4896" w:rsidRPr="00217F02">
        <w:rPr>
          <w:lang w:val="ro-RO"/>
        </w:rPr>
        <w:t xml:space="preserve">Persoana fizică nerezidentă poate efectua transferul pe teritoriul Republicii Moldova al mijloacelor </w:t>
      </w:r>
      <w:r w:rsidR="00EE50CB" w:rsidRPr="00217F02">
        <w:rPr>
          <w:lang w:val="ro-RO"/>
        </w:rPr>
        <w:t>bănești</w:t>
      </w:r>
      <w:r w:rsidR="00BA4896" w:rsidRPr="00217F02">
        <w:rPr>
          <w:lang w:val="ro-RO"/>
        </w:rPr>
        <w:t xml:space="preserve"> în valută străină destinate cheltuielilor familiale în favoarea fiecărui membru al familiei </w:t>
      </w:r>
      <w:r w:rsidR="00BA4896" w:rsidRPr="00217F02">
        <w:rPr>
          <w:i/>
          <w:lang w:val="ro-RO"/>
        </w:rPr>
        <w:t xml:space="preserve">– </w:t>
      </w:r>
      <w:r w:rsidR="00BA4896" w:rsidRPr="00217F02">
        <w:rPr>
          <w:lang w:val="ro-RO"/>
        </w:rPr>
        <w:t xml:space="preserve">persoane fizice rezidente </w:t>
      </w:r>
      <w:r w:rsidR="00EE50CB" w:rsidRPr="00217F02">
        <w:rPr>
          <w:lang w:val="ro-RO"/>
        </w:rPr>
        <w:t>și</w:t>
      </w:r>
      <w:r w:rsidR="00BA4896" w:rsidRPr="00217F02">
        <w:rPr>
          <w:lang w:val="ro-RO"/>
        </w:rPr>
        <w:t xml:space="preserve"> nerezidente, precum </w:t>
      </w:r>
      <w:r w:rsidR="00EE50CB" w:rsidRPr="00217F02">
        <w:rPr>
          <w:lang w:val="ro-RO"/>
        </w:rPr>
        <w:t>și</w:t>
      </w:r>
      <w:r w:rsidR="00BA4896" w:rsidRPr="00217F02">
        <w:rPr>
          <w:lang w:val="ro-RO"/>
        </w:rPr>
        <w:t xml:space="preserve"> transferul în străinătate al mijloacelor </w:t>
      </w:r>
      <w:r w:rsidR="00EE50CB" w:rsidRPr="00217F02">
        <w:rPr>
          <w:lang w:val="ro-RO"/>
        </w:rPr>
        <w:t>bănești</w:t>
      </w:r>
      <w:r w:rsidR="00BA4896" w:rsidRPr="00217F02">
        <w:rPr>
          <w:lang w:val="ro-RO"/>
        </w:rPr>
        <w:t xml:space="preserve"> în valută străină /monedă </w:t>
      </w:r>
      <w:r w:rsidR="00EE50CB" w:rsidRPr="00217F02">
        <w:rPr>
          <w:lang w:val="ro-RO"/>
        </w:rPr>
        <w:t>națională</w:t>
      </w:r>
      <w:r w:rsidR="00BA4896" w:rsidRPr="00217F02">
        <w:rPr>
          <w:lang w:val="ro-RO"/>
        </w:rPr>
        <w:t xml:space="preserve"> destinate cheltuielilor familiale în favoarea fiecărui membru al familiei </w:t>
      </w:r>
      <w:r w:rsidR="00BA4896" w:rsidRPr="00217F02">
        <w:rPr>
          <w:i/>
          <w:lang w:val="ro-RO"/>
        </w:rPr>
        <w:t xml:space="preserve">– </w:t>
      </w:r>
      <w:r w:rsidR="00BA4896" w:rsidRPr="00217F02">
        <w:rPr>
          <w:lang w:val="ro-RO"/>
        </w:rPr>
        <w:t xml:space="preserve">persoane fizice rezidente care se află în străinătate </w:t>
      </w:r>
      <w:r w:rsidR="00EE50CB" w:rsidRPr="00217F02">
        <w:rPr>
          <w:lang w:val="ro-RO"/>
        </w:rPr>
        <w:t>și</w:t>
      </w:r>
      <w:r w:rsidR="00BA4896" w:rsidRPr="00217F02">
        <w:rPr>
          <w:lang w:val="ro-RO"/>
        </w:rPr>
        <w:t xml:space="preserve"> persoane fizice nerezidente, după cum urmează:</w:t>
      </w:r>
    </w:p>
    <w:p w14:paraId="0109FFA1" w14:textId="1ADF2275" w:rsidR="00BA4896" w:rsidRPr="00217F02" w:rsidRDefault="00B871F4" w:rsidP="007B3755">
      <w:pPr>
        <w:tabs>
          <w:tab w:val="left" w:pos="1134"/>
        </w:tabs>
        <w:ind w:firstLine="720"/>
        <w:jc w:val="both"/>
        <w:rPr>
          <w:lang w:val="ro-RO"/>
        </w:rPr>
      </w:pPr>
      <w:r w:rsidRPr="00217F02">
        <w:rPr>
          <w:lang w:val="ro-RO"/>
        </w:rPr>
        <w:t>1)</w:t>
      </w:r>
      <w:r w:rsidR="00BA4896" w:rsidRPr="00217F02">
        <w:rPr>
          <w:lang w:val="ro-RO"/>
        </w:rPr>
        <w:t xml:space="preserve"> în sumă ce nu </w:t>
      </w:r>
      <w:r w:rsidR="00EE50CB" w:rsidRPr="00217F02">
        <w:rPr>
          <w:lang w:val="ro-RO"/>
        </w:rPr>
        <w:t>depășește</w:t>
      </w:r>
      <w:r w:rsidR="00BA4896" w:rsidRPr="00217F02">
        <w:rPr>
          <w:lang w:val="ro-RO"/>
        </w:rPr>
        <w:t xml:space="preserve"> 10000 euro </w:t>
      </w:r>
      <w:r w:rsidR="00CB0A85" w:rsidRPr="00CB0A85">
        <w:rPr>
          <w:lang w:val="ro-RO"/>
        </w:rPr>
        <w:t>(sau echivalentul acestora)</w:t>
      </w:r>
      <w:r w:rsidR="00BA4896" w:rsidRPr="00217F02">
        <w:rPr>
          <w:lang w:val="ro-RO"/>
        </w:rPr>
        <w:t xml:space="preserve"> - fără prezentarea la prestatorul SPR a documentelor justificative; </w:t>
      </w:r>
    </w:p>
    <w:p w14:paraId="77A06B59" w14:textId="7D3995FA" w:rsidR="00BA4896" w:rsidRPr="00217F02" w:rsidRDefault="00B871F4" w:rsidP="007B3755">
      <w:pPr>
        <w:tabs>
          <w:tab w:val="left" w:pos="1134"/>
        </w:tabs>
        <w:ind w:firstLine="720"/>
        <w:jc w:val="both"/>
        <w:rPr>
          <w:lang w:val="ro-RO"/>
        </w:rPr>
      </w:pPr>
      <w:r w:rsidRPr="00217F02">
        <w:rPr>
          <w:lang w:val="ro-RO"/>
        </w:rPr>
        <w:t>2)</w:t>
      </w:r>
      <w:r w:rsidR="00BA4896" w:rsidRPr="00217F02">
        <w:rPr>
          <w:lang w:val="ro-RO"/>
        </w:rPr>
        <w:t xml:space="preserve"> în sumă ce </w:t>
      </w:r>
      <w:r w:rsidR="00EE50CB" w:rsidRPr="00217F02">
        <w:rPr>
          <w:lang w:val="ro-RO"/>
        </w:rPr>
        <w:t>depășește</w:t>
      </w:r>
      <w:r w:rsidR="00BA4896" w:rsidRPr="00217F02">
        <w:rPr>
          <w:lang w:val="ro-RO"/>
        </w:rPr>
        <w:t xml:space="preserve"> 10000 euro </w:t>
      </w:r>
      <w:r w:rsidR="00CB0A85" w:rsidRPr="00CB0A85">
        <w:rPr>
          <w:lang w:val="ro-RO"/>
        </w:rPr>
        <w:t>(sau echivalentul acestora)</w:t>
      </w:r>
      <w:r w:rsidR="00BA4896" w:rsidRPr="00217F02">
        <w:rPr>
          <w:lang w:val="ro-RO"/>
        </w:rPr>
        <w:t xml:space="preserve"> </w:t>
      </w:r>
      <w:r w:rsidR="00BA4896" w:rsidRPr="00217F02">
        <w:rPr>
          <w:i/>
          <w:lang w:val="ro-RO"/>
        </w:rPr>
        <w:t xml:space="preserve">– </w:t>
      </w:r>
      <w:r w:rsidR="00BA4896" w:rsidRPr="00217F02">
        <w:rPr>
          <w:lang w:val="ro-RO"/>
        </w:rPr>
        <w:t>la prezentarea la prestatorul SPR</w:t>
      </w:r>
      <w:r w:rsidRPr="00217F02">
        <w:rPr>
          <w:lang w:val="ro-RO"/>
        </w:rPr>
        <w:t xml:space="preserve"> a documentelor:</w:t>
      </w:r>
    </w:p>
    <w:p w14:paraId="5D18422A" w14:textId="3F131DEB" w:rsidR="00B871F4" w:rsidRPr="00217F02" w:rsidRDefault="00B871F4" w:rsidP="007B3755">
      <w:pPr>
        <w:tabs>
          <w:tab w:val="left" w:pos="1134"/>
        </w:tabs>
        <w:ind w:firstLine="720"/>
        <w:jc w:val="both"/>
        <w:rPr>
          <w:lang w:val="ro-RO"/>
        </w:rPr>
      </w:pPr>
      <w:r w:rsidRPr="00217F02">
        <w:rPr>
          <w:lang w:val="ro-RO"/>
        </w:rPr>
        <w:t xml:space="preserve">a) ce confirmă </w:t>
      </w:r>
      <w:r w:rsidR="00A74CEE" w:rsidRPr="00217F02">
        <w:rPr>
          <w:lang w:val="ro-RO"/>
        </w:rPr>
        <w:t xml:space="preserve">calitatea de </w:t>
      </w:r>
      <w:r w:rsidR="00F9442E" w:rsidRPr="00217F02">
        <w:rPr>
          <w:lang w:val="ro-RO"/>
        </w:rPr>
        <w:t>membru</w:t>
      </w:r>
      <w:r w:rsidR="00A74CEE" w:rsidRPr="00217F02">
        <w:rPr>
          <w:lang w:val="ro-RO"/>
        </w:rPr>
        <w:t xml:space="preserve"> al</w:t>
      </w:r>
      <w:r w:rsidR="00F9442E" w:rsidRPr="00217F02">
        <w:rPr>
          <w:lang w:val="ro-RO"/>
        </w:rPr>
        <w:t xml:space="preserve"> familie</w:t>
      </w:r>
      <w:r w:rsidR="00A74CEE" w:rsidRPr="00217F02">
        <w:rPr>
          <w:lang w:val="ro-RO"/>
        </w:rPr>
        <w:t>i</w:t>
      </w:r>
      <w:r w:rsidR="00A2363B" w:rsidRPr="00217F02">
        <w:rPr>
          <w:lang w:val="ro-RO"/>
        </w:rPr>
        <w:t>;</w:t>
      </w:r>
    </w:p>
    <w:p w14:paraId="60432773" w14:textId="6D3CEEA1" w:rsidR="00BA4896" w:rsidRPr="00217F02" w:rsidRDefault="00B871F4" w:rsidP="007B3755">
      <w:pPr>
        <w:tabs>
          <w:tab w:val="left" w:pos="1134"/>
        </w:tabs>
        <w:ind w:firstLine="720"/>
        <w:jc w:val="both"/>
        <w:rPr>
          <w:lang w:val="ro-RO"/>
        </w:rPr>
      </w:pPr>
      <w:r w:rsidRPr="00217F02">
        <w:rPr>
          <w:lang w:val="ro-RO"/>
        </w:rPr>
        <w:t>b) ce confirmă necesitatea efectuării plății /transferului de către persoana fizică în favoarea căreia se efectuează transferul și conțin date despre suma plății /transferului.</w:t>
      </w:r>
    </w:p>
    <w:p w14:paraId="78B0F5E1" w14:textId="77777777" w:rsidR="00B05F95" w:rsidRPr="00217F02" w:rsidRDefault="00B05F95" w:rsidP="007B3755">
      <w:pPr>
        <w:tabs>
          <w:tab w:val="left" w:pos="1134"/>
        </w:tabs>
        <w:ind w:firstLine="720"/>
        <w:jc w:val="both"/>
        <w:rPr>
          <w:i/>
          <w:lang w:val="ro-RO"/>
        </w:rPr>
      </w:pPr>
    </w:p>
    <w:p w14:paraId="0B4D3E5F" w14:textId="38DD1F03" w:rsidR="00BA4896" w:rsidRPr="00217F02" w:rsidRDefault="00EE50CB" w:rsidP="007B3755">
      <w:pPr>
        <w:tabs>
          <w:tab w:val="left" w:pos="1134"/>
        </w:tabs>
        <w:jc w:val="center"/>
        <w:rPr>
          <w:i/>
          <w:lang w:val="ro-RO"/>
        </w:rPr>
      </w:pPr>
      <w:r w:rsidRPr="00217F02">
        <w:rPr>
          <w:i/>
          <w:lang w:val="ro-RO"/>
        </w:rPr>
        <w:t>Secțiunea</w:t>
      </w:r>
      <w:r w:rsidR="00BA4896" w:rsidRPr="00217F02">
        <w:rPr>
          <w:i/>
          <w:lang w:val="ro-RO"/>
        </w:rPr>
        <w:t xml:space="preserve"> a 3-a. Alte </w:t>
      </w:r>
      <w:r w:rsidRPr="00217F02">
        <w:rPr>
          <w:i/>
          <w:lang w:val="ro-RO"/>
        </w:rPr>
        <w:t>plă</w:t>
      </w:r>
      <w:r w:rsidR="00B443D9" w:rsidRPr="00217F02">
        <w:rPr>
          <w:i/>
          <w:lang w:val="ro-RO"/>
        </w:rPr>
        <w:t>ț</w:t>
      </w:r>
      <w:r w:rsidRPr="00217F02">
        <w:rPr>
          <w:i/>
          <w:lang w:val="ro-RO"/>
        </w:rPr>
        <w:t>i</w:t>
      </w:r>
      <w:r w:rsidR="00BA4896" w:rsidRPr="00217F02">
        <w:rPr>
          <w:i/>
          <w:lang w:val="ro-RO"/>
        </w:rPr>
        <w:t xml:space="preserve"> /transferuri în străinătate</w:t>
      </w:r>
    </w:p>
    <w:p w14:paraId="2D5E82F4" w14:textId="77777777" w:rsidR="00BA4896" w:rsidRPr="00217F02" w:rsidRDefault="00BA4896" w:rsidP="007B3755">
      <w:pPr>
        <w:tabs>
          <w:tab w:val="left" w:pos="1134"/>
        </w:tabs>
        <w:jc w:val="center"/>
        <w:rPr>
          <w:i/>
          <w:lang w:val="ro-RO"/>
        </w:rPr>
      </w:pPr>
      <w:r w:rsidRPr="00217F02">
        <w:rPr>
          <w:i/>
          <w:lang w:val="ro-RO"/>
        </w:rPr>
        <w:t>ale persoanelor fizice nerezidente</w:t>
      </w:r>
    </w:p>
    <w:p w14:paraId="3073889B" w14:textId="2CEF68ED" w:rsidR="00BA4896" w:rsidRPr="00217F02" w:rsidRDefault="00DB34F9" w:rsidP="007B3755">
      <w:pPr>
        <w:tabs>
          <w:tab w:val="left" w:pos="1134"/>
        </w:tabs>
        <w:ind w:firstLine="720"/>
        <w:jc w:val="both"/>
        <w:rPr>
          <w:lang w:val="ro-RO"/>
        </w:rPr>
      </w:pPr>
      <w:r w:rsidRPr="00217F02">
        <w:rPr>
          <w:b/>
          <w:lang w:val="ro-RO"/>
        </w:rPr>
        <w:t>43</w:t>
      </w:r>
      <w:r w:rsidR="0081636C" w:rsidRPr="00217F02">
        <w:rPr>
          <w:b/>
          <w:lang w:val="ro-RO"/>
        </w:rPr>
        <w:t>.</w:t>
      </w:r>
      <w:r w:rsidR="0081636C" w:rsidRPr="00217F02">
        <w:rPr>
          <w:lang w:val="ro-RO"/>
        </w:rPr>
        <w:t xml:space="preserve"> </w:t>
      </w:r>
      <w:r w:rsidR="00BA4896" w:rsidRPr="00217F02">
        <w:rPr>
          <w:lang w:val="ro-RO"/>
        </w:rPr>
        <w:t xml:space="preserve">Persoana fizică nerezidentă poate efectua </w:t>
      </w:r>
      <w:r w:rsidR="00B443D9" w:rsidRPr="00217F02">
        <w:rPr>
          <w:lang w:val="ro-RO"/>
        </w:rPr>
        <w:t>plăț</w:t>
      </w:r>
      <w:r w:rsidR="00EE50CB" w:rsidRPr="00217F02">
        <w:rPr>
          <w:lang w:val="ro-RO"/>
        </w:rPr>
        <w:t>i</w:t>
      </w:r>
      <w:r w:rsidR="00BA4896" w:rsidRPr="00217F02">
        <w:rPr>
          <w:lang w:val="ro-RO"/>
        </w:rPr>
        <w:t xml:space="preserve"> /transferuri în străinătate, altele </w:t>
      </w:r>
      <w:r w:rsidR="00334E8C" w:rsidRPr="00217F02">
        <w:rPr>
          <w:lang w:val="ro-RO"/>
        </w:rPr>
        <w:t>decât</w:t>
      </w:r>
      <w:r w:rsidR="00BA4896" w:rsidRPr="00217F02">
        <w:rPr>
          <w:lang w:val="ro-RO"/>
        </w:rPr>
        <w:t xml:space="preserve"> cele indicate </w:t>
      </w:r>
      <w:r w:rsidR="0095581A" w:rsidRPr="00217F02">
        <w:rPr>
          <w:lang w:val="ro-RO"/>
        </w:rPr>
        <w:t>la pct.</w:t>
      </w:r>
      <w:r w:rsidRPr="00217F02">
        <w:rPr>
          <w:lang w:val="ro-RO"/>
        </w:rPr>
        <w:t xml:space="preserve">42 </w:t>
      </w:r>
      <w:r w:rsidR="00BA4896" w:rsidRPr="00217F02">
        <w:rPr>
          <w:lang w:val="ro-RO"/>
        </w:rPr>
        <w:t>, după cum urmează:</w:t>
      </w:r>
    </w:p>
    <w:p w14:paraId="5B4C649E" w14:textId="77777777" w:rsidR="00BA4896" w:rsidRPr="00217F02" w:rsidRDefault="00BA4896" w:rsidP="007B3755">
      <w:pPr>
        <w:tabs>
          <w:tab w:val="left" w:pos="1134"/>
        </w:tabs>
        <w:ind w:firstLine="720"/>
        <w:jc w:val="both"/>
        <w:rPr>
          <w:lang w:val="ro-RO" w:eastAsia="en-US"/>
        </w:rPr>
      </w:pPr>
      <w:r w:rsidRPr="00217F02">
        <w:rPr>
          <w:lang w:val="ro-RO" w:eastAsia="en-US"/>
        </w:rPr>
        <w:t>1) fără prezentarea la prestatorul SPR a documentelor justificative, în următoarele cazuri:</w:t>
      </w:r>
    </w:p>
    <w:p w14:paraId="1CBCF816" w14:textId="64E1FED0" w:rsidR="00BA4896" w:rsidRPr="00217F02" w:rsidRDefault="00BA4896" w:rsidP="007B3755">
      <w:pPr>
        <w:tabs>
          <w:tab w:val="left" w:pos="1134"/>
        </w:tabs>
        <w:ind w:firstLine="720"/>
        <w:jc w:val="both"/>
        <w:rPr>
          <w:lang w:val="ro-RO" w:eastAsia="en-US"/>
        </w:rPr>
      </w:pPr>
      <w:r w:rsidRPr="00217F02">
        <w:rPr>
          <w:lang w:val="ro-RO" w:eastAsia="en-US"/>
        </w:rPr>
        <w:t>a) transferul pe numele său;</w:t>
      </w:r>
    </w:p>
    <w:p w14:paraId="1886330B" w14:textId="253B8FDB" w:rsidR="00BA4896" w:rsidRPr="00217F02" w:rsidRDefault="00BA4896" w:rsidP="007B3755">
      <w:pPr>
        <w:tabs>
          <w:tab w:val="left" w:pos="1134"/>
        </w:tabs>
        <w:ind w:firstLine="720"/>
        <w:jc w:val="both"/>
        <w:rPr>
          <w:lang w:val="ro-RO" w:eastAsia="en-US"/>
        </w:rPr>
      </w:pPr>
      <w:r w:rsidRPr="00217F02">
        <w:rPr>
          <w:lang w:val="ro-RO" w:eastAsia="en-US"/>
        </w:rPr>
        <w:t xml:space="preserve">b) o plată /un transfer în favoarea unei persoane fizice /juridice în sumă ce nu </w:t>
      </w:r>
      <w:r w:rsidR="00EE50CB" w:rsidRPr="00217F02">
        <w:rPr>
          <w:lang w:val="ro-RO" w:eastAsia="en-US"/>
        </w:rPr>
        <w:t>depășește</w:t>
      </w:r>
      <w:r w:rsidRPr="00217F02">
        <w:rPr>
          <w:lang w:val="ro-RO" w:eastAsia="en-US"/>
        </w:rPr>
        <w:t xml:space="preserve"> 10000 euro </w:t>
      </w:r>
      <w:r w:rsidR="00CB0A85" w:rsidRPr="00CB0A85">
        <w:rPr>
          <w:lang w:val="ro-RO" w:eastAsia="en-US"/>
        </w:rPr>
        <w:t>(sau echivalentul acestora)</w:t>
      </w:r>
      <w:r w:rsidRPr="00217F02">
        <w:rPr>
          <w:lang w:val="ro-RO" w:eastAsia="en-US"/>
        </w:rPr>
        <w:t xml:space="preserve">; </w:t>
      </w:r>
    </w:p>
    <w:p w14:paraId="6F60F8AC" w14:textId="235B054C" w:rsidR="00BA4896" w:rsidRPr="00217F02" w:rsidRDefault="00BA4896" w:rsidP="00C50715">
      <w:pPr>
        <w:tabs>
          <w:tab w:val="left" w:pos="1134"/>
        </w:tabs>
        <w:spacing w:after="120"/>
        <w:ind w:firstLine="720"/>
        <w:jc w:val="both"/>
        <w:rPr>
          <w:lang w:val="ro-RO" w:eastAsia="en-US"/>
        </w:rPr>
      </w:pPr>
      <w:r w:rsidRPr="00217F02">
        <w:rPr>
          <w:lang w:val="ro-RO" w:eastAsia="en-US"/>
        </w:rPr>
        <w:t xml:space="preserve">2) o plată /un transfer în favoarea unei persoane fizice /juridice în alte cazuri </w:t>
      </w:r>
      <w:r w:rsidR="00334E8C" w:rsidRPr="00217F02">
        <w:rPr>
          <w:lang w:val="ro-RO" w:eastAsia="en-US"/>
        </w:rPr>
        <w:t>decât</w:t>
      </w:r>
      <w:r w:rsidRPr="00217F02">
        <w:rPr>
          <w:lang w:val="ro-RO" w:eastAsia="en-US"/>
        </w:rPr>
        <w:t xml:space="preserve"> cele stabilite la </w:t>
      </w:r>
      <w:r w:rsidR="008673F8" w:rsidRPr="00217F02">
        <w:rPr>
          <w:lang w:val="ro-RO" w:eastAsia="en-US"/>
        </w:rPr>
        <w:t>subpct.</w:t>
      </w:r>
      <w:r w:rsidRPr="00217F02">
        <w:rPr>
          <w:lang w:val="ro-RO" w:eastAsia="en-US"/>
        </w:rPr>
        <w:t xml:space="preserve">1) </w:t>
      </w:r>
      <w:r w:rsidRPr="00217F02">
        <w:rPr>
          <w:i/>
          <w:lang w:val="ro-RO" w:eastAsia="en-US"/>
        </w:rPr>
        <w:t xml:space="preserve">– </w:t>
      </w:r>
      <w:r w:rsidRPr="00217F02">
        <w:rPr>
          <w:lang w:val="ro-RO" w:eastAsia="en-US"/>
        </w:rPr>
        <w:t xml:space="preserve">la prezentarea la prestatorul SPR a documentelor justificative ce confirmă scopul </w:t>
      </w:r>
      <w:r w:rsidR="00EE50CB" w:rsidRPr="00217F02">
        <w:rPr>
          <w:lang w:val="ro-RO" w:eastAsia="en-US"/>
        </w:rPr>
        <w:t>plății</w:t>
      </w:r>
      <w:r w:rsidRPr="00217F02">
        <w:rPr>
          <w:lang w:val="ro-RO" w:eastAsia="en-US"/>
        </w:rPr>
        <w:t xml:space="preserve"> /transferului </w:t>
      </w:r>
      <w:r w:rsidR="00EE50CB" w:rsidRPr="00217F02">
        <w:rPr>
          <w:lang w:val="ro-RO" w:eastAsia="en-US"/>
        </w:rPr>
        <w:t>și</w:t>
      </w:r>
      <w:r w:rsidRPr="00217F02">
        <w:rPr>
          <w:lang w:val="ro-RO" w:eastAsia="en-US"/>
        </w:rPr>
        <w:t xml:space="preserve"> </w:t>
      </w:r>
      <w:r w:rsidR="00EE50CB" w:rsidRPr="00217F02">
        <w:rPr>
          <w:lang w:val="ro-RO" w:eastAsia="en-US"/>
        </w:rPr>
        <w:t>conțin</w:t>
      </w:r>
      <w:r w:rsidRPr="00217F02">
        <w:rPr>
          <w:lang w:val="ro-RO" w:eastAsia="en-US"/>
        </w:rPr>
        <w:t xml:space="preserve"> date despre suma </w:t>
      </w:r>
      <w:r w:rsidR="00EE50CB" w:rsidRPr="00217F02">
        <w:rPr>
          <w:lang w:val="ro-RO" w:eastAsia="en-US"/>
        </w:rPr>
        <w:t>plății</w:t>
      </w:r>
      <w:r w:rsidRPr="00217F02">
        <w:rPr>
          <w:lang w:val="ro-RO" w:eastAsia="en-US"/>
        </w:rPr>
        <w:t xml:space="preserve"> /transferului.</w:t>
      </w:r>
    </w:p>
    <w:p w14:paraId="48BCBBA3" w14:textId="2FFD740F" w:rsidR="00BA4896" w:rsidRPr="00217F02" w:rsidRDefault="00DB34F9" w:rsidP="007B3755">
      <w:pPr>
        <w:tabs>
          <w:tab w:val="left" w:pos="1134"/>
        </w:tabs>
        <w:ind w:firstLine="720"/>
        <w:jc w:val="both"/>
        <w:rPr>
          <w:lang w:val="ro-RO"/>
        </w:rPr>
      </w:pPr>
      <w:r w:rsidRPr="00217F02">
        <w:rPr>
          <w:b/>
          <w:lang w:val="ro-RO"/>
        </w:rPr>
        <w:t>44</w:t>
      </w:r>
      <w:r w:rsidR="0081636C" w:rsidRPr="00217F02">
        <w:rPr>
          <w:b/>
          <w:lang w:val="ro-RO"/>
        </w:rPr>
        <w:t>.</w:t>
      </w:r>
      <w:r w:rsidR="0081636C" w:rsidRPr="00217F02">
        <w:rPr>
          <w:lang w:val="ro-RO"/>
        </w:rPr>
        <w:t xml:space="preserve"> </w:t>
      </w:r>
      <w:r w:rsidR="00BA4896" w:rsidRPr="00217F02">
        <w:rPr>
          <w:lang w:val="ro-RO"/>
        </w:rPr>
        <w:t xml:space="preserve">Documentul ce confirmă necesitatea efectuării </w:t>
      </w:r>
      <w:r w:rsidR="00EE50CB" w:rsidRPr="00217F02">
        <w:rPr>
          <w:lang w:val="ro-RO"/>
        </w:rPr>
        <w:t>plății</w:t>
      </w:r>
      <w:r w:rsidR="00BA4896" w:rsidRPr="00217F02">
        <w:rPr>
          <w:lang w:val="ro-RO"/>
        </w:rPr>
        <w:t xml:space="preserve"> /transferului </w:t>
      </w:r>
      <w:r w:rsidR="00EE50CB" w:rsidRPr="00217F02">
        <w:rPr>
          <w:lang w:val="ro-RO"/>
        </w:rPr>
        <w:t>menționat</w:t>
      </w:r>
      <w:r w:rsidR="00BA4896" w:rsidRPr="00217F02">
        <w:rPr>
          <w:lang w:val="ro-RO"/>
        </w:rPr>
        <w:t xml:space="preserve"> la pct.</w:t>
      </w:r>
      <w:r w:rsidRPr="00217F02">
        <w:rPr>
          <w:lang w:val="ro-RO"/>
        </w:rPr>
        <w:t xml:space="preserve">43 </w:t>
      </w:r>
      <w:r w:rsidR="008673F8" w:rsidRPr="00217F02">
        <w:rPr>
          <w:lang w:val="ro-RO"/>
        </w:rPr>
        <w:t xml:space="preserve">subpct. </w:t>
      </w:r>
      <w:r w:rsidR="00BA4896" w:rsidRPr="00217F02">
        <w:rPr>
          <w:lang w:val="ro-RO"/>
        </w:rPr>
        <w:t xml:space="preserve">2) urmează a fi emis pe numele persoanei fizice </w:t>
      </w:r>
      <w:r w:rsidR="00BA4896" w:rsidRPr="00217F02">
        <w:rPr>
          <w:i/>
          <w:lang w:val="ro-RO"/>
        </w:rPr>
        <w:t xml:space="preserve">– </w:t>
      </w:r>
      <w:r w:rsidR="00BA4896" w:rsidRPr="00217F02">
        <w:rPr>
          <w:lang w:val="ro-RO"/>
        </w:rPr>
        <w:t xml:space="preserve">titular de cont /persoanei fizice care urmează să efectueze plata /transferul sau pe numele membrului familiei acesteia (persoane fizice rezidente /nerezidente). Dacă documentul justificativ nu este emis pe numele persoanei fizice </w:t>
      </w:r>
      <w:r w:rsidR="00BA4896" w:rsidRPr="00217F02">
        <w:rPr>
          <w:i/>
          <w:lang w:val="ro-RO"/>
        </w:rPr>
        <w:t xml:space="preserve">– </w:t>
      </w:r>
      <w:r w:rsidR="00BA4896" w:rsidRPr="00217F02">
        <w:rPr>
          <w:lang w:val="ro-RO"/>
        </w:rPr>
        <w:t xml:space="preserve">titular de cont /persoanei fizice care efectuează plata /transferul, la prestatorul SPR se prezintă </w:t>
      </w:r>
      <w:r w:rsidR="00EE50CB" w:rsidRPr="00217F02">
        <w:rPr>
          <w:lang w:val="ro-RO"/>
        </w:rPr>
        <w:t>și</w:t>
      </w:r>
      <w:r w:rsidR="00BA4896" w:rsidRPr="00217F02">
        <w:rPr>
          <w:lang w:val="ro-RO"/>
        </w:rPr>
        <w:t xml:space="preserve"> documentul ce confirmă </w:t>
      </w:r>
      <w:r w:rsidR="00A74CEE" w:rsidRPr="00217F02">
        <w:rPr>
          <w:lang w:val="ro-RO"/>
        </w:rPr>
        <w:t>calitatea de</w:t>
      </w:r>
      <w:r w:rsidR="00F9442E" w:rsidRPr="00217F02">
        <w:rPr>
          <w:lang w:val="ro-RO"/>
        </w:rPr>
        <w:t xml:space="preserve"> membru</w:t>
      </w:r>
      <w:r w:rsidR="00A74CEE" w:rsidRPr="00217F02">
        <w:rPr>
          <w:lang w:val="ro-RO"/>
        </w:rPr>
        <w:t xml:space="preserve"> al</w:t>
      </w:r>
      <w:r w:rsidR="00F9442E" w:rsidRPr="00217F02">
        <w:rPr>
          <w:lang w:val="ro-RO"/>
        </w:rPr>
        <w:t xml:space="preserve"> familie</w:t>
      </w:r>
      <w:r w:rsidR="00A74CEE" w:rsidRPr="00217F02">
        <w:rPr>
          <w:lang w:val="ro-RO"/>
        </w:rPr>
        <w:t>i</w:t>
      </w:r>
      <w:r w:rsidR="00F9442E" w:rsidRPr="00217F02" w:rsidDel="00F9442E">
        <w:rPr>
          <w:lang w:val="ro-RO"/>
        </w:rPr>
        <w:t xml:space="preserve"> </w:t>
      </w:r>
      <w:r w:rsidR="00F9442E" w:rsidRPr="00217F02">
        <w:rPr>
          <w:lang w:val="ro-RO"/>
        </w:rPr>
        <w:t xml:space="preserve">a </w:t>
      </w:r>
      <w:r w:rsidR="00BA4896" w:rsidRPr="00217F02">
        <w:rPr>
          <w:lang w:val="ro-RO"/>
        </w:rPr>
        <w:t>persoanei în numele căreia se efectuează plata /transferul.</w:t>
      </w:r>
    </w:p>
    <w:p w14:paraId="0B773768" w14:textId="77777777" w:rsidR="00BA4896" w:rsidRPr="00217F02" w:rsidRDefault="00BA4896" w:rsidP="007B3755">
      <w:pPr>
        <w:tabs>
          <w:tab w:val="left" w:pos="1134"/>
        </w:tabs>
        <w:ind w:firstLine="720"/>
        <w:jc w:val="both"/>
        <w:rPr>
          <w:b/>
          <w:i/>
          <w:lang w:val="ro-RO"/>
        </w:rPr>
      </w:pPr>
    </w:p>
    <w:p w14:paraId="7795466D" w14:textId="108C53DA" w:rsidR="00BA4896" w:rsidRPr="00217F02" w:rsidRDefault="00EE50CB" w:rsidP="007B3755">
      <w:pPr>
        <w:tabs>
          <w:tab w:val="left" w:pos="1134"/>
        </w:tabs>
        <w:jc w:val="center"/>
        <w:rPr>
          <w:i/>
          <w:noProof/>
          <w:lang w:val="ro-RO"/>
        </w:rPr>
      </w:pPr>
      <w:r w:rsidRPr="00217F02">
        <w:rPr>
          <w:i/>
          <w:lang w:val="ro-RO"/>
        </w:rPr>
        <w:t>Secțiunea</w:t>
      </w:r>
      <w:r w:rsidR="00BA4896" w:rsidRPr="00217F02">
        <w:rPr>
          <w:i/>
          <w:lang w:val="ro-RO"/>
        </w:rPr>
        <w:t xml:space="preserve"> a 4-a. Alte </w:t>
      </w:r>
      <w:r w:rsidRPr="00217F02">
        <w:rPr>
          <w:i/>
          <w:lang w:val="ro-RO"/>
        </w:rPr>
        <w:t>plă</w:t>
      </w:r>
      <w:r w:rsidR="00B443D9" w:rsidRPr="00217F02">
        <w:rPr>
          <w:i/>
          <w:lang w:val="ro-RO"/>
        </w:rPr>
        <w:t>ț</w:t>
      </w:r>
      <w:r w:rsidRPr="00217F02">
        <w:rPr>
          <w:i/>
          <w:lang w:val="ro-RO"/>
        </w:rPr>
        <w:t>i</w:t>
      </w:r>
      <w:r w:rsidR="00BA4896" w:rsidRPr="00217F02">
        <w:rPr>
          <w:i/>
          <w:lang w:val="ro-RO"/>
        </w:rPr>
        <w:t xml:space="preserve"> /transferuri ale persoanelor fizice nerezidente</w:t>
      </w:r>
    </w:p>
    <w:p w14:paraId="34BBC5E6" w14:textId="72798C1D" w:rsidR="00BA4896" w:rsidRPr="00217F02" w:rsidRDefault="00BA4896" w:rsidP="007B3755">
      <w:pPr>
        <w:tabs>
          <w:tab w:val="left" w:pos="1134"/>
        </w:tabs>
        <w:jc w:val="center"/>
        <w:rPr>
          <w:i/>
          <w:lang w:val="ro-RO"/>
        </w:rPr>
      </w:pPr>
      <w:r w:rsidRPr="00217F02">
        <w:rPr>
          <w:i/>
          <w:lang w:val="ro-RO"/>
        </w:rPr>
        <w:t>pe teritoriul Republicii Moldova</w:t>
      </w:r>
    </w:p>
    <w:p w14:paraId="037916A5" w14:textId="622173D8" w:rsidR="00BA4896" w:rsidRPr="00217F02" w:rsidRDefault="00DB34F9" w:rsidP="007B3755">
      <w:pPr>
        <w:tabs>
          <w:tab w:val="left" w:pos="1134"/>
        </w:tabs>
        <w:ind w:firstLine="720"/>
        <w:jc w:val="both"/>
        <w:rPr>
          <w:lang w:val="ro-RO"/>
        </w:rPr>
      </w:pPr>
      <w:r w:rsidRPr="00217F02">
        <w:rPr>
          <w:b/>
          <w:lang w:val="ro-RO"/>
        </w:rPr>
        <w:t>45</w:t>
      </w:r>
      <w:r w:rsidR="0081636C" w:rsidRPr="00217F02">
        <w:rPr>
          <w:b/>
          <w:lang w:val="ro-RO"/>
        </w:rPr>
        <w:t>.</w:t>
      </w:r>
      <w:r w:rsidR="0081636C" w:rsidRPr="00217F02">
        <w:rPr>
          <w:lang w:val="ro-RO"/>
        </w:rPr>
        <w:t xml:space="preserve"> </w:t>
      </w:r>
      <w:r w:rsidR="00BA4896" w:rsidRPr="00217F02">
        <w:rPr>
          <w:lang w:val="ro-RO"/>
        </w:rPr>
        <w:t xml:space="preserve">Persoana fizică nerezidentă poate efectua </w:t>
      </w:r>
      <w:r w:rsidR="00EE50CB" w:rsidRPr="00217F02">
        <w:rPr>
          <w:lang w:val="ro-RO"/>
        </w:rPr>
        <w:t>plă</w:t>
      </w:r>
      <w:r w:rsidR="00B443D9" w:rsidRPr="00217F02">
        <w:rPr>
          <w:lang w:val="ro-RO"/>
        </w:rPr>
        <w:t>ț</w:t>
      </w:r>
      <w:r w:rsidR="00EE50CB" w:rsidRPr="00217F02">
        <w:rPr>
          <w:lang w:val="ro-RO"/>
        </w:rPr>
        <w:t>i</w:t>
      </w:r>
      <w:r w:rsidR="00BA4896" w:rsidRPr="00217F02">
        <w:rPr>
          <w:lang w:val="ro-RO"/>
        </w:rPr>
        <w:t xml:space="preserve"> /transferuri în valută străină pe teritoriul Republicii Moldova, altele </w:t>
      </w:r>
      <w:r w:rsidR="00334E8C" w:rsidRPr="00217F02">
        <w:rPr>
          <w:lang w:val="ro-RO"/>
        </w:rPr>
        <w:t>decât</w:t>
      </w:r>
      <w:r w:rsidR="00BA4896" w:rsidRPr="00217F02">
        <w:rPr>
          <w:lang w:val="ro-RO"/>
        </w:rPr>
        <w:t xml:space="preserve"> cele indicate </w:t>
      </w:r>
      <w:r w:rsidR="0095581A" w:rsidRPr="00217F02">
        <w:rPr>
          <w:lang w:val="ro-RO"/>
        </w:rPr>
        <w:t>la pct.</w:t>
      </w:r>
      <w:r w:rsidRPr="00217F02">
        <w:rPr>
          <w:lang w:val="ro-RO"/>
        </w:rPr>
        <w:t>42</w:t>
      </w:r>
      <w:r w:rsidR="00BA4896" w:rsidRPr="00217F02">
        <w:rPr>
          <w:lang w:val="ro-RO"/>
        </w:rPr>
        <w:t>, după cum urmează:</w:t>
      </w:r>
    </w:p>
    <w:p w14:paraId="5766662C" w14:textId="77777777" w:rsidR="00BA4896" w:rsidRPr="00217F02" w:rsidRDefault="00BA4896" w:rsidP="007B3755">
      <w:pPr>
        <w:tabs>
          <w:tab w:val="left" w:pos="1134"/>
        </w:tabs>
        <w:ind w:firstLine="720"/>
        <w:jc w:val="both"/>
        <w:rPr>
          <w:lang w:val="ro-RO" w:eastAsia="en-US"/>
        </w:rPr>
      </w:pPr>
      <w:r w:rsidRPr="00217F02">
        <w:rPr>
          <w:lang w:val="ro-RO" w:eastAsia="en-US"/>
        </w:rPr>
        <w:t>1) fără prezentarea la prestatorul SPR a documentelor justificative, în următoarele cazuri:</w:t>
      </w:r>
    </w:p>
    <w:p w14:paraId="0E6A8299" w14:textId="534D44B3" w:rsidR="00BA4896" w:rsidRPr="00217F02" w:rsidRDefault="00BA4896" w:rsidP="007B3755">
      <w:pPr>
        <w:tabs>
          <w:tab w:val="left" w:pos="1134"/>
        </w:tabs>
        <w:ind w:firstLine="720"/>
        <w:jc w:val="both"/>
        <w:rPr>
          <w:lang w:val="ro-RO" w:eastAsia="en-US"/>
        </w:rPr>
      </w:pPr>
      <w:r w:rsidRPr="00217F02">
        <w:rPr>
          <w:lang w:val="ro-RO" w:eastAsia="en-US"/>
        </w:rPr>
        <w:t>a) transferul pe numele său;</w:t>
      </w:r>
    </w:p>
    <w:p w14:paraId="2720EE8A" w14:textId="790A9E18" w:rsidR="00BA4896" w:rsidRPr="00217F02" w:rsidRDefault="00BA4896" w:rsidP="007B3755">
      <w:pPr>
        <w:tabs>
          <w:tab w:val="left" w:pos="1134"/>
        </w:tabs>
        <w:ind w:firstLine="720"/>
        <w:jc w:val="both"/>
        <w:rPr>
          <w:lang w:val="ro-RO" w:eastAsia="en-US"/>
        </w:rPr>
      </w:pPr>
      <w:r w:rsidRPr="00217F02">
        <w:rPr>
          <w:lang w:val="ro-RO" w:eastAsia="en-US"/>
        </w:rPr>
        <w:t xml:space="preserve">b) o plată /un transfer în favoarea unei persoane fizice /juridice în sumă ce nu </w:t>
      </w:r>
      <w:r w:rsidR="00EE50CB" w:rsidRPr="00217F02">
        <w:rPr>
          <w:lang w:val="ro-RO" w:eastAsia="en-US"/>
        </w:rPr>
        <w:t>depășește</w:t>
      </w:r>
      <w:r w:rsidRPr="00217F02">
        <w:rPr>
          <w:lang w:val="ro-RO" w:eastAsia="en-US"/>
        </w:rPr>
        <w:t xml:space="preserve"> 10000 euro </w:t>
      </w:r>
      <w:r w:rsidR="00CB0A85" w:rsidRPr="00CB0A85">
        <w:rPr>
          <w:lang w:val="ro-RO" w:eastAsia="en-US"/>
        </w:rPr>
        <w:t>(sau echivalentul acestora)</w:t>
      </w:r>
      <w:r w:rsidRPr="00217F02">
        <w:rPr>
          <w:lang w:val="ro-RO" w:eastAsia="en-US"/>
        </w:rPr>
        <w:t xml:space="preserve">; </w:t>
      </w:r>
    </w:p>
    <w:p w14:paraId="356BFE7F" w14:textId="257F160F" w:rsidR="00BA4896" w:rsidRPr="00217F02" w:rsidRDefault="00BA4896" w:rsidP="007B3755">
      <w:pPr>
        <w:tabs>
          <w:tab w:val="left" w:pos="1134"/>
        </w:tabs>
        <w:ind w:firstLine="720"/>
        <w:jc w:val="both"/>
        <w:rPr>
          <w:lang w:val="ro-RO" w:eastAsia="en-US"/>
        </w:rPr>
      </w:pPr>
      <w:r w:rsidRPr="00217F02">
        <w:rPr>
          <w:lang w:val="ro-RO" w:eastAsia="en-US"/>
        </w:rPr>
        <w:t xml:space="preserve">2) o plată /un transfer în favoarea unei persoane fizice /juridice în alte cazuri </w:t>
      </w:r>
      <w:r w:rsidR="00334E8C" w:rsidRPr="00217F02">
        <w:rPr>
          <w:lang w:val="ro-RO" w:eastAsia="en-US"/>
        </w:rPr>
        <w:t>decât</w:t>
      </w:r>
      <w:r w:rsidRPr="00217F02">
        <w:rPr>
          <w:lang w:val="ro-RO" w:eastAsia="en-US"/>
        </w:rPr>
        <w:t xml:space="preserve"> cele stabilite la </w:t>
      </w:r>
      <w:r w:rsidR="008673F8" w:rsidRPr="00217F02">
        <w:rPr>
          <w:lang w:val="ro-RO" w:eastAsia="en-US"/>
        </w:rPr>
        <w:t xml:space="preserve">subpct. </w:t>
      </w:r>
      <w:r w:rsidRPr="00217F02">
        <w:rPr>
          <w:lang w:val="ro-RO" w:eastAsia="en-US"/>
        </w:rPr>
        <w:t xml:space="preserve">1) </w:t>
      </w:r>
      <w:r w:rsidRPr="00217F02">
        <w:rPr>
          <w:i/>
          <w:lang w:val="ro-RO" w:eastAsia="en-US"/>
        </w:rPr>
        <w:t xml:space="preserve">– </w:t>
      </w:r>
      <w:r w:rsidRPr="00217F02">
        <w:rPr>
          <w:lang w:val="ro-RO" w:eastAsia="en-US"/>
        </w:rPr>
        <w:t xml:space="preserve">la prezentarea la prestatorul SPR a documentelor justificative ce confirmă scopul </w:t>
      </w:r>
      <w:r w:rsidR="00EE50CB" w:rsidRPr="00217F02">
        <w:rPr>
          <w:lang w:val="ro-RO" w:eastAsia="en-US"/>
        </w:rPr>
        <w:t>plății</w:t>
      </w:r>
      <w:r w:rsidRPr="00217F02">
        <w:rPr>
          <w:lang w:val="ro-RO" w:eastAsia="en-US"/>
        </w:rPr>
        <w:t xml:space="preserve"> /transferului </w:t>
      </w:r>
      <w:r w:rsidR="00EE50CB" w:rsidRPr="00217F02">
        <w:rPr>
          <w:lang w:val="ro-RO" w:eastAsia="en-US"/>
        </w:rPr>
        <w:t>și</w:t>
      </w:r>
      <w:r w:rsidRPr="00217F02">
        <w:rPr>
          <w:lang w:val="ro-RO" w:eastAsia="en-US"/>
        </w:rPr>
        <w:t xml:space="preserve"> </w:t>
      </w:r>
      <w:r w:rsidR="00EE50CB" w:rsidRPr="00217F02">
        <w:rPr>
          <w:lang w:val="ro-RO" w:eastAsia="en-US"/>
        </w:rPr>
        <w:t>conțin</w:t>
      </w:r>
      <w:r w:rsidRPr="00217F02">
        <w:rPr>
          <w:lang w:val="ro-RO" w:eastAsia="en-US"/>
        </w:rPr>
        <w:t xml:space="preserve"> date despre suma </w:t>
      </w:r>
      <w:r w:rsidR="00EE50CB" w:rsidRPr="00217F02">
        <w:rPr>
          <w:lang w:val="ro-RO" w:eastAsia="en-US"/>
        </w:rPr>
        <w:t>plății</w:t>
      </w:r>
      <w:r w:rsidRPr="00217F02">
        <w:rPr>
          <w:lang w:val="ro-RO" w:eastAsia="en-US"/>
        </w:rPr>
        <w:t xml:space="preserve"> /transferului.</w:t>
      </w:r>
    </w:p>
    <w:p w14:paraId="5FD3AF9C" w14:textId="77777777" w:rsidR="00BA4896" w:rsidRPr="00217F02" w:rsidRDefault="00BA4896" w:rsidP="007B3755">
      <w:pPr>
        <w:tabs>
          <w:tab w:val="left" w:pos="1134"/>
        </w:tabs>
        <w:ind w:firstLine="720"/>
        <w:jc w:val="both"/>
        <w:rPr>
          <w:b/>
          <w:lang w:val="ro-RO"/>
        </w:rPr>
      </w:pPr>
    </w:p>
    <w:p w14:paraId="5704EAE2" w14:textId="39BAA177" w:rsidR="00BA4896" w:rsidRPr="00217F02" w:rsidRDefault="00EE50CB" w:rsidP="007B3755">
      <w:pPr>
        <w:tabs>
          <w:tab w:val="left" w:pos="1134"/>
        </w:tabs>
        <w:jc w:val="center"/>
        <w:rPr>
          <w:b/>
          <w:lang w:val="ro-RO"/>
        </w:rPr>
      </w:pPr>
      <w:r w:rsidRPr="00217F02">
        <w:rPr>
          <w:b/>
          <w:lang w:val="ro-RO"/>
        </w:rPr>
        <w:t xml:space="preserve">Capitolul </w:t>
      </w:r>
      <w:r w:rsidR="001044F2" w:rsidRPr="00217F02">
        <w:rPr>
          <w:b/>
          <w:lang w:val="ro-RO"/>
        </w:rPr>
        <w:t>IV</w:t>
      </w:r>
    </w:p>
    <w:p w14:paraId="72B3B990" w14:textId="2A0803F3" w:rsidR="00BA4896" w:rsidRPr="00217F02" w:rsidRDefault="00035D7D" w:rsidP="007B3755">
      <w:pPr>
        <w:tabs>
          <w:tab w:val="left" w:pos="1134"/>
        </w:tabs>
        <w:jc w:val="center"/>
        <w:rPr>
          <w:b/>
          <w:lang w:val="ro-RO"/>
        </w:rPr>
      </w:pPr>
      <w:r w:rsidRPr="00217F02">
        <w:rPr>
          <w:b/>
          <w:lang w:val="ro-RO"/>
        </w:rPr>
        <w:t>E</w:t>
      </w:r>
      <w:r w:rsidR="00BA4896" w:rsidRPr="00217F02">
        <w:rPr>
          <w:b/>
          <w:lang w:val="ro-RO"/>
        </w:rPr>
        <w:t>fectuare</w:t>
      </w:r>
      <w:r w:rsidRPr="00217F02">
        <w:rPr>
          <w:b/>
          <w:lang w:val="ro-RO"/>
        </w:rPr>
        <w:t>a</w:t>
      </w:r>
      <w:r w:rsidR="00BA4896" w:rsidRPr="00217F02">
        <w:rPr>
          <w:b/>
          <w:lang w:val="ro-RO"/>
        </w:rPr>
        <w:t xml:space="preserve"> de către persoanele fizice</w:t>
      </w:r>
    </w:p>
    <w:p w14:paraId="427F0488" w14:textId="7B4570A8" w:rsidR="003A3EC5" w:rsidRPr="00217F02" w:rsidRDefault="00BA4896" w:rsidP="007B3755">
      <w:pPr>
        <w:tabs>
          <w:tab w:val="left" w:pos="1134"/>
        </w:tabs>
        <w:jc w:val="center"/>
        <w:rPr>
          <w:b/>
          <w:lang w:val="ro-RO"/>
        </w:rPr>
      </w:pPr>
      <w:r w:rsidRPr="00217F02">
        <w:rPr>
          <w:b/>
          <w:lang w:val="ro-RO"/>
        </w:rPr>
        <w:t xml:space="preserve">a </w:t>
      </w:r>
      <w:r w:rsidR="00EE50CB" w:rsidRPr="00217F02">
        <w:rPr>
          <w:b/>
          <w:lang w:val="ro-RO"/>
        </w:rPr>
        <w:t>operațiunilor</w:t>
      </w:r>
      <w:r w:rsidRPr="00217F02">
        <w:rPr>
          <w:b/>
          <w:lang w:val="ro-RO"/>
        </w:rPr>
        <w:t xml:space="preserve"> de schimb valutar în Republica Moldova</w:t>
      </w:r>
    </w:p>
    <w:p w14:paraId="6CBA9330" w14:textId="5828350F" w:rsidR="006F6014" w:rsidRPr="00217F02" w:rsidRDefault="00DB34F9" w:rsidP="00C50715">
      <w:pPr>
        <w:tabs>
          <w:tab w:val="left" w:pos="1134"/>
        </w:tabs>
        <w:spacing w:after="120"/>
        <w:ind w:firstLine="720"/>
        <w:jc w:val="both"/>
        <w:rPr>
          <w:lang w:val="ro-RO" w:eastAsia="en-US"/>
        </w:rPr>
      </w:pPr>
      <w:r w:rsidRPr="00217F02">
        <w:rPr>
          <w:b/>
          <w:lang w:val="ro-RO"/>
        </w:rPr>
        <w:lastRenderedPageBreak/>
        <w:t>46</w:t>
      </w:r>
      <w:r w:rsidR="0081636C" w:rsidRPr="00217F02">
        <w:rPr>
          <w:b/>
          <w:lang w:val="ro-RO"/>
        </w:rPr>
        <w:t>.</w:t>
      </w:r>
      <w:r w:rsidR="0081636C" w:rsidRPr="00217F02">
        <w:rPr>
          <w:lang w:val="ro-RO"/>
        </w:rPr>
        <w:t xml:space="preserve"> </w:t>
      </w:r>
      <w:r w:rsidR="00BA4896" w:rsidRPr="00217F02">
        <w:rPr>
          <w:lang w:val="ro-RO"/>
        </w:rPr>
        <w:t xml:space="preserve">În Republica Moldova </w:t>
      </w:r>
      <w:r w:rsidR="00EE50CB" w:rsidRPr="00217F02">
        <w:rPr>
          <w:lang w:val="ro-RO"/>
        </w:rPr>
        <w:t>operațiunile</w:t>
      </w:r>
      <w:r w:rsidR="00BA4896" w:rsidRPr="00217F02">
        <w:rPr>
          <w:lang w:val="ro-RO"/>
        </w:rPr>
        <w:t xml:space="preserve"> de schimb valutar în numerar cu persoane fizice</w:t>
      </w:r>
      <w:r w:rsidR="007B3755" w:rsidRPr="00217F02">
        <w:rPr>
          <w:lang w:val="ro-RO"/>
        </w:rPr>
        <w:t xml:space="preserve"> </w:t>
      </w:r>
      <w:r w:rsidR="00BA4896" w:rsidRPr="00217F02">
        <w:rPr>
          <w:lang w:val="ro-RO"/>
        </w:rPr>
        <w:t>se efectuează în conformitate cu prevederile Regulamentului privind activitatea unităților de schimb valutar.</w:t>
      </w:r>
      <w:r w:rsidR="00E54CA3" w:rsidRPr="00217F02">
        <w:rPr>
          <w:vanish/>
          <w:lang w:val="ro-RO"/>
        </w:rPr>
        <w:cr/>
      </w:r>
    </w:p>
    <w:p w14:paraId="567AE487" w14:textId="2760013F" w:rsidR="0049762B" w:rsidRPr="00217F02" w:rsidRDefault="00DB34F9" w:rsidP="00C50715">
      <w:pPr>
        <w:tabs>
          <w:tab w:val="left" w:pos="1134"/>
        </w:tabs>
        <w:spacing w:after="120"/>
        <w:ind w:firstLine="720"/>
        <w:jc w:val="both"/>
        <w:rPr>
          <w:lang w:val="ro-RO"/>
        </w:rPr>
      </w:pPr>
      <w:r w:rsidRPr="00217F02">
        <w:rPr>
          <w:b/>
          <w:lang w:val="ro-RO" w:eastAsia="en-US"/>
        </w:rPr>
        <w:t>47</w:t>
      </w:r>
      <w:r w:rsidR="0081636C" w:rsidRPr="00217F02">
        <w:rPr>
          <w:b/>
          <w:lang w:val="ro-RO" w:eastAsia="en-US"/>
        </w:rPr>
        <w:t>.</w:t>
      </w:r>
      <w:r w:rsidR="0081636C" w:rsidRPr="00217F02">
        <w:rPr>
          <w:lang w:val="ro-RO" w:eastAsia="en-US"/>
        </w:rPr>
        <w:t xml:space="preserve"> </w:t>
      </w:r>
      <w:r w:rsidR="00BA4896" w:rsidRPr="00217F02">
        <w:rPr>
          <w:lang w:val="ro-RO"/>
        </w:rPr>
        <w:t>În Republica Moldova</w:t>
      </w:r>
      <w:r w:rsidR="00BA4896" w:rsidRPr="00217F02">
        <w:rPr>
          <w:lang w:val="ro-RO" w:eastAsia="en-US"/>
        </w:rPr>
        <w:t xml:space="preserve"> </w:t>
      </w:r>
      <w:r w:rsidR="00EE50CB" w:rsidRPr="00217F02">
        <w:rPr>
          <w:lang w:val="ro-RO" w:eastAsia="en-US"/>
        </w:rPr>
        <w:t>operațiunile</w:t>
      </w:r>
      <w:r w:rsidR="00BA4896" w:rsidRPr="00217F02">
        <w:rPr>
          <w:lang w:val="ro-RO" w:eastAsia="en-US"/>
        </w:rPr>
        <w:t xml:space="preserve"> de schimb valutar, alt</w:t>
      </w:r>
      <w:r w:rsidR="00925640" w:rsidRPr="00217F02">
        <w:rPr>
          <w:lang w:val="ro-RO" w:eastAsia="en-US"/>
        </w:rPr>
        <w:t xml:space="preserve">ele </w:t>
      </w:r>
      <w:r w:rsidR="00334E8C" w:rsidRPr="00217F02">
        <w:rPr>
          <w:lang w:val="ro-RO" w:eastAsia="en-US"/>
        </w:rPr>
        <w:t>decât</w:t>
      </w:r>
      <w:r w:rsidR="00925640" w:rsidRPr="00217F02">
        <w:rPr>
          <w:lang w:val="ro-RO" w:eastAsia="en-US"/>
        </w:rPr>
        <w:t xml:space="preserve"> cele indicate la pct.</w:t>
      </w:r>
      <w:r w:rsidRPr="00217F02">
        <w:rPr>
          <w:lang w:val="ro-RO" w:eastAsia="en-US"/>
        </w:rPr>
        <w:t>46</w:t>
      </w:r>
      <w:r w:rsidR="00BA4896" w:rsidRPr="00217F02">
        <w:rPr>
          <w:lang w:val="ro-RO" w:eastAsia="en-US"/>
        </w:rPr>
        <w:t xml:space="preserve">, se efectuează de către persoanele fizice rezidente </w:t>
      </w:r>
      <w:r w:rsidR="00EE50CB" w:rsidRPr="00217F02">
        <w:rPr>
          <w:lang w:val="ro-RO" w:eastAsia="en-US"/>
        </w:rPr>
        <w:t>și</w:t>
      </w:r>
      <w:r w:rsidR="00BA4896" w:rsidRPr="00217F02">
        <w:rPr>
          <w:lang w:val="ro-RO" w:eastAsia="en-US"/>
        </w:rPr>
        <w:t xml:space="preserve"> nerezidente cu prestatorii SPR în conformitate cu reglementările interne ale prestatorilor în cauză, care </w:t>
      </w:r>
      <w:r w:rsidR="00B2667D" w:rsidRPr="00217F02">
        <w:rPr>
          <w:lang w:val="ro-RO" w:eastAsia="en-US"/>
        </w:rPr>
        <w:t>trebuie</w:t>
      </w:r>
      <w:r w:rsidR="00BA4896" w:rsidRPr="00217F02">
        <w:rPr>
          <w:lang w:val="ro-RO" w:eastAsia="en-US"/>
        </w:rPr>
        <w:t xml:space="preserve"> să asigure </w:t>
      </w:r>
      <w:r w:rsidR="00EE50CB" w:rsidRPr="00217F02">
        <w:rPr>
          <w:lang w:val="ro-RO" w:eastAsia="en-US"/>
        </w:rPr>
        <w:t>transparența</w:t>
      </w:r>
      <w:r w:rsidR="00BA4896" w:rsidRPr="00217F02">
        <w:rPr>
          <w:lang w:val="ro-RO" w:eastAsia="en-US"/>
        </w:rPr>
        <w:t xml:space="preserve"> </w:t>
      </w:r>
      <w:r w:rsidR="00EE50CB" w:rsidRPr="00217F02">
        <w:rPr>
          <w:lang w:val="ro-RO" w:eastAsia="en-US"/>
        </w:rPr>
        <w:t>condițiilor</w:t>
      </w:r>
      <w:r w:rsidR="00BA4896" w:rsidRPr="00217F02">
        <w:rPr>
          <w:lang w:val="ro-RO" w:eastAsia="en-US"/>
        </w:rPr>
        <w:t xml:space="preserve"> de efectuare a </w:t>
      </w:r>
      <w:r w:rsidR="00EE50CB" w:rsidRPr="00217F02">
        <w:rPr>
          <w:lang w:val="ro-RO" w:eastAsia="en-US"/>
        </w:rPr>
        <w:t>operațiunilor</w:t>
      </w:r>
      <w:r w:rsidR="00BA4896" w:rsidRPr="00217F02">
        <w:rPr>
          <w:lang w:val="ro-RO" w:eastAsia="en-US"/>
        </w:rPr>
        <w:t xml:space="preserve"> respective, inclusiv </w:t>
      </w:r>
      <w:r w:rsidR="00334E8C" w:rsidRPr="00217F02">
        <w:rPr>
          <w:lang w:val="ro-RO" w:eastAsia="en-US"/>
        </w:rPr>
        <w:t>ținând</w:t>
      </w:r>
      <w:r w:rsidR="00BA4896" w:rsidRPr="00217F02">
        <w:rPr>
          <w:lang w:val="ro-RO" w:eastAsia="en-US"/>
        </w:rPr>
        <w:t xml:space="preserve"> cont de </w:t>
      </w:r>
      <w:r w:rsidR="00EE50CB" w:rsidRPr="00217F02">
        <w:rPr>
          <w:lang w:val="ro-RO" w:eastAsia="en-US"/>
        </w:rPr>
        <w:t>cerințele</w:t>
      </w:r>
      <w:r w:rsidR="00BA4896" w:rsidRPr="00217F02">
        <w:rPr>
          <w:lang w:val="ro-RO" w:eastAsia="en-US"/>
        </w:rPr>
        <w:t xml:space="preserve"> </w:t>
      </w:r>
      <w:r w:rsidR="00DA7904" w:rsidRPr="00DA7904">
        <w:rPr>
          <w:lang w:val="ro-MD" w:eastAsia="en-US"/>
        </w:rPr>
        <w:t>Leg</w:t>
      </w:r>
      <w:r w:rsidR="00DA7904">
        <w:rPr>
          <w:lang w:val="ro-MD" w:eastAsia="en-US"/>
        </w:rPr>
        <w:t>ii</w:t>
      </w:r>
      <w:r w:rsidR="00DA7904" w:rsidRPr="00DA7904">
        <w:rPr>
          <w:lang w:val="ro-MD" w:eastAsia="en-US"/>
        </w:rPr>
        <w:t xml:space="preserve"> nr.114/2012</w:t>
      </w:r>
      <w:r w:rsidR="00BA4896" w:rsidRPr="00217F02">
        <w:rPr>
          <w:lang w:val="ro-RO" w:eastAsia="en-US"/>
        </w:rPr>
        <w:t>aferente cursului valutar.</w:t>
      </w:r>
    </w:p>
    <w:p w14:paraId="12DC4F37" w14:textId="7B8D866A" w:rsidR="00035D7D" w:rsidRPr="00217F02" w:rsidRDefault="00DB34F9" w:rsidP="007B3755">
      <w:pPr>
        <w:tabs>
          <w:tab w:val="left" w:pos="1134"/>
        </w:tabs>
        <w:ind w:firstLine="720"/>
        <w:jc w:val="both"/>
        <w:rPr>
          <w:lang w:val="ro-RO"/>
        </w:rPr>
      </w:pPr>
      <w:r w:rsidRPr="00217F02">
        <w:rPr>
          <w:b/>
          <w:lang w:val="ro-RO"/>
        </w:rPr>
        <w:t>48</w:t>
      </w:r>
      <w:r w:rsidR="00035D7D" w:rsidRPr="00217F02">
        <w:rPr>
          <w:b/>
          <w:lang w:val="ro-RO"/>
        </w:rPr>
        <w:t>.</w:t>
      </w:r>
      <w:r w:rsidR="00035D7D" w:rsidRPr="00217F02">
        <w:rPr>
          <w:lang w:val="ro-RO"/>
        </w:rPr>
        <w:t xml:space="preserve"> În Republica Moldova</w:t>
      </w:r>
      <w:r w:rsidR="00035D7D" w:rsidRPr="00217F02">
        <w:rPr>
          <w:lang w:val="ro-RO" w:eastAsia="en-US"/>
        </w:rPr>
        <w:t xml:space="preserve"> operațiunile de schimb valutar ale prestatorilor SPR nebancari</w:t>
      </w:r>
      <w:r w:rsidR="000C67A3" w:rsidRPr="00217F02">
        <w:rPr>
          <w:lang w:val="ro-RO" w:eastAsia="en-US"/>
        </w:rPr>
        <w:t xml:space="preserve"> cu persoanele fizice se efectuează </w:t>
      </w:r>
      <w:r w:rsidR="000C67A3" w:rsidRPr="00217F02">
        <w:rPr>
          <w:lang w:val="ro-RO"/>
        </w:rPr>
        <w:t xml:space="preserve">în </w:t>
      </w:r>
      <w:r w:rsidR="00334E8C" w:rsidRPr="00217F02">
        <w:rPr>
          <w:lang w:val="ro-RO"/>
        </w:rPr>
        <w:t>strânsă</w:t>
      </w:r>
      <w:r w:rsidR="000C67A3" w:rsidRPr="00217F02">
        <w:rPr>
          <w:lang w:val="ro-RO"/>
        </w:rPr>
        <w:t xml:space="preserve"> legătură cu serviciil</w:t>
      </w:r>
      <w:r w:rsidR="00B2667D" w:rsidRPr="00217F02">
        <w:rPr>
          <w:lang w:val="ro-RO"/>
        </w:rPr>
        <w:t>e de plată /de emitere de monedă</w:t>
      </w:r>
      <w:r w:rsidR="000C67A3" w:rsidRPr="00217F02">
        <w:rPr>
          <w:lang w:val="ro-RO"/>
        </w:rPr>
        <w:t xml:space="preserve"> electronică prestate acestor persoane.</w:t>
      </w:r>
    </w:p>
    <w:p w14:paraId="53EB3526" w14:textId="77777777" w:rsidR="00B05F95" w:rsidRPr="00217F02" w:rsidRDefault="00B05F95" w:rsidP="007B3755">
      <w:pPr>
        <w:tabs>
          <w:tab w:val="left" w:pos="1134"/>
        </w:tabs>
        <w:ind w:firstLine="720"/>
        <w:jc w:val="both"/>
        <w:rPr>
          <w:b/>
          <w:lang w:val="ro-RO"/>
        </w:rPr>
      </w:pPr>
    </w:p>
    <w:p w14:paraId="4F5E2760" w14:textId="360C1DB7" w:rsidR="00BA4896" w:rsidRPr="00217F02" w:rsidRDefault="000F32AD" w:rsidP="007B3755">
      <w:pPr>
        <w:tabs>
          <w:tab w:val="left" w:pos="1134"/>
        </w:tabs>
        <w:jc w:val="center"/>
        <w:rPr>
          <w:b/>
          <w:lang w:val="ro-RO"/>
        </w:rPr>
      </w:pPr>
      <w:r w:rsidRPr="00217F02">
        <w:rPr>
          <w:b/>
          <w:lang w:val="ro-RO"/>
        </w:rPr>
        <w:t xml:space="preserve">Capitolul </w:t>
      </w:r>
      <w:r w:rsidR="001044F2" w:rsidRPr="00217F02">
        <w:rPr>
          <w:b/>
          <w:lang w:val="ro-RO"/>
        </w:rPr>
        <w:t>V</w:t>
      </w:r>
    </w:p>
    <w:p w14:paraId="6A1961DE" w14:textId="0F3DB709" w:rsidR="00BA4896" w:rsidRPr="00217F02" w:rsidRDefault="00AB1EF8" w:rsidP="007B3755">
      <w:pPr>
        <w:tabs>
          <w:tab w:val="left" w:pos="1134"/>
        </w:tabs>
        <w:jc w:val="center"/>
        <w:rPr>
          <w:b/>
          <w:lang w:val="ro-RO"/>
        </w:rPr>
      </w:pPr>
      <w:r w:rsidRPr="00217F02">
        <w:rPr>
          <w:b/>
          <w:lang w:val="ro-RO"/>
        </w:rPr>
        <w:t>Operațiuni</w:t>
      </w:r>
      <w:r w:rsidR="00BA4896" w:rsidRPr="00217F02">
        <w:rPr>
          <w:b/>
          <w:lang w:val="ro-RO"/>
        </w:rPr>
        <w:t xml:space="preserve"> valutare în conturile</w:t>
      </w:r>
      <w:r w:rsidR="00BA4896" w:rsidRPr="00217F02">
        <w:rPr>
          <w:lang w:val="ro-RO"/>
        </w:rPr>
        <w:t xml:space="preserve"> </w:t>
      </w:r>
      <w:r w:rsidR="00BA4896" w:rsidRPr="00217F02">
        <w:rPr>
          <w:b/>
          <w:lang w:val="ro-RO"/>
        </w:rPr>
        <w:t>persoanelor fizice</w:t>
      </w:r>
    </w:p>
    <w:p w14:paraId="6ACC733D" w14:textId="08CF46B3" w:rsidR="00BA4896" w:rsidRPr="00217F02" w:rsidRDefault="00BA4896" w:rsidP="007B3755">
      <w:pPr>
        <w:tabs>
          <w:tab w:val="left" w:pos="1134"/>
        </w:tabs>
        <w:jc w:val="center"/>
        <w:rPr>
          <w:b/>
          <w:lang w:val="ro-RO"/>
        </w:rPr>
      </w:pPr>
      <w:r w:rsidRPr="00217F02">
        <w:rPr>
          <w:b/>
          <w:lang w:val="ro-RO"/>
        </w:rPr>
        <w:t xml:space="preserve">cu utilizarea numerarului în valută străină </w:t>
      </w:r>
      <w:r w:rsidR="000F32AD" w:rsidRPr="00217F02">
        <w:rPr>
          <w:b/>
          <w:lang w:val="ro-RO"/>
        </w:rPr>
        <w:t>și</w:t>
      </w:r>
      <w:r w:rsidRPr="00217F02">
        <w:rPr>
          <w:b/>
          <w:lang w:val="ro-RO"/>
        </w:rPr>
        <w:t xml:space="preserve"> în monedă </w:t>
      </w:r>
      <w:r w:rsidR="000F32AD" w:rsidRPr="00217F02">
        <w:rPr>
          <w:b/>
          <w:lang w:val="ro-RO"/>
        </w:rPr>
        <w:t>națională</w:t>
      </w:r>
    </w:p>
    <w:p w14:paraId="406DD316" w14:textId="7F7E850B" w:rsidR="00BA4896" w:rsidRPr="00217F02" w:rsidRDefault="000F32AD" w:rsidP="007B3755">
      <w:pPr>
        <w:tabs>
          <w:tab w:val="left" w:pos="1134"/>
        </w:tabs>
        <w:jc w:val="center"/>
        <w:rPr>
          <w:b/>
          <w:lang w:val="ro-RO"/>
        </w:rPr>
      </w:pPr>
      <w:r w:rsidRPr="00217F02">
        <w:rPr>
          <w:b/>
          <w:lang w:val="ro-RO"/>
        </w:rPr>
        <w:t>și</w:t>
      </w:r>
      <w:r w:rsidR="00BA4896" w:rsidRPr="00217F02">
        <w:rPr>
          <w:b/>
          <w:lang w:val="ro-RO"/>
        </w:rPr>
        <w:t xml:space="preserve"> a cecurilor de călătorie în valută străină</w:t>
      </w:r>
    </w:p>
    <w:p w14:paraId="1F649488" w14:textId="77777777" w:rsidR="004B6984" w:rsidRPr="00217F02" w:rsidRDefault="004B6984" w:rsidP="007B3755">
      <w:pPr>
        <w:tabs>
          <w:tab w:val="left" w:pos="1134"/>
        </w:tabs>
        <w:jc w:val="center"/>
        <w:rPr>
          <w:i/>
          <w:lang w:val="ro-RO"/>
        </w:rPr>
      </w:pPr>
    </w:p>
    <w:p w14:paraId="6D2DDD30" w14:textId="36E8E34B" w:rsidR="00BA4896" w:rsidRPr="00217F02" w:rsidRDefault="000F32AD" w:rsidP="007B3755">
      <w:pPr>
        <w:tabs>
          <w:tab w:val="left" w:pos="1134"/>
        </w:tabs>
        <w:jc w:val="center"/>
        <w:rPr>
          <w:b/>
          <w:lang w:val="ro-RO"/>
        </w:rPr>
      </w:pPr>
      <w:r w:rsidRPr="00217F02">
        <w:rPr>
          <w:i/>
          <w:lang w:val="ro-RO"/>
        </w:rPr>
        <w:t>Secțiunea</w:t>
      </w:r>
      <w:r w:rsidR="00BA4896" w:rsidRPr="00217F02">
        <w:rPr>
          <w:i/>
          <w:lang w:val="ro-RO"/>
        </w:rPr>
        <w:t xml:space="preserve"> 1. Prevederi generale</w:t>
      </w:r>
    </w:p>
    <w:p w14:paraId="659F9D58" w14:textId="7F6A907B" w:rsidR="00BA4896" w:rsidRPr="00217F02" w:rsidRDefault="00DB34F9" w:rsidP="007B3755">
      <w:pPr>
        <w:tabs>
          <w:tab w:val="left" w:pos="1134"/>
        </w:tabs>
        <w:ind w:firstLine="720"/>
        <w:jc w:val="both"/>
        <w:rPr>
          <w:lang w:val="ro-RO"/>
        </w:rPr>
      </w:pPr>
      <w:r w:rsidRPr="00217F02">
        <w:rPr>
          <w:b/>
          <w:lang w:val="ro-RO"/>
        </w:rPr>
        <w:t>49</w:t>
      </w:r>
      <w:r w:rsidR="0081636C" w:rsidRPr="00217F02">
        <w:rPr>
          <w:b/>
          <w:lang w:val="ro-RO"/>
        </w:rPr>
        <w:t>.</w:t>
      </w:r>
      <w:r w:rsidR="0081636C" w:rsidRPr="00217F02">
        <w:rPr>
          <w:lang w:val="ro-RO"/>
        </w:rPr>
        <w:t xml:space="preserve"> </w:t>
      </w:r>
      <w:r w:rsidR="00BA4896" w:rsidRPr="00217F02">
        <w:rPr>
          <w:lang w:val="ro-RO"/>
        </w:rPr>
        <w:t xml:space="preserve">Prevederile prezentului capitol se aplică în cazul </w:t>
      </w:r>
      <w:r w:rsidR="00B22EC3" w:rsidRPr="00217F02">
        <w:rPr>
          <w:lang w:val="ro-RO"/>
        </w:rPr>
        <w:t xml:space="preserve">depunerii în /eliberării </w:t>
      </w:r>
      <w:r w:rsidR="00BA4896" w:rsidRPr="00217F02">
        <w:rPr>
          <w:lang w:val="ro-RO"/>
        </w:rPr>
        <w:t>din conturile persoanelor fizice deschise la prestatorii SPR:</w:t>
      </w:r>
    </w:p>
    <w:p w14:paraId="37642FA8" w14:textId="46ADFC10" w:rsidR="00BA4896" w:rsidRPr="00217F02" w:rsidRDefault="00BA4896" w:rsidP="007B3755">
      <w:pPr>
        <w:tabs>
          <w:tab w:val="left" w:pos="1134"/>
        </w:tabs>
        <w:ind w:firstLine="720"/>
        <w:jc w:val="both"/>
        <w:rPr>
          <w:lang w:val="ro-RO"/>
        </w:rPr>
      </w:pPr>
      <w:r w:rsidRPr="00217F02">
        <w:rPr>
          <w:lang w:val="ro-RO"/>
        </w:rPr>
        <w:t xml:space="preserve">a) a numerarului în valută străină, a cecurilor de călătorie în valută străină în /din conturile persoanelor fizice rezidente </w:t>
      </w:r>
      <w:r w:rsidR="000F32AD" w:rsidRPr="00217F02">
        <w:rPr>
          <w:lang w:val="ro-RO"/>
        </w:rPr>
        <w:t>și</w:t>
      </w:r>
      <w:r w:rsidRPr="00217F02">
        <w:rPr>
          <w:lang w:val="ro-RO"/>
        </w:rPr>
        <w:t xml:space="preserve"> nerezidente;</w:t>
      </w:r>
    </w:p>
    <w:p w14:paraId="19850F15" w14:textId="26F8CB21" w:rsidR="00BA4896" w:rsidRPr="00217F02" w:rsidRDefault="00BA4896" w:rsidP="00C50715">
      <w:pPr>
        <w:tabs>
          <w:tab w:val="left" w:pos="1134"/>
        </w:tabs>
        <w:spacing w:after="120"/>
        <w:ind w:firstLine="720"/>
        <w:jc w:val="both"/>
        <w:rPr>
          <w:lang w:val="ro-RO"/>
        </w:rPr>
      </w:pPr>
      <w:r w:rsidRPr="00217F02">
        <w:rPr>
          <w:lang w:val="ro-RO"/>
        </w:rPr>
        <w:t xml:space="preserve">b) a numerarului în monedă </w:t>
      </w:r>
      <w:r w:rsidR="000F32AD" w:rsidRPr="00217F02">
        <w:rPr>
          <w:lang w:val="ro-RO"/>
        </w:rPr>
        <w:t>națională</w:t>
      </w:r>
      <w:r w:rsidRPr="00217F02">
        <w:rPr>
          <w:lang w:val="ro-RO"/>
        </w:rPr>
        <w:t xml:space="preserve"> în /din conturile persoanelor fizice nerezidente.</w:t>
      </w:r>
    </w:p>
    <w:p w14:paraId="4434EFB5" w14:textId="3635C82E" w:rsidR="00BA4896" w:rsidRPr="00217F02" w:rsidRDefault="00DB34F9" w:rsidP="007B3755">
      <w:pPr>
        <w:tabs>
          <w:tab w:val="left" w:pos="1134"/>
        </w:tabs>
        <w:ind w:firstLine="720"/>
        <w:jc w:val="both"/>
        <w:rPr>
          <w:lang w:val="ro-RO"/>
        </w:rPr>
      </w:pPr>
      <w:r w:rsidRPr="00217F02">
        <w:rPr>
          <w:b/>
          <w:lang w:val="ro-RO"/>
        </w:rPr>
        <w:t>50</w:t>
      </w:r>
      <w:r w:rsidR="001E4D7A" w:rsidRPr="00217F02">
        <w:rPr>
          <w:b/>
          <w:lang w:val="ro-RO"/>
        </w:rPr>
        <w:t>.</w:t>
      </w:r>
      <w:r w:rsidR="001E4D7A" w:rsidRPr="00217F02">
        <w:rPr>
          <w:lang w:val="ro-RO"/>
        </w:rPr>
        <w:t xml:space="preserve"> </w:t>
      </w:r>
      <w:r w:rsidR="00E63A59" w:rsidRPr="00217F02">
        <w:rPr>
          <w:lang w:val="ro-RO"/>
        </w:rPr>
        <w:t>U</w:t>
      </w:r>
      <w:r w:rsidR="00BA4896" w:rsidRPr="00217F02">
        <w:rPr>
          <w:lang w:val="ro-RO"/>
        </w:rPr>
        <w:t xml:space="preserve">rmătoarele operațiuni valutare se efectuează </w:t>
      </w:r>
      <w:r w:rsidR="00434C9B" w:rsidRPr="00217F02">
        <w:rPr>
          <w:lang w:val="ro-RO"/>
        </w:rPr>
        <w:t xml:space="preserve">în conformitate cu </w:t>
      </w:r>
      <w:r w:rsidR="00BA4896" w:rsidRPr="00217F02">
        <w:rPr>
          <w:lang w:val="ro-RO"/>
        </w:rPr>
        <w:t>reglementăril</w:t>
      </w:r>
      <w:r w:rsidR="00434C9B" w:rsidRPr="00217F02">
        <w:rPr>
          <w:lang w:val="ro-RO"/>
        </w:rPr>
        <w:t>e</w:t>
      </w:r>
      <w:r w:rsidR="00BA4896" w:rsidRPr="00217F02">
        <w:rPr>
          <w:lang w:val="ro-RO"/>
        </w:rPr>
        <w:t xml:space="preserve"> interne ale prestatorului SPR:</w:t>
      </w:r>
    </w:p>
    <w:p w14:paraId="3DDCD7C2" w14:textId="4DABBED7" w:rsidR="00BA4896" w:rsidRPr="00217F02" w:rsidRDefault="00BA4896" w:rsidP="007B3755">
      <w:pPr>
        <w:tabs>
          <w:tab w:val="left" w:pos="1134"/>
        </w:tabs>
        <w:ind w:firstLine="720"/>
        <w:jc w:val="both"/>
        <w:rPr>
          <w:lang w:val="ro-RO"/>
        </w:rPr>
      </w:pPr>
      <w:r w:rsidRPr="00217F02">
        <w:rPr>
          <w:lang w:val="ro-RO"/>
        </w:rPr>
        <w:t xml:space="preserve">a) eliberarea mijloacelor </w:t>
      </w:r>
      <w:r w:rsidR="000F32AD" w:rsidRPr="00217F02">
        <w:rPr>
          <w:lang w:val="ro-RO"/>
        </w:rPr>
        <w:t>bănești</w:t>
      </w:r>
      <w:r w:rsidRPr="00217F02">
        <w:rPr>
          <w:lang w:val="ro-RO"/>
        </w:rPr>
        <w:t xml:space="preserve"> din conturile persoanelor fizice;</w:t>
      </w:r>
    </w:p>
    <w:p w14:paraId="5C4E019F" w14:textId="77777777" w:rsidR="00BA4896" w:rsidRPr="00217F02" w:rsidRDefault="00BA4896" w:rsidP="007B3755">
      <w:pPr>
        <w:tabs>
          <w:tab w:val="left" w:pos="1134"/>
        </w:tabs>
        <w:ind w:firstLine="720"/>
        <w:jc w:val="both"/>
        <w:rPr>
          <w:lang w:val="ro-RO"/>
        </w:rPr>
      </w:pPr>
      <w:r w:rsidRPr="00217F02">
        <w:rPr>
          <w:lang w:val="ro-RO"/>
        </w:rPr>
        <w:t>b) depunerea de către persoanele fizice - titulari de cont (inclusiv prin persoanele împuternicite), în conturile lor a mijloacelor bănești;</w:t>
      </w:r>
    </w:p>
    <w:p w14:paraId="37A109ED" w14:textId="325A25ED" w:rsidR="00BA4896" w:rsidRPr="00217F02" w:rsidRDefault="00BA4896" w:rsidP="00C50715">
      <w:pPr>
        <w:tabs>
          <w:tab w:val="left" w:pos="1134"/>
        </w:tabs>
        <w:spacing w:after="120"/>
        <w:ind w:firstLine="720"/>
        <w:jc w:val="both"/>
        <w:rPr>
          <w:lang w:val="ro-RO"/>
        </w:rPr>
      </w:pPr>
      <w:r w:rsidRPr="00217F02">
        <w:rPr>
          <w:lang w:val="ro-RO"/>
        </w:rPr>
        <w:t xml:space="preserve">c) depunerea mijloacelor </w:t>
      </w:r>
      <w:r w:rsidR="000F32AD" w:rsidRPr="00217F02">
        <w:rPr>
          <w:lang w:val="ro-RO"/>
        </w:rPr>
        <w:t>bănești</w:t>
      </w:r>
      <w:r w:rsidRPr="00217F02">
        <w:rPr>
          <w:lang w:val="ro-RO"/>
        </w:rPr>
        <w:t xml:space="preserve"> în monedă națională de către persoanele fizice nerezidente în conturile altor persoane fizice nerezidente.</w:t>
      </w:r>
    </w:p>
    <w:p w14:paraId="4A04B748" w14:textId="291C918C" w:rsidR="004E4BB3" w:rsidRPr="00217F02" w:rsidRDefault="00DB34F9" w:rsidP="00C50715">
      <w:pPr>
        <w:tabs>
          <w:tab w:val="left" w:pos="1134"/>
        </w:tabs>
        <w:spacing w:after="120"/>
        <w:ind w:firstLine="720"/>
        <w:jc w:val="both"/>
        <w:rPr>
          <w:lang w:val="ro-RO"/>
        </w:rPr>
      </w:pPr>
      <w:r w:rsidRPr="00217F02">
        <w:rPr>
          <w:b/>
          <w:lang w:val="ro-RO"/>
        </w:rPr>
        <w:t>51</w:t>
      </w:r>
      <w:r w:rsidR="004E4BB3" w:rsidRPr="00217F02">
        <w:rPr>
          <w:b/>
          <w:lang w:val="ro-RO"/>
        </w:rPr>
        <w:t>.</w:t>
      </w:r>
      <w:r w:rsidR="004E4BB3" w:rsidRPr="00217F02">
        <w:rPr>
          <w:lang w:val="ro-RO"/>
        </w:rPr>
        <w:t xml:space="preserve"> Depunerea de către persoanele, altele </w:t>
      </w:r>
      <w:r w:rsidR="00334E8C" w:rsidRPr="00217F02">
        <w:rPr>
          <w:lang w:val="ro-RO"/>
        </w:rPr>
        <w:t>decât</w:t>
      </w:r>
      <w:r w:rsidR="004E4BB3" w:rsidRPr="00217F02">
        <w:rPr>
          <w:lang w:val="ro-RO"/>
        </w:rPr>
        <w:t xml:space="preserve"> cele indicate la pct.</w:t>
      </w:r>
      <w:r w:rsidRPr="00217F02">
        <w:rPr>
          <w:lang w:val="ro-RO"/>
        </w:rPr>
        <w:t xml:space="preserve">50 </w:t>
      </w:r>
      <w:r w:rsidR="004E4BB3" w:rsidRPr="00217F02">
        <w:rPr>
          <w:lang w:val="ro-RO"/>
        </w:rPr>
        <w:t xml:space="preserve">lit.b) și c), (denumite în continuare – persoane terțe) a mijloacelor bănești în cadrul operațiunilor valutare în conturile persoanelor fizice se efectuează în cazurile în care </w:t>
      </w:r>
      <w:r w:rsidR="00842B01" w:rsidRPr="00842B01">
        <w:rPr>
          <w:lang w:val="ro-MD"/>
        </w:rPr>
        <w:t>Legea nr.62/2008</w:t>
      </w:r>
      <w:r w:rsidR="004E4BB3" w:rsidRPr="00217F02">
        <w:rPr>
          <w:lang w:val="ro-RO"/>
        </w:rPr>
        <w:t>permite efectuarea unor astfel de plă</w:t>
      </w:r>
      <w:r w:rsidR="00B443D9" w:rsidRPr="00217F02">
        <w:rPr>
          <w:lang w:val="ro-RO"/>
        </w:rPr>
        <w:t>ț</w:t>
      </w:r>
      <w:r w:rsidR="004E4BB3" w:rsidRPr="00217F02">
        <w:rPr>
          <w:lang w:val="ro-RO"/>
        </w:rPr>
        <w:t>i /transferuri.</w:t>
      </w:r>
    </w:p>
    <w:p w14:paraId="006AE639" w14:textId="50E714C8" w:rsidR="00474D69" w:rsidRPr="00217F02" w:rsidRDefault="00DB34F9" w:rsidP="007B3755">
      <w:pPr>
        <w:tabs>
          <w:tab w:val="left" w:pos="1134"/>
        </w:tabs>
        <w:ind w:firstLine="720"/>
        <w:jc w:val="both"/>
        <w:rPr>
          <w:lang w:val="ro-RO"/>
        </w:rPr>
      </w:pPr>
      <w:r w:rsidRPr="00217F02">
        <w:rPr>
          <w:b/>
          <w:lang w:val="ro-RO"/>
        </w:rPr>
        <w:t>52</w:t>
      </w:r>
      <w:r w:rsidR="00474D69" w:rsidRPr="00217F02">
        <w:rPr>
          <w:b/>
          <w:lang w:val="ro-RO"/>
        </w:rPr>
        <w:t>.</w:t>
      </w:r>
      <w:r w:rsidR="00474D69" w:rsidRPr="00217F02">
        <w:rPr>
          <w:lang w:val="ro-RO"/>
        </w:rPr>
        <w:t xml:space="preserve"> Pentru depunerea în contul persoanei fizice în cadrul operațiunii valutare a mijloacelor bănești de către persoana terță, prestatorul SPR întreprinde cel puțin următoarele acțiuni:</w:t>
      </w:r>
    </w:p>
    <w:p w14:paraId="200ED0FB" w14:textId="77777777" w:rsidR="00474D69" w:rsidRPr="00217F02" w:rsidRDefault="00474D69" w:rsidP="007B3755">
      <w:pPr>
        <w:tabs>
          <w:tab w:val="left" w:pos="1134"/>
        </w:tabs>
        <w:ind w:firstLine="720"/>
        <w:jc w:val="both"/>
        <w:rPr>
          <w:lang w:val="ro-RO"/>
        </w:rPr>
      </w:pPr>
      <w:r w:rsidRPr="00217F02">
        <w:rPr>
          <w:lang w:val="ro-RO"/>
        </w:rPr>
        <w:t>1) obține informația referitoare la:</w:t>
      </w:r>
    </w:p>
    <w:p w14:paraId="7373F078" w14:textId="1FC2F1A2" w:rsidR="00474D69" w:rsidRPr="00217F02" w:rsidRDefault="00474D69" w:rsidP="007B3755">
      <w:pPr>
        <w:tabs>
          <w:tab w:val="left" w:pos="1134"/>
        </w:tabs>
        <w:ind w:firstLine="720"/>
        <w:jc w:val="both"/>
        <w:rPr>
          <w:lang w:val="ro-RO"/>
        </w:rPr>
      </w:pPr>
      <w:r w:rsidRPr="00217F02">
        <w:rPr>
          <w:lang w:val="ro-RO"/>
        </w:rPr>
        <w:t>a) scopul</w:t>
      </w:r>
      <w:r w:rsidR="007B3755" w:rsidRPr="00217F02">
        <w:rPr>
          <w:lang w:val="ro-RO"/>
        </w:rPr>
        <w:t xml:space="preserve"> </w:t>
      </w:r>
      <w:r w:rsidRPr="00217F02">
        <w:rPr>
          <w:lang w:val="ro-RO"/>
        </w:rPr>
        <w:t>depunerii mijloacelor bănești;</w:t>
      </w:r>
    </w:p>
    <w:p w14:paraId="41DD1548" w14:textId="77777777" w:rsidR="00474D69" w:rsidRPr="00217F02" w:rsidRDefault="00474D69" w:rsidP="007B3755">
      <w:pPr>
        <w:tabs>
          <w:tab w:val="left" w:pos="1134"/>
        </w:tabs>
        <w:ind w:firstLine="720"/>
        <w:jc w:val="both"/>
        <w:rPr>
          <w:lang w:val="ro-RO"/>
        </w:rPr>
      </w:pPr>
      <w:r w:rsidRPr="00217F02">
        <w:rPr>
          <w:lang w:val="ro-RO"/>
        </w:rPr>
        <w:t>b) suma supusă depunerii în contul persoanei fizice;</w:t>
      </w:r>
    </w:p>
    <w:p w14:paraId="598639C1" w14:textId="48088286" w:rsidR="00474D69" w:rsidRPr="00217F02" w:rsidRDefault="00474D69" w:rsidP="007B3755">
      <w:pPr>
        <w:tabs>
          <w:tab w:val="left" w:pos="1134"/>
        </w:tabs>
        <w:ind w:firstLine="720"/>
        <w:jc w:val="both"/>
        <w:rPr>
          <w:lang w:val="ro-RO"/>
        </w:rPr>
      </w:pPr>
      <w:r w:rsidRPr="00217F02">
        <w:rPr>
          <w:lang w:val="ro-RO"/>
        </w:rPr>
        <w:t xml:space="preserve">2) verifică dacă depunerea mijloacelor bănești se efectuează în conformitate cu prevederile art.26 din </w:t>
      </w:r>
      <w:r w:rsidR="00842B01" w:rsidRPr="00842B01">
        <w:rPr>
          <w:lang w:val="ro-MD"/>
        </w:rPr>
        <w:t>Legea nr.62/2008</w:t>
      </w:r>
      <w:r w:rsidRPr="00217F02">
        <w:rPr>
          <w:lang w:val="ro-RO"/>
        </w:rPr>
        <w:t>;</w:t>
      </w:r>
    </w:p>
    <w:p w14:paraId="0D628FB6" w14:textId="77777777" w:rsidR="00474D69" w:rsidRPr="00217F02" w:rsidRDefault="00474D69" w:rsidP="007B3755">
      <w:pPr>
        <w:tabs>
          <w:tab w:val="left" w:pos="1134"/>
        </w:tabs>
        <w:ind w:firstLine="720"/>
        <w:jc w:val="both"/>
        <w:rPr>
          <w:lang w:val="ro-RO"/>
        </w:rPr>
      </w:pPr>
      <w:r w:rsidRPr="00217F02">
        <w:rPr>
          <w:lang w:val="ro-RO"/>
        </w:rPr>
        <w:t>3) solicită prezentarea documentelor justificative, cu excepția cazurilor specificate în mod expres în secțiunile 2 și 3 din prezentul capitol;</w:t>
      </w:r>
    </w:p>
    <w:p w14:paraId="740D4B35" w14:textId="527C0E53" w:rsidR="00474D69" w:rsidRPr="00217F02" w:rsidRDefault="00474D69" w:rsidP="007B3755">
      <w:pPr>
        <w:tabs>
          <w:tab w:val="left" w:pos="1134"/>
        </w:tabs>
        <w:ind w:firstLine="720"/>
        <w:jc w:val="both"/>
        <w:rPr>
          <w:lang w:val="ro-RO"/>
        </w:rPr>
      </w:pPr>
      <w:r w:rsidRPr="00217F02">
        <w:rPr>
          <w:lang w:val="ro-RO"/>
        </w:rPr>
        <w:t xml:space="preserve">4) solicită prezentarea autorizației </w:t>
      </w:r>
      <w:r w:rsidR="001524B0" w:rsidRPr="001524B0">
        <w:rPr>
          <w:lang w:val="ro-MD"/>
        </w:rPr>
        <w:t>BNM</w:t>
      </w:r>
      <w:r w:rsidR="001524B0" w:rsidRPr="001524B0">
        <w:rPr>
          <w:lang w:val="ro-RO"/>
        </w:rPr>
        <w:t xml:space="preserve"> </w:t>
      </w:r>
      <w:r w:rsidRPr="00217F02">
        <w:rPr>
          <w:lang w:val="ro-RO"/>
        </w:rPr>
        <w:t xml:space="preserve">respective </w:t>
      </w:r>
      <w:r w:rsidRPr="00217F02">
        <w:rPr>
          <w:i/>
          <w:lang w:val="ro-RO"/>
        </w:rPr>
        <w:t xml:space="preserve">– </w:t>
      </w:r>
      <w:r w:rsidRPr="00217F02">
        <w:rPr>
          <w:lang w:val="ro-RO"/>
        </w:rPr>
        <w:t xml:space="preserve">în cazul în care în conformitate cu </w:t>
      </w:r>
      <w:r w:rsidR="00842B01" w:rsidRPr="00842B01">
        <w:rPr>
          <w:lang w:val="ro-MD"/>
        </w:rPr>
        <w:t>Legea nr.62/2008</w:t>
      </w:r>
      <w:r w:rsidRPr="00217F02">
        <w:rPr>
          <w:lang w:val="ro-RO"/>
        </w:rPr>
        <w:t>operațiunea valutară în cadrul căreia se depun mijloacele bănești este supusă autorizării;</w:t>
      </w:r>
    </w:p>
    <w:p w14:paraId="3ED08C39" w14:textId="4C15160C" w:rsidR="006A5736" w:rsidRPr="00217F02" w:rsidRDefault="00474D69" w:rsidP="00C50715">
      <w:pPr>
        <w:tabs>
          <w:tab w:val="left" w:pos="1134"/>
        </w:tabs>
        <w:spacing w:after="120"/>
        <w:ind w:firstLine="720"/>
        <w:jc w:val="both"/>
        <w:rPr>
          <w:lang w:val="ro-RO"/>
        </w:rPr>
      </w:pPr>
      <w:r w:rsidRPr="00217F02">
        <w:rPr>
          <w:lang w:val="ro-RO"/>
        </w:rPr>
        <w:t>5) solicită prezentarea de către persoana fizică a actului de identitate a acesteia, cu excepția cazului specificat la pct.</w:t>
      </w:r>
      <w:r w:rsidR="00DB34F9" w:rsidRPr="00217F02">
        <w:rPr>
          <w:lang w:val="ro-RO"/>
        </w:rPr>
        <w:t>23</w:t>
      </w:r>
      <w:r w:rsidRPr="00217F02">
        <w:rPr>
          <w:lang w:val="ro-RO"/>
        </w:rPr>
        <w:t>.</w:t>
      </w:r>
    </w:p>
    <w:p w14:paraId="7E64ACC8" w14:textId="3D4AC2B6" w:rsidR="00BA4896" w:rsidRPr="00217F02" w:rsidRDefault="00DB34F9" w:rsidP="00C50715">
      <w:pPr>
        <w:tabs>
          <w:tab w:val="left" w:pos="1134"/>
        </w:tabs>
        <w:spacing w:after="120"/>
        <w:ind w:firstLine="720"/>
        <w:jc w:val="both"/>
        <w:rPr>
          <w:lang w:val="ro-RO"/>
        </w:rPr>
      </w:pPr>
      <w:r w:rsidRPr="00217F02">
        <w:rPr>
          <w:b/>
          <w:lang w:val="ro-RO"/>
        </w:rPr>
        <w:lastRenderedPageBreak/>
        <w:t>53</w:t>
      </w:r>
      <w:r w:rsidR="001E4D7A" w:rsidRPr="00217F02">
        <w:rPr>
          <w:b/>
          <w:lang w:val="ro-RO"/>
        </w:rPr>
        <w:t>.</w:t>
      </w:r>
      <w:r w:rsidR="001E4D7A" w:rsidRPr="00217F02">
        <w:rPr>
          <w:lang w:val="ro-RO"/>
        </w:rPr>
        <w:t xml:space="preserve"> </w:t>
      </w:r>
      <w:r w:rsidR="00BA4896" w:rsidRPr="00217F02">
        <w:rPr>
          <w:lang w:val="ro-RO"/>
        </w:rPr>
        <w:t>Informația prevăzută la pct.</w:t>
      </w:r>
      <w:r w:rsidRPr="00217F02">
        <w:rPr>
          <w:lang w:val="ro-RO"/>
        </w:rPr>
        <w:t xml:space="preserve">52 </w:t>
      </w:r>
      <w:r w:rsidR="001F49F2" w:rsidRPr="00217F02">
        <w:rPr>
          <w:lang w:val="ro-RO"/>
        </w:rPr>
        <w:t>subpct.1)</w:t>
      </w:r>
      <w:r w:rsidR="00BA4896" w:rsidRPr="00217F02">
        <w:rPr>
          <w:lang w:val="ro-RO"/>
        </w:rPr>
        <w:t xml:space="preserve"> se obține de către prestatorul SPR în conformitate cu reglementările sale interne. Informația trebuie să fie fixată pe un suport </w:t>
      </w:r>
      <w:r w:rsidR="00B92D69" w:rsidRPr="00217F02">
        <w:rPr>
          <w:lang w:val="ro-RO"/>
        </w:rPr>
        <w:t xml:space="preserve">durabil </w:t>
      </w:r>
      <w:r w:rsidR="00BA4896" w:rsidRPr="00217F02">
        <w:rPr>
          <w:lang w:val="ro-RO"/>
        </w:rPr>
        <w:t xml:space="preserve">care permite stocarea acestei informații într-un mod accesibil </w:t>
      </w:r>
      <w:r w:rsidR="001202A3" w:rsidRPr="00217F02">
        <w:rPr>
          <w:lang w:val="ro-RO"/>
        </w:rPr>
        <w:t xml:space="preserve">pentru organele </w:t>
      </w:r>
      <w:r w:rsidR="00BA4896" w:rsidRPr="00217F02">
        <w:rPr>
          <w:lang w:val="ro-RO"/>
        </w:rPr>
        <w:t>controlului valutar, precum și să fie păstrată de către prestatorul SPR conform reglementărilor sale interne.</w:t>
      </w:r>
    </w:p>
    <w:p w14:paraId="3F6FE45C" w14:textId="20537B24" w:rsidR="00BA4896" w:rsidRPr="00217F02" w:rsidRDefault="00DB34F9" w:rsidP="00C50715">
      <w:pPr>
        <w:tabs>
          <w:tab w:val="left" w:pos="1134"/>
        </w:tabs>
        <w:spacing w:after="120"/>
        <w:ind w:firstLine="720"/>
        <w:jc w:val="both"/>
        <w:rPr>
          <w:lang w:val="ro-RO"/>
        </w:rPr>
      </w:pPr>
      <w:r w:rsidRPr="00217F02">
        <w:rPr>
          <w:b/>
          <w:lang w:val="ro-RO"/>
        </w:rPr>
        <w:t>54</w:t>
      </w:r>
      <w:r w:rsidR="001E4D7A" w:rsidRPr="00217F02">
        <w:rPr>
          <w:b/>
          <w:lang w:val="ro-RO"/>
        </w:rPr>
        <w:t>.</w:t>
      </w:r>
      <w:r w:rsidR="000F32AD" w:rsidRPr="00217F02">
        <w:rPr>
          <w:lang w:val="ro-RO"/>
        </w:rPr>
        <w:t xml:space="preserve"> </w:t>
      </w:r>
      <w:r w:rsidR="00BA4896" w:rsidRPr="00217F02">
        <w:rPr>
          <w:lang w:val="ro-RO"/>
        </w:rPr>
        <w:t>Particularitățile aferente documentelor indicate la pct.</w:t>
      </w:r>
      <w:r w:rsidRPr="00217F02">
        <w:rPr>
          <w:lang w:val="ro-RO"/>
        </w:rPr>
        <w:t xml:space="preserve">52 </w:t>
      </w:r>
      <w:r w:rsidR="00052A18" w:rsidRPr="00217F02">
        <w:rPr>
          <w:lang w:val="ro-RO"/>
        </w:rPr>
        <w:t xml:space="preserve">subpct.3) și 5) </w:t>
      </w:r>
      <w:r w:rsidR="00464BA3" w:rsidRPr="00217F02">
        <w:rPr>
          <w:lang w:val="ro-RO"/>
        </w:rPr>
        <w:t>s</w:t>
      </w:r>
      <w:r w:rsidR="00334E8C" w:rsidRPr="00217F02">
        <w:rPr>
          <w:lang w:val="ro-RO"/>
        </w:rPr>
        <w:t>u</w:t>
      </w:r>
      <w:r w:rsidR="00464BA3" w:rsidRPr="00217F02">
        <w:rPr>
          <w:lang w:val="ro-RO"/>
        </w:rPr>
        <w:t>nt</w:t>
      </w:r>
      <w:r w:rsidR="00BA4896" w:rsidRPr="00217F02">
        <w:rPr>
          <w:lang w:val="ro-RO"/>
        </w:rPr>
        <w:t xml:space="preserve"> prevăzute în</w:t>
      </w:r>
      <w:r w:rsidR="00E80825" w:rsidRPr="00217F02">
        <w:rPr>
          <w:lang w:val="ro-RO"/>
        </w:rPr>
        <w:t xml:space="preserve"> titlul IV capitolul I</w:t>
      </w:r>
      <w:r w:rsidR="00BA4896" w:rsidRPr="00217F02">
        <w:rPr>
          <w:lang w:val="ro-RO"/>
        </w:rPr>
        <w:t>.</w:t>
      </w:r>
    </w:p>
    <w:p w14:paraId="6AE83C41" w14:textId="0EDC4ECF" w:rsidR="00BA4896" w:rsidRPr="00217F02" w:rsidRDefault="00DB34F9" w:rsidP="00C50715">
      <w:pPr>
        <w:tabs>
          <w:tab w:val="left" w:pos="1134"/>
        </w:tabs>
        <w:spacing w:after="120"/>
        <w:ind w:firstLine="720"/>
        <w:jc w:val="both"/>
        <w:rPr>
          <w:lang w:val="ro-RO"/>
        </w:rPr>
      </w:pPr>
      <w:r w:rsidRPr="00217F02">
        <w:rPr>
          <w:b/>
          <w:lang w:val="ro-RO"/>
        </w:rPr>
        <w:t>55</w:t>
      </w:r>
      <w:r w:rsidR="001E4D7A" w:rsidRPr="00217F02">
        <w:rPr>
          <w:b/>
          <w:lang w:val="ro-RO"/>
        </w:rPr>
        <w:t>.</w:t>
      </w:r>
      <w:r w:rsidR="001E4D7A" w:rsidRPr="00217F02">
        <w:rPr>
          <w:lang w:val="ro-RO"/>
        </w:rPr>
        <w:t xml:space="preserve"> </w:t>
      </w:r>
      <w:r w:rsidR="000F32AD" w:rsidRPr="00217F02">
        <w:rPr>
          <w:lang w:val="ro-RO"/>
        </w:rPr>
        <w:t>Cerințele</w:t>
      </w:r>
      <w:r w:rsidR="00BA4896" w:rsidRPr="00217F02">
        <w:rPr>
          <w:lang w:val="ro-RO"/>
        </w:rPr>
        <w:t xml:space="preserve"> </w:t>
      </w:r>
      <w:r w:rsidR="000F32AD" w:rsidRPr="00217F02">
        <w:rPr>
          <w:lang w:val="ro-RO"/>
        </w:rPr>
        <w:t>față</w:t>
      </w:r>
      <w:r w:rsidR="00BA4896" w:rsidRPr="00217F02">
        <w:rPr>
          <w:lang w:val="ro-RO"/>
        </w:rPr>
        <w:t xml:space="preserve"> de documentele indicate la pct.</w:t>
      </w:r>
      <w:r w:rsidRPr="00217F02">
        <w:rPr>
          <w:lang w:val="ro-RO"/>
        </w:rPr>
        <w:t xml:space="preserve">52 </w:t>
      </w:r>
      <w:r w:rsidR="00052A18" w:rsidRPr="00217F02">
        <w:rPr>
          <w:lang w:val="ro-RO"/>
        </w:rPr>
        <w:t xml:space="preserve">subpct.4) </w:t>
      </w:r>
      <w:r w:rsidR="000F32AD" w:rsidRPr="00217F02">
        <w:rPr>
          <w:lang w:val="ro-RO"/>
        </w:rPr>
        <w:t>și</w:t>
      </w:r>
      <w:r w:rsidR="00BA4896" w:rsidRPr="00217F02">
        <w:rPr>
          <w:lang w:val="ro-RO"/>
        </w:rPr>
        <w:t xml:space="preserve"> </w:t>
      </w:r>
      <w:r w:rsidR="000F32AD" w:rsidRPr="00217F02">
        <w:rPr>
          <w:lang w:val="ro-RO"/>
        </w:rPr>
        <w:t>acțiunile</w:t>
      </w:r>
      <w:r w:rsidR="00BA4896" w:rsidRPr="00217F02">
        <w:rPr>
          <w:lang w:val="ro-RO"/>
        </w:rPr>
        <w:t xml:space="preserve"> </w:t>
      </w:r>
      <w:r w:rsidR="00614FF9" w:rsidRPr="00217F02">
        <w:rPr>
          <w:lang w:val="ro-RO"/>
        </w:rPr>
        <w:t>care trebuie întreprinse de către prestatorii SPR</w:t>
      </w:r>
      <w:r w:rsidR="00BA4896" w:rsidRPr="00217F02">
        <w:rPr>
          <w:lang w:val="ro-RO"/>
        </w:rPr>
        <w:t xml:space="preserve"> </w:t>
      </w:r>
      <w:r w:rsidR="00464BA3" w:rsidRPr="00217F02">
        <w:rPr>
          <w:lang w:val="ro-RO"/>
        </w:rPr>
        <w:t>s</w:t>
      </w:r>
      <w:r w:rsidR="00334E8C" w:rsidRPr="00217F02">
        <w:rPr>
          <w:lang w:val="ro-RO"/>
        </w:rPr>
        <w:t>u</w:t>
      </w:r>
      <w:r w:rsidR="00464BA3" w:rsidRPr="00217F02">
        <w:rPr>
          <w:lang w:val="ro-RO"/>
        </w:rPr>
        <w:t>nt</w:t>
      </w:r>
      <w:r w:rsidR="00BA4896" w:rsidRPr="00217F02">
        <w:rPr>
          <w:lang w:val="ro-RO"/>
        </w:rPr>
        <w:t xml:space="preserve"> prevăzute în</w:t>
      </w:r>
      <w:r w:rsidR="005B32E1" w:rsidRPr="00217F02">
        <w:rPr>
          <w:lang w:val="ro-RO"/>
        </w:rPr>
        <w:t xml:space="preserve"> titlul IV capitolul II</w:t>
      </w:r>
      <w:r w:rsidR="00BA4896" w:rsidRPr="00217F02">
        <w:rPr>
          <w:lang w:val="ro-RO"/>
        </w:rPr>
        <w:t>.</w:t>
      </w:r>
    </w:p>
    <w:p w14:paraId="7AB2AD95" w14:textId="2053EDEA" w:rsidR="00BA4896" w:rsidRPr="00217F02" w:rsidRDefault="00DB34F9" w:rsidP="007B3755">
      <w:pPr>
        <w:tabs>
          <w:tab w:val="left" w:pos="1134"/>
        </w:tabs>
        <w:ind w:firstLine="720"/>
        <w:jc w:val="both"/>
        <w:rPr>
          <w:lang w:val="ro-RO"/>
        </w:rPr>
      </w:pPr>
      <w:r w:rsidRPr="00217F02">
        <w:rPr>
          <w:b/>
          <w:lang w:val="ro-RO"/>
        </w:rPr>
        <w:t>56</w:t>
      </w:r>
      <w:r w:rsidR="001E4D7A" w:rsidRPr="00217F02">
        <w:rPr>
          <w:b/>
          <w:lang w:val="ro-RO"/>
        </w:rPr>
        <w:t>.</w:t>
      </w:r>
      <w:r w:rsidR="001E4D7A" w:rsidRPr="00217F02">
        <w:rPr>
          <w:lang w:val="ro-RO"/>
        </w:rPr>
        <w:t xml:space="preserve"> </w:t>
      </w:r>
      <w:r w:rsidR="00BA4896" w:rsidRPr="00217F02">
        <w:rPr>
          <w:lang w:val="ro-RO"/>
        </w:rPr>
        <w:t xml:space="preserve">În cazul în care depunerea mijloacelor bănești se efectuează la prezentarea la prestatorul SPR a documentelor justificative: </w:t>
      </w:r>
    </w:p>
    <w:p w14:paraId="33BA36FF" w14:textId="70C2CEF2" w:rsidR="00BA4896" w:rsidRPr="00217F02" w:rsidRDefault="00BA4896" w:rsidP="007B3755">
      <w:pPr>
        <w:tabs>
          <w:tab w:val="left" w:pos="1134"/>
        </w:tabs>
        <w:ind w:firstLine="720"/>
        <w:jc w:val="both"/>
        <w:rPr>
          <w:lang w:val="ro-RO"/>
        </w:rPr>
      </w:pPr>
      <w:r w:rsidRPr="00217F02">
        <w:rPr>
          <w:lang w:val="ro-RO"/>
        </w:rPr>
        <w:t>a) informația indicată la pct.</w:t>
      </w:r>
      <w:r w:rsidR="00DB34F9" w:rsidRPr="00217F02">
        <w:rPr>
          <w:lang w:val="ro-RO"/>
        </w:rPr>
        <w:t xml:space="preserve">52 </w:t>
      </w:r>
      <w:r w:rsidR="00BF27AA" w:rsidRPr="00217F02">
        <w:rPr>
          <w:lang w:val="ro-RO"/>
        </w:rPr>
        <w:t xml:space="preserve">subpct.1) </w:t>
      </w:r>
      <w:r w:rsidRPr="00217F02">
        <w:rPr>
          <w:lang w:val="ro-RO"/>
        </w:rPr>
        <w:t>și datele corespunzătoare din documentele justificative aferente plății /transferului trebuie să corespundă;</w:t>
      </w:r>
    </w:p>
    <w:p w14:paraId="09DCB6DF" w14:textId="1D82B99D" w:rsidR="00BA4896" w:rsidRPr="00217F02" w:rsidRDefault="00BA4896" w:rsidP="007B3755">
      <w:pPr>
        <w:tabs>
          <w:tab w:val="left" w:pos="1134"/>
        </w:tabs>
        <w:ind w:firstLine="720"/>
        <w:jc w:val="both"/>
        <w:rPr>
          <w:lang w:val="ro-RO"/>
        </w:rPr>
      </w:pPr>
      <w:r w:rsidRPr="00217F02">
        <w:rPr>
          <w:lang w:val="ro-RO"/>
        </w:rPr>
        <w:t xml:space="preserve">b) suma care se depune în cont nu trebuie să </w:t>
      </w:r>
      <w:r w:rsidR="000F32AD" w:rsidRPr="00217F02">
        <w:rPr>
          <w:lang w:val="ro-RO"/>
        </w:rPr>
        <w:t>depășească</w:t>
      </w:r>
      <w:r w:rsidRPr="00217F02">
        <w:rPr>
          <w:lang w:val="ro-RO"/>
        </w:rPr>
        <w:t xml:space="preserve"> suma indicată în documentele justificative, în cazul în care documentul justificativ </w:t>
      </w:r>
      <w:r w:rsidR="00B2667D" w:rsidRPr="00217F02">
        <w:rPr>
          <w:lang w:val="ro-RO"/>
        </w:rPr>
        <w:t>conține</w:t>
      </w:r>
      <w:r w:rsidRPr="00217F02">
        <w:rPr>
          <w:lang w:val="ro-RO"/>
        </w:rPr>
        <w:t xml:space="preserve"> date despre suma </w:t>
      </w:r>
      <w:r w:rsidR="000F32AD" w:rsidRPr="00217F02">
        <w:rPr>
          <w:lang w:val="ro-RO"/>
        </w:rPr>
        <w:t>plății</w:t>
      </w:r>
      <w:r w:rsidRPr="00217F02">
        <w:rPr>
          <w:lang w:val="ro-RO"/>
        </w:rPr>
        <w:t xml:space="preserve"> /transferului.</w:t>
      </w:r>
    </w:p>
    <w:p w14:paraId="7468D12C" w14:textId="507F6088" w:rsidR="000C67A3" w:rsidRPr="00217F02" w:rsidRDefault="000C67A3" w:rsidP="007B3755">
      <w:pPr>
        <w:tabs>
          <w:tab w:val="left" w:pos="1134"/>
        </w:tabs>
        <w:ind w:firstLine="720"/>
        <w:jc w:val="both"/>
        <w:rPr>
          <w:i/>
          <w:lang w:val="ro-RO"/>
        </w:rPr>
      </w:pPr>
    </w:p>
    <w:p w14:paraId="4955E5AE" w14:textId="409021AD" w:rsidR="005833B3" w:rsidRPr="00217F02" w:rsidRDefault="005833B3" w:rsidP="007B3755">
      <w:pPr>
        <w:tabs>
          <w:tab w:val="left" w:pos="1134"/>
        </w:tabs>
        <w:jc w:val="center"/>
        <w:rPr>
          <w:i/>
          <w:lang w:val="ro-RO"/>
        </w:rPr>
      </w:pPr>
      <w:r w:rsidRPr="00217F02">
        <w:rPr>
          <w:i/>
          <w:lang w:val="ro-RO"/>
        </w:rPr>
        <w:t xml:space="preserve">Secțiunea a 2-a. </w:t>
      </w:r>
      <w:r w:rsidR="000C67A3" w:rsidRPr="00217F02">
        <w:rPr>
          <w:i/>
          <w:lang w:val="ro-RO"/>
        </w:rPr>
        <w:t>Particularitățile d</w:t>
      </w:r>
      <w:r w:rsidRPr="00217F02">
        <w:rPr>
          <w:i/>
          <w:lang w:val="ro-RO"/>
        </w:rPr>
        <w:t>epuner</w:t>
      </w:r>
      <w:r w:rsidR="000C67A3" w:rsidRPr="00217F02">
        <w:rPr>
          <w:i/>
          <w:lang w:val="ro-RO"/>
        </w:rPr>
        <w:t>ii</w:t>
      </w:r>
      <w:r w:rsidRPr="00217F02">
        <w:rPr>
          <w:i/>
          <w:lang w:val="ro-RO"/>
        </w:rPr>
        <w:t xml:space="preserve"> de către persoanele terțe</w:t>
      </w:r>
    </w:p>
    <w:p w14:paraId="3DA1E1B3" w14:textId="7E6AE7D5" w:rsidR="007C7CD8" w:rsidRPr="00217F02" w:rsidRDefault="005833B3" w:rsidP="007B3755">
      <w:pPr>
        <w:tabs>
          <w:tab w:val="left" w:pos="1134"/>
        </w:tabs>
        <w:jc w:val="center"/>
        <w:rPr>
          <w:i/>
          <w:lang w:val="ro-RO"/>
        </w:rPr>
      </w:pPr>
      <w:r w:rsidRPr="00217F02">
        <w:rPr>
          <w:i/>
          <w:lang w:val="ro-RO"/>
        </w:rPr>
        <w:t xml:space="preserve">a mijloacelor bănești </w:t>
      </w:r>
      <w:r w:rsidR="007C7CD8" w:rsidRPr="00217F02">
        <w:rPr>
          <w:i/>
          <w:lang w:val="ro-RO"/>
        </w:rPr>
        <w:t>în cadrul operațiunilor valutare</w:t>
      </w:r>
    </w:p>
    <w:p w14:paraId="675EA22B" w14:textId="592A4D57" w:rsidR="00BA4896" w:rsidRPr="00217F02" w:rsidRDefault="005833B3" w:rsidP="007B3755">
      <w:pPr>
        <w:tabs>
          <w:tab w:val="left" w:pos="1134"/>
        </w:tabs>
        <w:jc w:val="center"/>
        <w:rPr>
          <w:lang w:val="ro-RO"/>
        </w:rPr>
      </w:pPr>
      <w:r w:rsidRPr="00217F02">
        <w:rPr>
          <w:i/>
          <w:lang w:val="ro-RO"/>
        </w:rPr>
        <w:t>în conturile persoanelor fizice rezidente</w:t>
      </w:r>
    </w:p>
    <w:p w14:paraId="5C56B002" w14:textId="3D2D92B2" w:rsidR="00154822" w:rsidRPr="00217F02" w:rsidRDefault="00DB34F9" w:rsidP="007B3755">
      <w:pPr>
        <w:tabs>
          <w:tab w:val="left" w:pos="1134"/>
        </w:tabs>
        <w:ind w:firstLine="720"/>
        <w:jc w:val="both"/>
        <w:rPr>
          <w:lang w:val="ro-RO"/>
        </w:rPr>
      </w:pPr>
      <w:r w:rsidRPr="00217F02">
        <w:rPr>
          <w:b/>
          <w:lang w:val="ro-RO"/>
        </w:rPr>
        <w:t>57</w:t>
      </w:r>
      <w:r w:rsidR="00154822" w:rsidRPr="00217F02">
        <w:rPr>
          <w:b/>
          <w:lang w:val="ro-RO"/>
        </w:rPr>
        <w:t>.</w:t>
      </w:r>
      <w:r w:rsidR="00154822" w:rsidRPr="00217F02">
        <w:rPr>
          <w:lang w:val="ro-RO"/>
        </w:rPr>
        <w:t xml:space="preserve"> Persoana terță rezidentă poate depune în contul persoanei fizice rezidente numerar în valută străină și cecuri de călătorie în valută străină, după cum urmează:</w:t>
      </w:r>
    </w:p>
    <w:p w14:paraId="04AB2BB3" w14:textId="7C3E77E4" w:rsidR="00154822" w:rsidRPr="00217F02" w:rsidRDefault="00154822" w:rsidP="007B3755">
      <w:pPr>
        <w:tabs>
          <w:tab w:val="left" w:pos="1134"/>
        </w:tabs>
        <w:ind w:firstLine="720"/>
        <w:jc w:val="both"/>
        <w:rPr>
          <w:lang w:val="ro-RO"/>
        </w:rPr>
      </w:pPr>
      <w:r w:rsidRPr="00217F02">
        <w:rPr>
          <w:lang w:val="ro-RO"/>
        </w:rPr>
        <w:t xml:space="preserve">a) în sumă ce nu depășește 10000 euro </w:t>
      </w:r>
      <w:r w:rsidR="00CB0A85" w:rsidRPr="00CB0A85">
        <w:rPr>
          <w:lang w:val="ro-RO"/>
        </w:rPr>
        <w:t>(sau echivalentul acestora)</w:t>
      </w:r>
      <w:r w:rsidRPr="00217F02">
        <w:rPr>
          <w:lang w:val="ro-RO"/>
        </w:rPr>
        <w:t xml:space="preserve"> – fără prezentarea la prestatorul SPR a documentelor justificative;</w:t>
      </w:r>
    </w:p>
    <w:p w14:paraId="35B825E1" w14:textId="038A5BB2" w:rsidR="00154822" w:rsidRPr="00217F02" w:rsidRDefault="00154822" w:rsidP="00C50715">
      <w:pPr>
        <w:tabs>
          <w:tab w:val="left" w:pos="1134"/>
        </w:tabs>
        <w:spacing w:after="120"/>
        <w:ind w:firstLine="720"/>
        <w:jc w:val="both"/>
        <w:rPr>
          <w:lang w:val="ro-RO" w:eastAsia="en-US"/>
        </w:rPr>
      </w:pPr>
      <w:r w:rsidRPr="00217F02">
        <w:rPr>
          <w:lang w:val="ro-RO" w:eastAsia="en-US"/>
        </w:rPr>
        <w:t xml:space="preserve">b) în sumă ce depășește 10000 euro </w:t>
      </w:r>
      <w:r w:rsidR="00CB0A85" w:rsidRPr="00CB0A85">
        <w:rPr>
          <w:lang w:val="ro-RO" w:eastAsia="en-US"/>
        </w:rPr>
        <w:t>(sau echivalentul acestora)</w:t>
      </w:r>
      <w:r w:rsidRPr="00217F02">
        <w:rPr>
          <w:lang w:val="ro-RO" w:eastAsia="en-US"/>
        </w:rPr>
        <w:t xml:space="preserve"> –</w:t>
      </w:r>
      <w:r w:rsidRPr="00217F02">
        <w:rPr>
          <w:i/>
          <w:lang w:val="ro-RO" w:eastAsia="en-US"/>
        </w:rPr>
        <w:t xml:space="preserve"> </w:t>
      </w:r>
      <w:r w:rsidRPr="00217F02">
        <w:rPr>
          <w:lang w:val="ro-RO" w:eastAsia="en-US"/>
        </w:rPr>
        <w:t>la prezentarea la prestatorul SPR a documentelor ce confirmă scopul plății /transferului și conțin date despre suma plății /transferului.</w:t>
      </w:r>
    </w:p>
    <w:p w14:paraId="725E2F4B" w14:textId="18617BC0" w:rsidR="00154822" w:rsidRPr="00217F02" w:rsidRDefault="006D6E69" w:rsidP="007B3755">
      <w:pPr>
        <w:tabs>
          <w:tab w:val="left" w:pos="1134"/>
        </w:tabs>
        <w:ind w:firstLine="720"/>
        <w:jc w:val="both"/>
        <w:rPr>
          <w:lang w:val="ro-RO"/>
        </w:rPr>
      </w:pPr>
      <w:r w:rsidRPr="00217F02">
        <w:rPr>
          <w:b/>
          <w:lang w:val="ro-RO"/>
        </w:rPr>
        <w:t>58</w:t>
      </w:r>
      <w:r w:rsidR="00154822" w:rsidRPr="00217F02">
        <w:rPr>
          <w:b/>
          <w:lang w:val="ro-RO"/>
        </w:rPr>
        <w:t>.</w:t>
      </w:r>
      <w:r w:rsidR="00154822" w:rsidRPr="00217F02">
        <w:rPr>
          <w:lang w:val="ro-RO"/>
        </w:rPr>
        <w:t xml:space="preserve"> Persoana terță nerezidentă poate depune în contul persoanei fizice rezidente numerar în valută străină și cecuri de călătorie în valută străină, după cum urmează:</w:t>
      </w:r>
    </w:p>
    <w:p w14:paraId="22493F4B" w14:textId="6DEC647F" w:rsidR="00154822" w:rsidRPr="00217F02" w:rsidRDefault="00154822" w:rsidP="007B3755">
      <w:pPr>
        <w:tabs>
          <w:tab w:val="left" w:pos="1134"/>
        </w:tabs>
        <w:ind w:firstLine="720"/>
        <w:jc w:val="both"/>
        <w:rPr>
          <w:lang w:val="ro-RO"/>
        </w:rPr>
      </w:pPr>
      <w:r w:rsidRPr="00217F02">
        <w:rPr>
          <w:lang w:val="ro-RO"/>
        </w:rPr>
        <w:t xml:space="preserve">1) în sumă ce nu depășește 10000 euro </w:t>
      </w:r>
      <w:r w:rsidR="00CB0A85" w:rsidRPr="00CB0A85">
        <w:rPr>
          <w:lang w:val="ro-RO"/>
        </w:rPr>
        <w:t>(sau echivalentul acestora)</w:t>
      </w:r>
      <w:r w:rsidRPr="00217F02">
        <w:rPr>
          <w:lang w:val="ro-RO"/>
        </w:rPr>
        <w:t xml:space="preserve"> – fără prezentarea la prestatorul SPR a documentelor justificative;</w:t>
      </w:r>
    </w:p>
    <w:p w14:paraId="6F0DDB36" w14:textId="20D85C1E" w:rsidR="00154822" w:rsidRPr="00217F02" w:rsidRDefault="00154822" w:rsidP="007B3755">
      <w:pPr>
        <w:tabs>
          <w:tab w:val="left" w:pos="1134"/>
        </w:tabs>
        <w:ind w:firstLine="720"/>
        <w:jc w:val="both"/>
        <w:rPr>
          <w:lang w:val="ro-RO" w:eastAsia="en-US"/>
        </w:rPr>
      </w:pPr>
      <w:r w:rsidRPr="00217F02">
        <w:rPr>
          <w:lang w:val="ro-RO" w:eastAsia="en-US"/>
        </w:rPr>
        <w:t xml:space="preserve">2) în sumă ce depășește 10000 euro </w:t>
      </w:r>
      <w:r w:rsidR="00CB0A85" w:rsidRPr="00CB0A85">
        <w:rPr>
          <w:lang w:val="ro-RO" w:eastAsia="en-US"/>
        </w:rPr>
        <w:t>(sau echivalentul acestora)</w:t>
      </w:r>
      <w:r w:rsidRPr="00217F02">
        <w:rPr>
          <w:lang w:val="ro-RO" w:eastAsia="en-US"/>
        </w:rPr>
        <w:t xml:space="preserve"> –</w:t>
      </w:r>
      <w:r w:rsidRPr="00217F02">
        <w:rPr>
          <w:i/>
          <w:lang w:val="ro-RO" w:eastAsia="en-US"/>
        </w:rPr>
        <w:t xml:space="preserve"> </w:t>
      </w:r>
      <w:r w:rsidRPr="00217F02">
        <w:rPr>
          <w:lang w:val="ro-RO" w:eastAsia="en-US"/>
        </w:rPr>
        <w:t>la prezentarea la prestatorul SPR a următoarelor documente justificative:</w:t>
      </w:r>
    </w:p>
    <w:p w14:paraId="019FA4F3" w14:textId="6ED53A5B" w:rsidR="00154822" w:rsidRPr="00217F02" w:rsidRDefault="00154822" w:rsidP="007B3755">
      <w:pPr>
        <w:tabs>
          <w:tab w:val="left" w:pos="1134"/>
        </w:tabs>
        <w:ind w:firstLine="720"/>
        <w:jc w:val="both"/>
        <w:rPr>
          <w:lang w:val="ro-RO" w:eastAsia="en-US"/>
        </w:rPr>
      </w:pPr>
      <w:r w:rsidRPr="00217F02">
        <w:rPr>
          <w:lang w:val="ro-RO" w:eastAsia="en-US"/>
        </w:rPr>
        <w:t xml:space="preserve">a) în cazul mijloacelor bănești destinate cheltuielilor familiale – </w:t>
      </w:r>
      <w:r w:rsidR="00767A06" w:rsidRPr="00217F02">
        <w:rPr>
          <w:lang w:val="ro-RO" w:eastAsia="en-US"/>
        </w:rPr>
        <w:t xml:space="preserve">a </w:t>
      </w:r>
      <w:r w:rsidRPr="00217F02">
        <w:rPr>
          <w:lang w:val="ro-RO" w:eastAsia="en-US"/>
        </w:rPr>
        <w:t>documentel</w:t>
      </w:r>
      <w:r w:rsidR="00767A06" w:rsidRPr="00217F02">
        <w:rPr>
          <w:lang w:val="ro-RO" w:eastAsia="en-US"/>
        </w:rPr>
        <w:t>or</w:t>
      </w:r>
      <w:r w:rsidRPr="00217F02">
        <w:rPr>
          <w:lang w:val="ro-RO" w:eastAsia="en-US"/>
        </w:rPr>
        <w:t xml:space="preserve"> ce confirmă </w:t>
      </w:r>
      <w:r w:rsidR="00A74CEE" w:rsidRPr="00217F02">
        <w:rPr>
          <w:lang w:val="ro-RO" w:eastAsia="en-US"/>
        </w:rPr>
        <w:t>calitatea de</w:t>
      </w:r>
      <w:r w:rsidR="00F9442E" w:rsidRPr="00217F02">
        <w:rPr>
          <w:lang w:val="ro-RO" w:eastAsia="en-US"/>
        </w:rPr>
        <w:t xml:space="preserve"> membru</w:t>
      </w:r>
      <w:r w:rsidR="00A74CEE" w:rsidRPr="00217F02">
        <w:rPr>
          <w:lang w:val="ro-RO" w:eastAsia="en-US"/>
        </w:rPr>
        <w:t xml:space="preserve"> al</w:t>
      </w:r>
      <w:r w:rsidR="00F9442E" w:rsidRPr="00217F02">
        <w:rPr>
          <w:lang w:val="ro-RO" w:eastAsia="en-US"/>
        </w:rPr>
        <w:t xml:space="preserve"> familie</w:t>
      </w:r>
      <w:r w:rsidR="00A74CEE" w:rsidRPr="00217F02">
        <w:rPr>
          <w:lang w:val="ro-RO" w:eastAsia="en-US"/>
        </w:rPr>
        <w:t>i</w:t>
      </w:r>
      <w:r w:rsidRPr="00217F02">
        <w:rPr>
          <w:lang w:val="ro-RO" w:eastAsia="en-US"/>
        </w:rPr>
        <w:t>;</w:t>
      </w:r>
    </w:p>
    <w:p w14:paraId="6487BB58" w14:textId="05B625CE" w:rsidR="00154822" w:rsidRPr="00217F02" w:rsidRDefault="00154822" w:rsidP="007B3755">
      <w:pPr>
        <w:tabs>
          <w:tab w:val="left" w:pos="1134"/>
        </w:tabs>
        <w:ind w:firstLine="720"/>
        <w:jc w:val="both"/>
        <w:rPr>
          <w:lang w:val="ro-RO" w:eastAsia="en-US"/>
        </w:rPr>
      </w:pPr>
      <w:r w:rsidRPr="00217F02">
        <w:rPr>
          <w:lang w:val="ro-RO" w:eastAsia="en-US"/>
        </w:rPr>
        <w:t xml:space="preserve">b) în alte cazuri </w:t>
      </w:r>
      <w:r w:rsidR="00334E8C" w:rsidRPr="00217F02">
        <w:rPr>
          <w:lang w:val="ro-RO" w:eastAsia="en-US"/>
        </w:rPr>
        <w:t>decât</w:t>
      </w:r>
      <w:r w:rsidRPr="00217F02">
        <w:rPr>
          <w:lang w:val="ro-RO" w:eastAsia="en-US"/>
        </w:rPr>
        <w:t xml:space="preserve"> cele stipulate la lit.a) </w:t>
      </w:r>
      <w:r w:rsidRPr="00217F02">
        <w:rPr>
          <w:i/>
          <w:lang w:val="ro-RO" w:eastAsia="en-US"/>
        </w:rPr>
        <w:t xml:space="preserve">– </w:t>
      </w:r>
      <w:r w:rsidR="00767A06" w:rsidRPr="00217F02">
        <w:rPr>
          <w:lang w:val="ro-RO" w:eastAsia="en-US"/>
        </w:rPr>
        <w:t>a documentelor</w:t>
      </w:r>
      <w:r w:rsidRPr="00217F02">
        <w:rPr>
          <w:lang w:val="ro-RO" w:eastAsia="en-US"/>
        </w:rPr>
        <w:t xml:space="preserve"> ce confirmă scopul plății /transferului și conțin date despre suma plății /transferului.</w:t>
      </w:r>
    </w:p>
    <w:p w14:paraId="6C11B696" w14:textId="77777777" w:rsidR="00BA4896" w:rsidRPr="00217F02" w:rsidRDefault="00BA4896" w:rsidP="007B3755">
      <w:pPr>
        <w:tabs>
          <w:tab w:val="left" w:pos="1134"/>
        </w:tabs>
        <w:ind w:firstLine="720"/>
        <w:jc w:val="both"/>
        <w:rPr>
          <w:lang w:val="ro-RO"/>
        </w:rPr>
      </w:pPr>
    </w:p>
    <w:p w14:paraId="5FA57F2B" w14:textId="4483678C" w:rsidR="009529B1" w:rsidRPr="00217F02" w:rsidRDefault="009529B1" w:rsidP="007B3755">
      <w:pPr>
        <w:tabs>
          <w:tab w:val="left" w:pos="1134"/>
        </w:tabs>
        <w:jc w:val="center"/>
        <w:rPr>
          <w:i/>
          <w:lang w:val="ro-RO"/>
        </w:rPr>
      </w:pPr>
      <w:r w:rsidRPr="00217F02">
        <w:rPr>
          <w:i/>
          <w:lang w:val="ro-RO"/>
        </w:rPr>
        <w:t>Secțiunea a 3-a.</w:t>
      </w:r>
      <w:r w:rsidR="006C4289" w:rsidRPr="00217F02">
        <w:rPr>
          <w:i/>
          <w:lang w:val="ro-RO"/>
        </w:rPr>
        <w:t xml:space="preserve"> Particularitățile d</w:t>
      </w:r>
      <w:r w:rsidRPr="00217F02">
        <w:rPr>
          <w:i/>
          <w:lang w:val="ro-RO"/>
        </w:rPr>
        <w:t>epuner</w:t>
      </w:r>
      <w:r w:rsidR="006C4289" w:rsidRPr="00217F02">
        <w:rPr>
          <w:i/>
          <w:lang w:val="ro-RO"/>
        </w:rPr>
        <w:t>ii</w:t>
      </w:r>
      <w:r w:rsidRPr="00217F02">
        <w:rPr>
          <w:i/>
          <w:lang w:val="ro-RO"/>
        </w:rPr>
        <w:t xml:space="preserve"> de către persoanele terțe</w:t>
      </w:r>
    </w:p>
    <w:p w14:paraId="550AB8D0" w14:textId="2D71B649" w:rsidR="009C0B21" w:rsidRPr="00217F02" w:rsidRDefault="009529B1" w:rsidP="007B3755">
      <w:pPr>
        <w:tabs>
          <w:tab w:val="left" w:pos="1134"/>
        </w:tabs>
        <w:jc w:val="center"/>
        <w:rPr>
          <w:i/>
          <w:lang w:val="ro-RO"/>
        </w:rPr>
      </w:pPr>
      <w:r w:rsidRPr="00217F02">
        <w:rPr>
          <w:i/>
          <w:lang w:val="ro-RO"/>
        </w:rPr>
        <w:t xml:space="preserve">a mijloacelor bănești </w:t>
      </w:r>
      <w:r w:rsidR="009C0B21" w:rsidRPr="00217F02">
        <w:rPr>
          <w:i/>
          <w:lang w:val="ro-RO"/>
        </w:rPr>
        <w:t>în cadrul operațiunilor valutare</w:t>
      </w:r>
    </w:p>
    <w:p w14:paraId="6B0C8BD4" w14:textId="6ABA6745" w:rsidR="009529B1" w:rsidRPr="00217F02" w:rsidRDefault="009529B1" w:rsidP="007B3755">
      <w:pPr>
        <w:tabs>
          <w:tab w:val="left" w:pos="1134"/>
        </w:tabs>
        <w:jc w:val="center"/>
        <w:rPr>
          <w:i/>
          <w:lang w:val="ro-RO"/>
        </w:rPr>
      </w:pPr>
      <w:r w:rsidRPr="00217F02">
        <w:rPr>
          <w:i/>
          <w:lang w:val="ro-RO"/>
        </w:rPr>
        <w:t>în conturile persoanelor fizice nerezidente</w:t>
      </w:r>
    </w:p>
    <w:p w14:paraId="55F9B44E" w14:textId="37D51359" w:rsidR="009529B1" w:rsidRPr="00217F02" w:rsidRDefault="006D6E69" w:rsidP="007B3755">
      <w:pPr>
        <w:tabs>
          <w:tab w:val="left" w:pos="1134"/>
        </w:tabs>
        <w:ind w:firstLine="720"/>
        <w:jc w:val="both"/>
        <w:rPr>
          <w:lang w:val="ro-RO"/>
        </w:rPr>
      </w:pPr>
      <w:r w:rsidRPr="00217F02">
        <w:rPr>
          <w:b/>
          <w:lang w:val="ro-RO"/>
        </w:rPr>
        <w:t>59</w:t>
      </w:r>
      <w:r w:rsidR="009529B1" w:rsidRPr="00217F02">
        <w:rPr>
          <w:b/>
          <w:lang w:val="ro-RO"/>
        </w:rPr>
        <w:t>.</w:t>
      </w:r>
      <w:r w:rsidR="009529B1" w:rsidRPr="00217F02">
        <w:rPr>
          <w:lang w:val="ro-RO"/>
        </w:rPr>
        <w:t xml:space="preserve"> Persoana terță rezidentă poate depune în contul persoanei fizice nerezidente numerar în valută străină și cecuri de călătorie în valută străină, după cum urmează:</w:t>
      </w:r>
    </w:p>
    <w:p w14:paraId="053DD32F" w14:textId="1B21D704" w:rsidR="00BA4896" w:rsidRPr="00217F02" w:rsidRDefault="00BA4896" w:rsidP="007B3755">
      <w:pPr>
        <w:tabs>
          <w:tab w:val="left" w:pos="1134"/>
        </w:tabs>
        <w:ind w:firstLine="720"/>
        <w:jc w:val="both"/>
        <w:rPr>
          <w:lang w:val="ro-RO"/>
        </w:rPr>
      </w:pPr>
      <w:r w:rsidRPr="00217F02">
        <w:rPr>
          <w:lang w:val="ro-RO"/>
        </w:rPr>
        <w:t xml:space="preserve">1) în cazul depunerii mijloacelor </w:t>
      </w:r>
      <w:r w:rsidR="002C2E99" w:rsidRPr="00217F02">
        <w:rPr>
          <w:lang w:val="ro-RO"/>
        </w:rPr>
        <w:t>bănești</w:t>
      </w:r>
      <w:r w:rsidRPr="00217F02">
        <w:rPr>
          <w:lang w:val="ro-RO"/>
        </w:rPr>
        <w:t xml:space="preserve"> destinate cheltuielilor familiale:</w:t>
      </w:r>
    </w:p>
    <w:p w14:paraId="2FDB5EBC" w14:textId="2752A7AB" w:rsidR="00BA4896" w:rsidRPr="00217F02" w:rsidRDefault="00BA4896" w:rsidP="007B3755">
      <w:pPr>
        <w:tabs>
          <w:tab w:val="left" w:pos="1134"/>
        </w:tabs>
        <w:ind w:firstLine="720"/>
        <w:jc w:val="both"/>
        <w:rPr>
          <w:lang w:val="ro-RO"/>
        </w:rPr>
      </w:pPr>
      <w:r w:rsidRPr="00217F02">
        <w:rPr>
          <w:lang w:val="ro-RO"/>
        </w:rPr>
        <w:t xml:space="preserve">a) în sumă ce nu </w:t>
      </w:r>
      <w:r w:rsidR="002C2E99" w:rsidRPr="00217F02">
        <w:rPr>
          <w:lang w:val="ro-RO"/>
        </w:rPr>
        <w:t>depășește</w:t>
      </w:r>
      <w:r w:rsidRPr="00217F02">
        <w:rPr>
          <w:lang w:val="ro-RO"/>
        </w:rPr>
        <w:t xml:space="preserve"> 10000 euro </w:t>
      </w:r>
      <w:r w:rsidR="00CB0A85" w:rsidRPr="00CB0A85">
        <w:rPr>
          <w:lang w:val="ro-RO"/>
        </w:rPr>
        <w:t>(sau echivalentul acestora)</w:t>
      </w:r>
      <w:r w:rsidRPr="00217F02">
        <w:rPr>
          <w:lang w:val="ro-RO"/>
        </w:rPr>
        <w:t xml:space="preserve"> – fără prezentarea la prestatorul SPR a documentelor justificative;</w:t>
      </w:r>
    </w:p>
    <w:p w14:paraId="0DCE0FAB" w14:textId="28F70A83" w:rsidR="00BA4896" w:rsidRPr="00217F02" w:rsidRDefault="00BA4896" w:rsidP="007B3755">
      <w:pPr>
        <w:tabs>
          <w:tab w:val="left" w:pos="1134"/>
        </w:tabs>
        <w:ind w:firstLine="720"/>
        <w:jc w:val="both"/>
        <w:rPr>
          <w:lang w:val="ro-RO"/>
        </w:rPr>
      </w:pPr>
      <w:r w:rsidRPr="00217F02">
        <w:rPr>
          <w:lang w:val="ro-RO"/>
        </w:rPr>
        <w:t xml:space="preserve">b) în sumă ce </w:t>
      </w:r>
      <w:r w:rsidR="002C2E99" w:rsidRPr="00217F02">
        <w:rPr>
          <w:lang w:val="ro-RO"/>
        </w:rPr>
        <w:t>depășește</w:t>
      </w:r>
      <w:r w:rsidRPr="00217F02">
        <w:rPr>
          <w:lang w:val="ro-RO"/>
        </w:rPr>
        <w:t xml:space="preserve"> 10000 euro </w:t>
      </w:r>
      <w:r w:rsidR="00CB0A85" w:rsidRPr="00CB0A85">
        <w:rPr>
          <w:lang w:val="ro-RO"/>
        </w:rPr>
        <w:t>(sau echivalentul acestora)</w:t>
      </w:r>
      <w:r w:rsidRPr="00217F02">
        <w:rPr>
          <w:lang w:val="ro-RO"/>
        </w:rPr>
        <w:t xml:space="preserve"> – la prezentarea la prestatorul SPR a documentelor ce confirmă </w:t>
      </w:r>
      <w:r w:rsidR="00A74CEE" w:rsidRPr="00217F02">
        <w:rPr>
          <w:lang w:val="ro-RO" w:eastAsia="en-US"/>
        </w:rPr>
        <w:t xml:space="preserve">calitatea de </w:t>
      </w:r>
      <w:r w:rsidR="00F9442E" w:rsidRPr="00217F02">
        <w:rPr>
          <w:lang w:val="ro-RO"/>
        </w:rPr>
        <w:t>membru</w:t>
      </w:r>
      <w:r w:rsidR="00A74CEE" w:rsidRPr="00217F02">
        <w:rPr>
          <w:lang w:val="ro-RO"/>
        </w:rPr>
        <w:t xml:space="preserve"> al</w:t>
      </w:r>
      <w:r w:rsidR="00F9442E" w:rsidRPr="00217F02">
        <w:rPr>
          <w:lang w:val="ro-RO"/>
        </w:rPr>
        <w:t xml:space="preserve"> familie</w:t>
      </w:r>
      <w:r w:rsidR="008767BF" w:rsidRPr="00217F02">
        <w:rPr>
          <w:lang w:val="ro-RO"/>
        </w:rPr>
        <w:t>i</w:t>
      </w:r>
      <w:r w:rsidRPr="00217F02">
        <w:rPr>
          <w:lang w:val="ro-RO"/>
        </w:rPr>
        <w:t xml:space="preserve">, precum </w:t>
      </w:r>
      <w:r w:rsidR="00CF23E2" w:rsidRPr="00217F02">
        <w:rPr>
          <w:lang w:val="ro-RO"/>
        </w:rPr>
        <w:t>și</w:t>
      </w:r>
      <w:r w:rsidRPr="00217F02">
        <w:rPr>
          <w:lang w:val="ro-RO"/>
        </w:rPr>
        <w:t xml:space="preserve"> a documentelor ce confirmă necesitatea efectuării </w:t>
      </w:r>
      <w:r w:rsidR="002C2E99" w:rsidRPr="00217F02">
        <w:rPr>
          <w:lang w:val="ro-RO"/>
        </w:rPr>
        <w:t>plății</w:t>
      </w:r>
      <w:r w:rsidRPr="00217F02">
        <w:rPr>
          <w:lang w:val="ro-RO"/>
        </w:rPr>
        <w:t xml:space="preserve"> /transferului de către persoana fizică în favoarea căreia se efectuează depunerea </w:t>
      </w:r>
      <w:r w:rsidR="002C2E99" w:rsidRPr="00217F02">
        <w:rPr>
          <w:lang w:val="ro-RO"/>
        </w:rPr>
        <w:t>și</w:t>
      </w:r>
      <w:r w:rsidRPr="00217F02">
        <w:rPr>
          <w:lang w:val="ro-RO"/>
        </w:rPr>
        <w:t xml:space="preserve"> </w:t>
      </w:r>
      <w:r w:rsidR="002C2E99" w:rsidRPr="00217F02">
        <w:rPr>
          <w:lang w:val="ro-RO"/>
        </w:rPr>
        <w:t>conțin</w:t>
      </w:r>
      <w:r w:rsidRPr="00217F02">
        <w:rPr>
          <w:lang w:val="ro-RO"/>
        </w:rPr>
        <w:t xml:space="preserve"> date despre suma </w:t>
      </w:r>
      <w:r w:rsidR="002C2E99" w:rsidRPr="00217F02">
        <w:rPr>
          <w:lang w:val="ro-RO"/>
        </w:rPr>
        <w:t>plății</w:t>
      </w:r>
      <w:r w:rsidRPr="00217F02">
        <w:rPr>
          <w:lang w:val="ro-RO"/>
        </w:rPr>
        <w:t xml:space="preserve"> /transferului;</w:t>
      </w:r>
    </w:p>
    <w:p w14:paraId="353BBD88" w14:textId="6189B083" w:rsidR="00BA4896" w:rsidRPr="00217F02" w:rsidRDefault="00BA4896" w:rsidP="007B3755">
      <w:pPr>
        <w:tabs>
          <w:tab w:val="left" w:pos="1134"/>
        </w:tabs>
        <w:ind w:firstLine="720"/>
        <w:jc w:val="both"/>
        <w:rPr>
          <w:lang w:val="ro-RO" w:eastAsia="en-US"/>
        </w:rPr>
      </w:pPr>
      <w:r w:rsidRPr="00217F02">
        <w:rPr>
          <w:lang w:val="ro-RO" w:eastAsia="en-US"/>
        </w:rPr>
        <w:t xml:space="preserve">2) în alte cazuri </w:t>
      </w:r>
      <w:r w:rsidR="00334E8C" w:rsidRPr="00217F02">
        <w:rPr>
          <w:lang w:val="ro-RO" w:eastAsia="en-US"/>
        </w:rPr>
        <w:t>decât</w:t>
      </w:r>
      <w:r w:rsidRPr="00217F02">
        <w:rPr>
          <w:lang w:val="ro-RO" w:eastAsia="en-US"/>
        </w:rPr>
        <w:t xml:space="preserve"> cel stipulat la </w:t>
      </w:r>
      <w:r w:rsidR="008673F8" w:rsidRPr="00217F02">
        <w:rPr>
          <w:lang w:val="ro-RO" w:eastAsia="en-US"/>
        </w:rPr>
        <w:t xml:space="preserve">subpct. </w:t>
      </w:r>
      <w:r w:rsidRPr="00217F02">
        <w:rPr>
          <w:lang w:val="ro-RO" w:eastAsia="en-US"/>
        </w:rPr>
        <w:t xml:space="preserve">1) - fără prezentarea la prestatorul SPR a documentelor justificative, dacă </w:t>
      </w:r>
      <w:r w:rsidR="00464BA3" w:rsidRPr="00217F02">
        <w:rPr>
          <w:lang w:val="ro-RO" w:eastAsia="en-US"/>
        </w:rPr>
        <w:t>s</w:t>
      </w:r>
      <w:r w:rsidR="00334E8C" w:rsidRPr="00217F02">
        <w:rPr>
          <w:lang w:val="ro-RO" w:eastAsia="en-US"/>
        </w:rPr>
        <w:t>u</w:t>
      </w:r>
      <w:r w:rsidR="00464BA3" w:rsidRPr="00217F02">
        <w:rPr>
          <w:lang w:val="ro-RO" w:eastAsia="en-US"/>
        </w:rPr>
        <w:t>nt</w:t>
      </w:r>
      <w:r w:rsidRPr="00217F02">
        <w:rPr>
          <w:lang w:val="ro-RO" w:eastAsia="en-US"/>
        </w:rPr>
        <w:t xml:space="preserve"> concomitent respectate următoarele </w:t>
      </w:r>
      <w:r w:rsidR="002C2E99" w:rsidRPr="00217F02">
        <w:rPr>
          <w:lang w:val="ro-RO" w:eastAsia="en-US"/>
        </w:rPr>
        <w:t>condiții</w:t>
      </w:r>
      <w:r w:rsidRPr="00217F02">
        <w:rPr>
          <w:lang w:val="ro-RO" w:eastAsia="en-US"/>
        </w:rPr>
        <w:t>:</w:t>
      </w:r>
    </w:p>
    <w:p w14:paraId="4FE2DCE7" w14:textId="285B10B1" w:rsidR="00BA4896" w:rsidRPr="00217F02" w:rsidRDefault="00BA4896" w:rsidP="007B3755">
      <w:pPr>
        <w:tabs>
          <w:tab w:val="left" w:pos="1134"/>
        </w:tabs>
        <w:ind w:firstLine="720"/>
        <w:jc w:val="both"/>
        <w:rPr>
          <w:lang w:val="ro-RO" w:eastAsia="en-US"/>
        </w:rPr>
      </w:pPr>
      <w:r w:rsidRPr="00217F02">
        <w:rPr>
          <w:lang w:val="ro-RO" w:eastAsia="en-US"/>
        </w:rPr>
        <w:lastRenderedPageBreak/>
        <w:t xml:space="preserve">a) suma depusă nu </w:t>
      </w:r>
      <w:r w:rsidR="002C2E99" w:rsidRPr="00217F02">
        <w:rPr>
          <w:lang w:val="ro-RO" w:eastAsia="en-US"/>
        </w:rPr>
        <w:t>depășește</w:t>
      </w:r>
      <w:r w:rsidRPr="00217F02">
        <w:rPr>
          <w:lang w:val="ro-RO" w:eastAsia="en-US"/>
        </w:rPr>
        <w:t xml:space="preserve"> 10000 euro </w:t>
      </w:r>
      <w:r w:rsidR="00CB0A85" w:rsidRPr="00CB0A85">
        <w:rPr>
          <w:lang w:val="ro-RO" w:eastAsia="en-US"/>
        </w:rPr>
        <w:t>(sau echivalentul acestora)</w:t>
      </w:r>
      <w:r w:rsidRPr="00217F02">
        <w:rPr>
          <w:lang w:val="ro-RO" w:eastAsia="en-US"/>
        </w:rPr>
        <w:t>;</w:t>
      </w:r>
    </w:p>
    <w:p w14:paraId="4D41633B" w14:textId="07EF7C48" w:rsidR="00BA4896" w:rsidRPr="00217F02" w:rsidRDefault="00BA4896" w:rsidP="007B3755">
      <w:pPr>
        <w:tabs>
          <w:tab w:val="left" w:pos="1134"/>
        </w:tabs>
        <w:ind w:firstLine="720"/>
        <w:jc w:val="both"/>
        <w:rPr>
          <w:lang w:val="ro-RO" w:eastAsia="en-US"/>
        </w:rPr>
      </w:pPr>
      <w:r w:rsidRPr="00217F02">
        <w:rPr>
          <w:lang w:val="ro-RO" w:eastAsia="en-US"/>
        </w:rPr>
        <w:t xml:space="preserve">b) depunerea mijloacelor bănești se efectuează în cadrul </w:t>
      </w:r>
      <w:r w:rsidR="002C2E99" w:rsidRPr="00217F02">
        <w:rPr>
          <w:lang w:val="ro-RO" w:eastAsia="en-US"/>
        </w:rPr>
        <w:t>operațiunii</w:t>
      </w:r>
      <w:r w:rsidRPr="00217F02">
        <w:rPr>
          <w:lang w:val="ro-RO" w:eastAsia="en-US"/>
        </w:rPr>
        <w:t xml:space="preserve"> valutare care nu este supusă autorizării conform </w:t>
      </w:r>
      <w:r w:rsidR="00842B01" w:rsidRPr="00842B01">
        <w:rPr>
          <w:lang w:val="ro-MD" w:eastAsia="en-US"/>
        </w:rPr>
        <w:t>Leg</w:t>
      </w:r>
      <w:r w:rsidR="00842B01">
        <w:rPr>
          <w:lang w:val="ro-MD" w:eastAsia="en-US"/>
        </w:rPr>
        <w:t>ii</w:t>
      </w:r>
      <w:r w:rsidR="00842B01" w:rsidRPr="00842B01">
        <w:rPr>
          <w:lang w:val="ro-MD" w:eastAsia="en-US"/>
        </w:rPr>
        <w:t xml:space="preserve"> nr.62/2008</w:t>
      </w:r>
      <w:r w:rsidRPr="00217F02">
        <w:rPr>
          <w:lang w:val="ro-RO" w:eastAsia="en-US"/>
        </w:rPr>
        <w:t>;</w:t>
      </w:r>
    </w:p>
    <w:p w14:paraId="6088BC0D" w14:textId="6192FDF6" w:rsidR="00BA4896" w:rsidRPr="00217F02" w:rsidRDefault="00BA4896" w:rsidP="00C50715">
      <w:pPr>
        <w:tabs>
          <w:tab w:val="left" w:pos="1134"/>
        </w:tabs>
        <w:spacing w:after="120"/>
        <w:ind w:firstLine="720"/>
        <w:jc w:val="both"/>
        <w:rPr>
          <w:lang w:val="ro-RO" w:eastAsia="en-US"/>
        </w:rPr>
      </w:pPr>
      <w:r w:rsidRPr="00217F02">
        <w:rPr>
          <w:lang w:val="ro-RO" w:eastAsia="en-US"/>
        </w:rPr>
        <w:t xml:space="preserve">3) în alte cazuri </w:t>
      </w:r>
      <w:r w:rsidR="00334E8C" w:rsidRPr="00217F02">
        <w:rPr>
          <w:lang w:val="ro-RO" w:eastAsia="en-US"/>
        </w:rPr>
        <w:t>decât</w:t>
      </w:r>
      <w:r w:rsidRPr="00217F02">
        <w:rPr>
          <w:lang w:val="ro-RO" w:eastAsia="en-US"/>
        </w:rPr>
        <w:t xml:space="preserve"> cele indicate la </w:t>
      </w:r>
      <w:r w:rsidR="008673F8" w:rsidRPr="00217F02">
        <w:rPr>
          <w:lang w:val="ro-RO" w:eastAsia="en-US"/>
        </w:rPr>
        <w:t xml:space="preserve">subpct. </w:t>
      </w:r>
      <w:r w:rsidRPr="00217F02">
        <w:rPr>
          <w:lang w:val="ro-RO" w:eastAsia="en-US"/>
        </w:rPr>
        <w:t xml:space="preserve">1) și </w:t>
      </w:r>
      <w:r w:rsidR="008673F8" w:rsidRPr="00217F02">
        <w:rPr>
          <w:lang w:val="ro-RO" w:eastAsia="en-US"/>
        </w:rPr>
        <w:t xml:space="preserve">subpct. </w:t>
      </w:r>
      <w:r w:rsidRPr="00217F02">
        <w:rPr>
          <w:lang w:val="ro-RO" w:eastAsia="en-US"/>
        </w:rPr>
        <w:t>2) – la prezentarea la prestatorul SPR a documentelor justificative care confirmă scopul plății /transferului și conțin date despre suma plății /transferului.</w:t>
      </w:r>
    </w:p>
    <w:p w14:paraId="7EAB8F36" w14:textId="5F25B7CF" w:rsidR="009529B1" w:rsidRPr="00217F02" w:rsidRDefault="006D6E69" w:rsidP="007B3755">
      <w:pPr>
        <w:tabs>
          <w:tab w:val="left" w:pos="1134"/>
        </w:tabs>
        <w:ind w:firstLine="720"/>
        <w:jc w:val="both"/>
        <w:rPr>
          <w:lang w:val="ro-RO"/>
        </w:rPr>
      </w:pPr>
      <w:r w:rsidRPr="00217F02">
        <w:rPr>
          <w:b/>
          <w:lang w:val="ro-RO"/>
        </w:rPr>
        <w:t>60</w:t>
      </w:r>
      <w:r w:rsidR="009529B1" w:rsidRPr="00217F02">
        <w:rPr>
          <w:b/>
          <w:lang w:val="ro-RO"/>
        </w:rPr>
        <w:t>.</w:t>
      </w:r>
      <w:r w:rsidR="009529B1" w:rsidRPr="00217F02">
        <w:rPr>
          <w:lang w:val="ro-RO"/>
        </w:rPr>
        <w:t xml:space="preserve"> Persoana terță nerezidentă poate depune în contul persoanei fizice nerezidente numerar în valută străină și cecuri de călătorie în valută străină, după cum urmează:</w:t>
      </w:r>
      <w:r w:rsidR="00183A33" w:rsidRPr="00217F02">
        <w:rPr>
          <w:highlight w:val="yellow"/>
          <w:lang w:val="ro-RO"/>
        </w:rPr>
        <w:t xml:space="preserve"> </w:t>
      </w:r>
    </w:p>
    <w:p w14:paraId="5CB3EA92" w14:textId="097F92C7" w:rsidR="00BA4896" w:rsidRPr="00217F02" w:rsidRDefault="00BA4896" w:rsidP="007B3755">
      <w:pPr>
        <w:tabs>
          <w:tab w:val="left" w:pos="1134"/>
        </w:tabs>
        <w:ind w:firstLine="720"/>
        <w:jc w:val="both"/>
        <w:rPr>
          <w:lang w:val="ro-RO"/>
        </w:rPr>
      </w:pPr>
      <w:r w:rsidRPr="00217F02">
        <w:rPr>
          <w:lang w:val="ro-RO"/>
        </w:rPr>
        <w:t xml:space="preserve">1) în sumă ce nu </w:t>
      </w:r>
      <w:r w:rsidR="002C2E99" w:rsidRPr="00217F02">
        <w:rPr>
          <w:lang w:val="ro-RO"/>
        </w:rPr>
        <w:t>depășește</w:t>
      </w:r>
      <w:r w:rsidRPr="00217F02">
        <w:rPr>
          <w:lang w:val="ro-RO"/>
        </w:rPr>
        <w:t xml:space="preserve"> 10000 euro </w:t>
      </w:r>
      <w:r w:rsidR="005A7F1E" w:rsidRPr="005A7F1E">
        <w:rPr>
          <w:lang w:val="ro-RO"/>
        </w:rPr>
        <w:t>(sau echivalentul acestora)</w:t>
      </w:r>
      <w:r w:rsidRPr="00217F02">
        <w:rPr>
          <w:lang w:val="ro-RO"/>
        </w:rPr>
        <w:t xml:space="preserve"> –</w:t>
      </w:r>
      <w:r w:rsidRPr="00217F02">
        <w:rPr>
          <w:i/>
          <w:lang w:val="ro-RO"/>
        </w:rPr>
        <w:t xml:space="preserve"> </w:t>
      </w:r>
      <w:r w:rsidRPr="00217F02">
        <w:rPr>
          <w:lang w:val="ro-RO"/>
        </w:rPr>
        <w:t>fără prezentarea la prestatorul SPR a documentelor justificative;</w:t>
      </w:r>
    </w:p>
    <w:p w14:paraId="7D3AD321" w14:textId="7E2E8DBE" w:rsidR="00BA4896" w:rsidRPr="00217F02" w:rsidRDefault="00BA4896" w:rsidP="007B3755">
      <w:pPr>
        <w:tabs>
          <w:tab w:val="left" w:pos="1134"/>
        </w:tabs>
        <w:ind w:firstLine="720"/>
        <w:jc w:val="both"/>
        <w:rPr>
          <w:lang w:val="ro-RO" w:eastAsia="en-US"/>
        </w:rPr>
      </w:pPr>
      <w:r w:rsidRPr="00217F02">
        <w:rPr>
          <w:lang w:val="ro-RO" w:eastAsia="en-US"/>
        </w:rPr>
        <w:t xml:space="preserve">2) în sumă ce </w:t>
      </w:r>
      <w:r w:rsidR="002C2E99" w:rsidRPr="00217F02">
        <w:rPr>
          <w:lang w:val="ro-RO" w:eastAsia="en-US"/>
        </w:rPr>
        <w:t>depășește</w:t>
      </w:r>
      <w:r w:rsidRPr="00217F02">
        <w:rPr>
          <w:lang w:val="ro-RO" w:eastAsia="en-US"/>
        </w:rPr>
        <w:t xml:space="preserve"> 10000 euro </w:t>
      </w:r>
      <w:r w:rsidR="005A7F1E" w:rsidRPr="005A7F1E">
        <w:rPr>
          <w:lang w:val="ro-RO" w:eastAsia="en-US"/>
        </w:rPr>
        <w:t>(sau echivalentul acestora)</w:t>
      </w:r>
      <w:r w:rsidRPr="00217F02">
        <w:rPr>
          <w:lang w:val="ro-RO" w:eastAsia="en-US"/>
        </w:rPr>
        <w:t xml:space="preserve"> – la prezentarea la prestatorul SPR a următoarelor documente justificative:</w:t>
      </w:r>
    </w:p>
    <w:p w14:paraId="54C28F00" w14:textId="7D9549B5" w:rsidR="00BA4896" w:rsidRPr="00217F02" w:rsidRDefault="00BA4896" w:rsidP="007B3755">
      <w:pPr>
        <w:tabs>
          <w:tab w:val="left" w:pos="1134"/>
        </w:tabs>
        <w:ind w:firstLine="720"/>
        <w:jc w:val="both"/>
        <w:rPr>
          <w:lang w:val="ro-RO" w:eastAsia="en-US"/>
        </w:rPr>
      </w:pPr>
      <w:r w:rsidRPr="00217F02">
        <w:rPr>
          <w:lang w:val="ro-RO" w:eastAsia="en-US"/>
        </w:rPr>
        <w:t xml:space="preserve">a) în cazul mijloacelor </w:t>
      </w:r>
      <w:r w:rsidR="002C2E99" w:rsidRPr="00217F02">
        <w:rPr>
          <w:lang w:val="ro-RO" w:eastAsia="en-US"/>
        </w:rPr>
        <w:t>bănești</w:t>
      </w:r>
      <w:r w:rsidRPr="00217F02">
        <w:rPr>
          <w:lang w:val="ro-RO" w:eastAsia="en-US"/>
        </w:rPr>
        <w:t xml:space="preserve"> destinate cheltuielilor familiale – </w:t>
      </w:r>
      <w:r w:rsidR="009529B1" w:rsidRPr="00217F02">
        <w:rPr>
          <w:lang w:val="ro-RO" w:eastAsia="en-US"/>
        </w:rPr>
        <w:t xml:space="preserve">a </w:t>
      </w:r>
      <w:r w:rsidRPr="00217F02">
        <w:rPr>
          <w:lang w:val="ro-RO" w:eastAsia="en-US"/>
        </w:rPr>
        <w:t>documentel</w:t>
      </w:r>
      <w:r w:rsidR="009529B1" w:rsidRPr="00217F02">
        <w:rPr>
          <w:lang w:val="ro-RO" w:eastAsia="en-US"/>
        </w:rPr>
        <w:t>or</w:t>
      </w:r>
      <w:r w:rsidRPr="00217F02">
        <w:rPr>
          <w:lang w:val="ro-RO" w:eastAsia="en-US"/>
        </w:rPr>
        <w:t xml:space="preserve"> ce confirmă </w:t>
      </w:r>
      <w:r w:rsidR="00A74CEE" w:rsidRPr="00217F02">
        <w:rPr>
          <w:lang w:val="ro-RO" w:eastAsia="en-US"/>
        </w:rPr>
        <w:t>calitatea de membru</w:t>
      </w:r>
      <w:r w:rsidR="00F9442E" w:rsidRPr="00217F02">
        <w:rPr>
          <w:lang w:val="ro-RO" w:eastAsia="en-US"/>
        </w:rPr>
        <w:t xml:space="preserve"> </w:t>
      </w:r>
      <w:r w:rsidR="00A74CEE" w:rsidRPr="00217F02">
        <w:rPr>
          <w:lang w:val="ro-RO" w:eastAsia="en-US"/>
        </w:rPr>
        <w:t>al</w:t>
      </w:r>
      <w:r w:rsidR="00F9442E" w:rsidRPr="00217F02">
        <w:rPr>
          <w:lang w:val="ro-RO" w:eastAsia="en-US"/>
        </w:rPr>
        <w:t xml:space="preserve"> familie</w:t>
      </w:r>
      <w:r w:rsidR="00A74CEE" w:rsidRPr="00217F02">
        <w:rPr>
          <w:lang w:val="ro-RO" w:eastAsia="en-US"/>
        </w:rPr>
        <w:t>i</w:t>
      </w:r>
      <w:r w:rsidRPr="00217F02">
        <w:rPr>
          <w:lang w:val="ro-RO" w:eastAsia="en-US"/>
        </w:rPr>
        <w:t>;</w:t>
      </w:r>
    </w:p>
    <w:p w14:paraId="46F4D023" w14:textId="72BC2E13" w:rsidR="00BA4896" w:rsidRPr="00217F02" w:rsidRDefault="00BA4896" w:rsidP="007B3755">
      <w:pPr>
        <w:tabs>
          <w:tab w:val="left" w:pos="1134"/>
        </w:tabs>
        <w:ind w:firstLine="720"/>
        <w:jc w:val="both"/>
        <w:rPr>
          <w:lang w:val="ro-RO" w:eastAsia="en-US"/>
        </w:rPr>
      </w:pPr>
      <w:r w:rsidRPr="00217F02">
        <w:rPr>
          <w:lang w:val="ro-RO" w:eastAsia="en-US"/>
        </w:rPr>
        <w:t xml:space="preserve">b) în alte cazuri </w:t>
      </w:r>
      <w:r w:rsidR="00334E8C" w:rsidRPr="00217F02">
        <w:rPr>
          <w:lang w:val="ro-RO" w:eastAsia="en-US"/>
        </w:rPr>
        <w:t>decât</w:t>
      </w:r>
      <w:r w:rsidRPr="00217F02">
        <w:rPr>
          <w:lang w:val="ro-RO" w:eastAsia="en-US"/>
        </w:rPr>
        <w:t xml:space="preserve"> cele stipulate la lit.a) – </w:t>
      </w:r>
      <w:r w:rsidR="009529B1" w:rsidRPr="00217F02">
        <w:rPr>
          <w:lang w:val="ro-RO" w:eastAsia="en-US"/>
        </w:rPr>
        <w:t xml:space="preserve">a </w:t>
      </w:r>
      <w:r w:rsidRPr="00217F02">
        <w:rPr>
          <w:lang w:val="ro-RO" w:eastAsia="en-US"/>
        </w:rPr>
        <w:t>documentel</w:t>
      </w:r>
      <w:r w:rsidR="009529B1" w:rsidRPr="00217F02">
        <w:rPr>
          <w:lang w:val="ro-RO" w:eastAsia="en-US"/>
        </w:rPr>
        <w:t>or</w:t>
      </w:r>
      <w:r w:rsidRPr="00217F02">
        <w:rPr>
          <w:lang w:val="ro-RO" w:eastAsia="en-US"/>
        </w:rPr>
        <w:t xml:space="preserve"> justificative ce confirmă scopul </w:t>
      </w:r>
      <w:r w:rsidR="002C2E99" w:rsidRPr="00217F02">
        <w:rPr>
          <w:lang w:val="ro-RO" w:eastAsia="en-US"/>
        </w:rPr>
        <w:t>plății</w:t>
      </w:r>
      <w:r w:rsidRPr="00217F02">
        <w:rPr>
          <w:lang w:val="ro-RO" w:eastAsia="en-US"/>
        </w:rPr>
        <w:t xml:space="preserve"> /transferului </w:t>
      </w:r>
      <w:r w:rsidR="002C2E99" w:rsidRPr="00217F02">
        <w:rPr>
          <w:lang w:val="ro-RO" w:eastAsia="en-US"/>
        </w:rPr>
        <w:t>și</w:t>
      </w:r>
      <w:r w:rsidRPr="00217F02">
        <w:rPr>
          <w:lang w:val="ro-RO" w:eastAsia="en-US"/>
        </w:rPr>
        <w:t xml:space="preserve"> </w:t>
      </w:r>
      <w:r w:rsidR="002C2E99" w:rsidRPr="00217F02">
        <w:rPr>
          <w:lang w:val="ro-RO" w:eastAsia="en-US"/>
        </w:rPr>
        <w:t>conțin</w:t>
      </w:r>
      <w:r w:rsidRPr="00217F02">
        <w:rPr>
          <w:lang w:val="ro-RO" w:eastAsia="en-US"/>
        </w:rPr>
        <w:t xml:space="preserve"> date despre suma </w:t>
      </w:r>
      <w:r w:rsidR="002C2E99" w:rsidRPr="00217F02">
        <w:rPr>
          <w:lang w:val="ro-RO" w:eastAsia="en-US"/>
        </w:rPr>
        <w:t>plății</w:t>
      </w:r>
      <w:r w:rsidRPr="00217F02">
        <w:rPr>
          <w:lang w:val="ro-RO" w:eastAsia="en-US"/>
        </w:rPr>
        <w:t xml:space="preserve"> /transferului.</w:t>
      </w:r>
    </w:p>
    <w:p w14:paraId="625837CE" w14:textId="6D61D0E5" w:rsidR="003D2ACD" w:rsidRPr="00217F02" w:rsidRDefault="003D2ACD" w:rsidP="007B3755">
      <w:pPr>
        <w:tabs>
          <w:tab w:val="left" w:pos="1134"/>
        </w:tabs>
        <w:ind w:firstLine="720"/>
        <w:jc w:val="both"/>
        <w:rPr>
          <w:lang w:val="ro-RO" w:eastAsia="en-US"/>
        </w:rPr>
      </w:pPr>
    </w:p>
    <w:p w14:paraId="3E99944E" w14:textId="54339A2D" w:rsidR="003D2ACD" w:rsidRPr="00217F02" w:rsidRDefault="003D2ACD" w:rsidP="007B3755">
      <w:pPr>
        <w:tabs>
          <w:tab w:val="left" w:pos="1134"/>
        </w:tabs>
        <w:jc w:val="center"/>
        <w:rPr>
          <w:b/>
          <w:lang w:val="ro-RO"/>
        </w:rPr>
      </w:pPr>
      <w:r w:rsidRPr="00217F02">
        <w:rPr>
          <w:b/>
          <w:lang w:val="ro-RO"/>
        </w:rPr>
        <w:t>TITLUL III</w:t>
      </w:r>
    </w:p>
    <w:p w14:paraId="24DB420A" w14:textId="5B86D347" w:rsidR="003D2ACD" w:rsidRPr="00217F02" w:rsidRDefault="003D2ACD" w:rsidP="007B3755">
      <w:pPr>
        <w:tabs>
          <w:tab w:val="left" w:pos="1134"/>
        </w:tabs>
        <w:jc w:val="center"/>
        <w:rPr>
          <w:b/>
          <w:lang w:val="ro-RO"/>
        </w:rPr>
      </w:pPr>
      <w:r w:rsidRPr="00217F02">
        <w:rPr>
          <w:b/>
          <w:lang w:val="ro-RO"/>
        </w:rPr>
        <w:t>OPERAŢIUNI</w:t>
      </w:r>
      <w:r w:rsidR="007B3755" w:rsidRPr="00217F02">
        <w:rPr>
          <w:b/>
          <w:lang w:val="ro-RO"/>
        </w:rPr>
        <w:t xml:space="preserve"> </w:t>
      </w:r>
      <w:r w:rsidRPr="00217F02">
        <w:rPr>
          <w:b/>
          <w:lang w:val="ro-RO"/>
        </w:rPr>
        <w:t>VALUTARE</w:t>
      </w:r>
      <w:r w:rsidR="007B3755" w:rsidRPr="00217F02">
        <w:rPr>
          <w:b/>
          <w:lang w:val="ro-RO"/>
        </w:rPr>
        <w:t xml:space="preserve"> </w:t>
      </w:r>
      <w:r w:rsidRPr="00217F02">
        <w:rPr>
          <w:b/>
          <w:lang w:val="ro-RO"/>
        </w:rPr>
        <w:t>ALE</w:t>
      </w:r>
      <w:r w:rsidR="007B3755" w:rsidRPr="00217F02">
        <w:rPr>
          <w:b/>
          <w:lang w:val="ro-RO"/>
        </w:rPr>
        <w:t xml:space="preserve"> </w:t>
      </w:r>
      <w:r w:rsidRPr="00217F02">
        <w:rPr>
          <w:b/>
          <w:lang w:val="ro-RO"/>
        </w:rPr>
        <w:t>PERSOANELOR</w:t>
      </w:r>
      <w:r w:rsidR="007B3755" w:rsidRPr="00217F02">
        <w:rPr>
          <w:b/>
          <w:lang w:val="ro-RO"/>
        </w:rPr>
        <w:t xml:space="preserve"> </w:t>
      </w:r>
      <w:r w:rsidRPr="00217F02">
        <w:rPr>
          <w:b/>
          <w:lang w:val="ro-RO"/>
        </w:rPr>
        <w:t>JURIDICE</w:t>
      </w:r>
    </w:p>
    <w:p w14:paraId="0A813AF9" w14:textId="77777777" w:rsidR="003D2ACD" w:rsidRPr="00217F02" w:rsidRDefault="003D2ACD" w:rsidP="007B3755">
      <w:pPr>
        <w:tabs>
          <w:tab w:val="left" w:pos="1134"/>
        </w:tabs>
        <w:jc w:val="center"/>
        <w:rPr>
          <w:b/>
          <w:lang w:val="ro-RO"/>
        </w:rPr>
      </w:pPr>
    </w:p>
    <w:p w14:paraId="1AC024EC" w14:textId="59A46AAD" w:rsidR="003D2ACD" w:rsidRPr="00217F02" w:rsidRDefault="002C2E99" w:rsidP="007B3755">
      <w:pPr>
        <w:tabs>
          <w:tab w:val="left" w:pos="1134"/>
        </w:tabs>
        <w:jc w:val="center"/>
        <w:rPr>
          <w:b/>
          <w:lang w:val="ro-RO"/>
        </w:rPr>
      </w:pPr>
      <w:r w:rsidRPr="00217F02">
        <w:rPr>
          <w:b/>
          <w:lang w:val="ro-RO"/>
        </w:rPr>
        <w:t xml:space="preserve">Capitolul </w:t>
      </w:r>
      <w:r w:rsidR="001044F2" w:rsidRPr="00217F02">
        <w:rPr>
          <w:b/>
          <w:lang w:val="ro-RO"/>
        </w:rPr>
        <w:t>I</w:t>
      </w:r>
    </w:p>
    <w:p w14:paraId="585529A1" w14:textId="4760DFCF" w:rsidR="003D2ACD" w:rsidRPr="00217F02" w:rsidRDefault="00B2667D" w:rsidP="007B3755">
      <w:pPr>
        <w:tabs>
          <w:tab w:val="left" w:pos="1134"/>
        </w:tabs>
        <w:jc w:val="center"/>
        <w:rPr>
          <w:b/>
          <w:lang w:val="ro-RO"/>
        </w:rPr>
      </w:pPr>
      <w:r w:rsidRPr="00217F02">
        <w:rPr>
          <w:b/>
          <w:lang w:val="ro-RO"/>
        </w:rPr>
        <w:t>Plăți /transferuri</w:t>
      </w:r>
      <w:r w:rsidR="003D2ACD" w:rsidRPr="00217F02">
        <w:rPr>
          <w:b/>
          <w:lang w:val="ro-RO"/>
        </w:rPr>
        <w:t xml:space="preserve"> fără numerar</w:t>
      </w:r>
    </w:p>
    <w:p w14:paraId="562AF2A8" w14:textId="48CF8396" w:rsidR="003D2ACD" w:rsidRPr="00217F02" w:rsidRDefault="003D2ACD" w:rsidP="007B3755">
      <w:pPr>
        <w:tabs>
          <w:tab w:val="left" w:pos="1134"/>
        </w:tabs>
        <w:jc w:val="center"/>
        <w:rPr>
          <w:b/>
          <w:lang w:val="ro-RO"/>
        </w:rPr>
      </w:pPr>
      <w:r w:rsidRPr="00217F02">
        <w:rPr>
          <w:b/>
          <w:lang w:val="ro-RO"/>
        </w:rPr>
        <w:t xml:space="preserve">în cadrul </w:t>
      </w:r>
      <w:r w:rsidR="002C2E99" w:rsidRPr="00217F02">
        <w:rPr>
          <w:b/>
          <w:lang w:val="ro-RO"/>
        </w:rPr>
        <w:t>operațiunilor</w:t>
      </w:r>
      <w:r w:rsidRPr="00217F02">
        <w:rPr>
          <w:b/>
          <w:lang w:val="ro-RO"/>
        </w:rPr>
        <w:t xml:space="preserve"> valutare ale persoanelor juridice</w:t>
      </w:r>
    </w:p>
    <w:p w14:paraId="48AC09D2" w14:textId="77777777" w:rsidR="003D2ACD" w:rsidRPr="00217F02" w:rsidRDefault="003D2ACD" w:rsidP="007B3755">
      <w:pPr>
        <w:tabs>
          <w:tab w:val="left" w:pos="1134"/>
        </w:tabs>
        <w:jc w:val="center"/>
        <w:rPr>
          <w:i/>
          <w:lang w:val="ro-RO"/>
        </w:rPr>
      </w:pPr>
    </w:p>
    <w:p w14:paraId="0B01A19F" w14:textId="4FEF5A5A" w:rsidR="003D2ACD" w:rsidRPr="00217F02" w:rsidRDefault="002C2E99" w:rsidP="007B3755">
      <w:pPr>
        <w:tabs>
          <w:tab w:val="left" w:pos="1134"/>
        </w:tabs>
        <w:jc w:val="center"/>
        <w:rPr>
          <w:i/>
          <w:lang w:val="ro-RO"/>
        </w:rPr>
      </w:pPr>
      <w:r w:rsidRPr="00217F02">
        <w:rPr>
          <w:i/>
          <w:lang w:val="ro-RO"/>
        </w:rPr>
        <w:t>Secțiunea</w:t>
      </w:r>
      <w:r w:rsidR="003D2ACD" w:rsidRPr="00217F02">
        <w:rPr>
          <w:i/>
          <w:lang w:val="ro-RO"/>
        </w:rPr>
        <w:t xml:space="preserve"> 1. Prevederi generale</w:t>
      </w:r>
    </w:p>
    <w:p w14:paraId="5BC87B7A" w14:textId="38407388" w:rsidR="003D2ACD" w:rsidRPr="00217F02" w:rsidRDefault="006D6E69" w:rsidP="007B3755">
      <w:pPr>
        <w:tabs>
          <w:tab w:val="left" w:pos="1134"/>
        </w:tabs>
        <w:ind w:firstLine="720"/>
        <w:jc w:val="both"/>
        <w:rPr>
          <w:lang w:val="ro-RO"/>
        </w:rPr>
      </w:pPr>
      <w:r w:rsidRPr="00217F02">
        <w:rPr>
          <w:b/>
          <w:lang w:val="ro-RO"/>
        </w:rPr>
        <w:t>61</w:t>
      </w:r>
      <w:r w:rsidR="001E4D7A" w:rsidRPr="00217F02">
        <w:rPr>
          <w:b/>
          <w:lang w:val="ro-RO"/>
        </w:rPr>
        <w:t>.</w:t>
      </w:r>
      <w:r w:rsidR="001E4D7A" w:rsidRPr="00217F02">
        <w:rPr>
          <w:lang w:val="ro-RO"/>
        </w:rPr>
        <w:t xml:space="preserve"> </w:t>
      </w:r>
      <w:r w:rsidR="003D2ACD" w:rsidRPr="00217F02">
        <w:rPr>
          <w:lang w:val="ro-RO"/>
        </w:rPr>
        <w:t xml:space="preserve">Prevederile prezentului capitol se aplică în cazul efectuării de către persoanele juridice prin conturile în valută străină </w:t>
      </w:r>
      <w:r w:rsidR="002C2E99" w:rsidRPr="00217F02">
        <w:rPr>
          <w:lang w:val="ro-RO"/>
        </w:rPr>
        <w:t>și</w:t>
      </w:r>
      <w:r w:rsidR="003D2ACD" w:rsidRPr="00217F02">
        <w:rPr>
          <w:lang w:val="ro-RO"/>
        </w:rPr>
        <w:t xml:space="preserve"> în monedă </w:t>
      </w:r>
      <w:r w:rsidR="002C2E99" w:rsidRPr="00217F02">
        <w:rPr>
          <w:lang w:val="ro-RO"/>
        </w:rPr>
        <w:t>națională</w:t>
      </w:r>
      <w:r w:rsidR="003D2ACD" w:rsidRPr="00217F02">
        <w:rPr>
          <w:lang w:val="ro-RO"/>
        </w:rPr>
        <w:t xml:space="preserve"> deschise la prestatorii SPR a </w:t>
      </w:r>
      <w:r w:rsidR="002C2E99" w:rsidRPr="00217F02">
        <w:rPr>
          <w:lang w:val="ro-RO"/>
        </w:rPr>
        <w:t>plăților</w:t>
      </w:r>
      <w:r w:rsidR="003D2ACD" w:rsidRPr="00217F02">
        <w:rPr>
          <w:lang w:val="ro-RO"/>
        </w:rPr>
        <w:t xml:space="preserve"> /transferurilor fără numerar:</w:t>
      </w:r>
    </w:p>
    <w:p w14:paraId="3535D3A2" w14:textId="5C604EC8" w:rsidR="003D2ACD" w:rsidRPr="00217F02" w:rsidRDefault="003D2ACD" w:rsidP="007B3755">
      <w:pPr>
        <w:tabs>
          <w:tab w:val="left" w:pos="1134"/>
        </w:tabs>
        <w:ind w:firstLine="720"/>
        <w:jc w:val="both"/>
        <w:rPr>
          <w:lang w:val="ro-RO"/>
        </w:rPr>
      </w:pPr>
      <w:r w:rsidRPr="00217F02">
        <w:rPr>
          <w:lang w:val="ro-RO"/>
        </w:rPr>
        <w:t xml:space="preserve">a) în valută străină /monedă </w:t>
      </w:r>
      <w:r w:rsidR="002C2E99" w:rsidRPr="00217F02">
        <w:rPr>
          <w:lang w:val="ro-RO"/>
        </w:rPr>
        <w:t>națională</w:t>
      </w:r>
      <w:r w:rsidRPr="00217F02">
        <w:rPr>
          <w:lang w:val="ro-RO"/>
        </w:rPr>
        <w:t xml:space="preserve"> în străinătate în favoarea </w:t>
      </w:r>
      <w:r w:rsidR="002C2E99" w:rsidRPr="00217F02">
        <w:rPr>
          <w:lang w:val="ro-RO"/>
        </w:rPr>
        <w:t xml:space="preserve">rezidenților </w:t>
      </w:r>
      <w:r w:rsidRPr="00217F02">
        <w:rPr>
          <w:lang w:val="ro-RO"/>
        </w:rPr>
        <w:t>/nerezidenților;</w:t>
      </w:r>
    </w:p>
    <w:p w14:paraId="6D04BF4C" w14:textId="2AA563F0" w:rsidR="003D2ACD" w:rsidRPr="00217F02" w:rsidRDefault="003D2ACD" w:rsidP="007B3755">
      <w:pPr>
        <w:tabs>
          <w:tab w:val="left" w:pos="1134"/>
        </w:tabs>
        <w:ind w:firstLine="720"/>
        <w:jc w:val="both"/>
        <w:rPr>
          <w:lang w:val="ro-RO"/>
        </w:rPr>
      </w:pPr>
      <w:r w:rsidRPr="00217F02">
        <w:rPr>
          <w:lang w:val="ro-RO"/>
        </w:rPr>
        <w:t xml:space="preserve">b) în valută străină pe teritoriul Republicii Moldova în favoarea </w:t>
      </w:r>
      <w:r w:rsidR="002C2E99" w:rsidRPr="00217F02">
        <w:rPr>
          <w:lang w:val="ro-RO"/>
        </w:rPr>
        <w:t>rezidenților</w:t>
      </w:r>
      <w:r w:rsidRPr="00217F02">
        <w:rPr>
          <w:lang w:val="ro-RO"/>
        </w:rPr>
        <w:t xml:space="preserve"> /nerezidenților;</w:t>
      </w:r>
    </w:p>
    <w:p w14:paraId="6A2BB174" w14:textId="48A6421E" w:rsidR="003D2ACD" w:rsidRPr="00217F02" w:rsidRDefault="003D2ACD" w:rsidP="00C50715">
      <w:pPr>
        <w:tabs>
          <w:tab w:val="left" w:pos="1134"/>
        </w:tabs>
        <w:spacing w:after="120"/>
        <w:ind w:firstLine="720"/>
        <w:jc w:val="both"/>
        <w:rPr>
          <w:lang w:val="ro-RO"/>
        </w:rPr>
      </w:pPr>
      <w:r w:rsidRPr="00217F02">
        <w:rPr>
          <w:lang w:val="ro-RO"/>
        </w:rPr>
        <w:t xml:space="preserve">c) în monedă </w:t>
      </w:r>
      <w:r w:rsidR="002C2E99" w:rsidRPr="00217F02">
        <w:rPr>
          <w:lang w:val="ro-RO"/>
        </w:rPr>
        <w:t>națională</w:t>
      </w:r>
      <w:r w:rsidRPr="00217F02">
        <w:rPr>
          <w:lang w:val="ro-RO"/>
        </w:rPr>
        <w:t xml:space="preserve"> efectuate de către persoanele juridice rezidente pe teritoriul Republicii Moldova în favoarea </w:t>
      </w:r>
      <w:r w:rsidR="002C2E99" w:rsidRPr="00217F02">
        <w:rPr>
          <w:lang w:val="ro-RO"/>
        </w:rPr>
        <w:t>nerezidenților</w:t>
      </w:r>
      <w:r w:rsidRPr="00217F02">
        <w:rPr>
          <w:lang w:val="ro-RO"/>
        </w:rPr>
        <w:t>.</w:t>
      </w:r>
    </w:p>
    <w:p w14:paraId="6A6227A7" w14:textId="1B9D0026" w:rsidR="003D2ACD" w:rsidRPr="00217F02" w:rsidRDefault="006D6E69" w:rsidP="00C50715">
      <w:pPr>
        <w:tabs>
          <w:tab w:val="left" w:pos="1134"/>
        </w:tabs>
        <w:spacing w:after="120"/>
        <w:ind w:firstLine="720"/>
        <w:jc w:val="both"/>
        <w:rPr>
          <w:lang w:val="ro-RO"/>
        </w:rPr>
      </w:pPr>
      <w:r w:rsidRPr="00217F02">
        <w:rPr>
          <w:b/>
          <w:lang w:val="ro-RO"/>
        </w:rPr>
        <w:t>62</w:t>
      </w:r>
      <w:r w:rsidR="001E4D7A" w:rsidRPr="00217F02">
        <w:rPr>
          <w:b/>
          <w:lang w:val="ro-RO"/>
        </w:rPr>
        <w:t>.</w:t>
      </w:r>
      <w:r w:rsidR="001E4D7A" w:rsidRPr="00217F02">
        <w:rPr>
          <w:lang w:val="ro-RO"/>
        </w:rPr>
        <w:t xml:space="preserve"> </w:t>
      </w:r>
      <w:r w:rsidR="003D2ACD" w:rsidRPr="00217F02">
        <w:rPr>
          <w:lang w:val="ro-RO"/>
        </w:rPr>
        <w:t>Plățile</w:t>
      </w:r>
      <w:r w:rsidR="003B38AC" w:rsidRPr="00217F02">
        <w:rPr>
          <w:lang w:val="ro-RO"/>
        </w:rPr>
        <w:t xml:space="preserve"> </w:t>
      </w:r>
      <w:r w:rsidR="003D2ACD" w:rsidRPr="00217F02">
        <w:rPr>
          <w:lang w:val="ro-RO"/>
        </w:rPr>
        <w:t xml:space="preserve">/transferurile în moneda națională în cadrul operațiunilor valutare ale </w:t>
      </w:r>
      <w:r w:rsidR="002C2E99" w:rsidRPr="00217F02">
        <w:rPr>
          <w:lang w:val="ro-RO"/>
        </w:rPr>
        <w:t>persoanelor</w:t>
      </w:r>
      <w:r w:rsidR="003D2ACD" w:rsidRPr="00217F02">
        <w:rPr>
          <w:lang w:val="ro-RO"/>
        </w:rPr>
        <w:t xml:space="preserve"> </w:t>
      </w:r>
      <w:r w:rsidR="00AF1B99" w:rsidRPr="00217F02">
        <w:rPr>
          <w:lang w:val="ro-RO"/>
        </w:rPr>
        <w:t>juridice</w:t>
      </w:r>
      <w:r w:rsidR="003D2ACD" w:rsidRPr="00217F02">
        <w:rPr>
          <w:lang w:val="ro-RO"/>
        </w:rPr>
        <w:t xml:space="preserve"> nerezidente în favoarea rezidenților/nerezidenților pe teritoriul Republicii Moldova se efectuează </w:t>
      </w:r>
      <w:r w:rsidR="00434C9B" w:rsidRPr="00217F02">
        <w:rPr>
          <w:lang w:val="ro-RO"/>
        </w:rPr>
        <w:t xml:space="preserve">în conformitate cu reglementările </w:t>
      </w:r>
      <w:r w:rsidR="003D2ACD" w:rsidRPr="00217F02">
        <w:rPr>
          <w:lang w:val="ro-RO"/>
        </w:rPr>
        <w:t xml:space="preserve">interne ale prestatorilor SPR. </w:t>
      </w:r>
    </w:p>
    <w:p w14:paraId="041B4A7D" w14:textId="47113E66" w:rsidR="006F62DC" w:rsidRPr="00217F02" w:rsidRDefault="006D6E69" w:rsidP="007B3755">
      <w:pPr>
        <w:tabs>
          <w:tab w:val="left" w:pos="1134"/>
        </w:tabs>
        <w:ind w:firstLine="720"/>
        <w:jc w:val="both"/>
        <w:rPr>
          <w:lang w:val="ro-RO"/>
        </w:rPr>
      </w:pPr>
      <w:r w:rsidRPr="00217F02">
        <w:rPr>
          <w:b/>
          <w:lang w:val="ro-RO"/>
        </w:rPr>
        <w:t>63</w:t>
      </w:r>
      <w:r w:rsidR="006F62DC" w:rsidRPr="00217F02">
        <w:rPr>
          <w:b/>
          <w:lang w:val="ro-RO"/>
        </w:rPr>
        <w:t>.</w:t>
      </w:r>
      <w:r w:rsidR="006F62DC" w:rsidRPr="00217F02">
        <w:rPr>
          <w:lang w:val="ro-RO"/>
        </w:rPr>
        <w:t xml:space="preserve"> Pentru efectuarea plății /transferului fără numerar a persoanei juridice rezidente (cu excepția cazurilor prevăzute </w:t>
      </w:r>
      <w:r w:rsidR="00397FF6" w:rsidRPr="00217F02">
        <w:rPr>
          <w:lang w:val="ro-RO"/>
        </w:rPr>
        <w:t xml:space="preserve">la </w:t>
      </w:r>
      <w:r w:rsidR="006F62DC" w:rsidRPr="00217F02">
        <w:rPr>
          <w:lang w:val="ro-RO"/>
        </w:rPr>
        <w:t>pct.</w:t>
      </w:r>
      <w:r w:rsidRPr="00217F02">
        <w:rPr>
          <w:lang w:val="ro-RO"/>
        </w:rPr>
        <w:t>64</w:t>
      </w:r>
      <w:r w:rsidR="006F62DC" w:rsidRPr="00217F02">
        <w:rPr>
          <w:lang w:val="ro-RO"/>
        </w:rPr>
        <w:t>) sau persoanei juridice nerezidente prestatorul SPR întreprinde cel puțin următoarele acțiuni:</w:t>
      </w:r>
    </w:p>
    <w:p w14:paraId="26055CCD" w14:textId="77777777" w:rsidR="006F62DC" w:rsidRPr="00217F02" w:rsidRDefault="006F62DC" w:rsidP="007B3755">
      <w:pPr>
        <w:tabs>
          <w:tab w:val="left" w:pos="1134"/>
        </w:tabs>
        <w:ind w:firstLine="720"/>
        <w:jc w:val="both"/>
        <w:rPr>
          <w:lang w:val="ro-RO"/>
        </w:rPr>
      </w:pPr>
      <w:r w:rsidRPr="00217F02">
        <w:rPr>
          <w:lang w:val="ro-RO"/>
        </w:rPr>
        <w:t>1) obține informația referitoare la:</w:t>
      </w:r>
    </w:p>
    <w:p w14:paraId="36C5F193" w14:textId="77777777" w:rsidR="006F62DC" w:rsidRPr="00217F02" w:rsidRDefault="006F62DC" w:rsidP="007B3755">
      <w:pPr>
        <w:pStyle w:val="ListParagraph"/>
        <w:numPr>
          <w:ilvl w:val="0"/>
          <w:numId w:val="3"/>
        </w:numPr>
        <w:tabs>
          <w:tab w:val="left" w:pos="1134"/>
        </w:tabs>
        <w:ind w:left="0" w:firstLine="720"/>
        <w:contextualSpacing w:val="0"/>
        <w:jc w:val="both"/>
        <w:rPr>
          <w:lang w:val="ro-RO"/>
        </w:rPr>
      </w:pPr>
      <w:r w:rsidRPr="00217F02">
        <w:rPr>
          <w:lang w:val="ro-RO"/>
        </w:rPr>
        <w:t>destinatarul plății /transferului;</w:t>
      </w:r>
    </w:p>
    <w:p w14:paraId="62D16AB8" w14:textId="77777777" w:rsidR="006F62DC" w:rsidRPr="00217F02" w:rsidRDefault="006F62DC" w:rsidP="007B3755">
      <w:pPr>
        <w:pStyle w:val="ListParagraph"/>
        <w:numPr>
          <w:ilvl w:val="0"/>
          <w:numId w:val="3"/>
        </w:numPr>
        <w:tabs>
          <w:tab w:val="left" w:pos="1134"/>
        </w:tabs>
        <w:ind w:left="0" w:firstLine="720"/>
        <w:contextualSpacing w:val="0"/>
        <w:jc w:val="both"/>
        <w:rPr>
          <w:lang w:val="ro-RO"/>
        </w:rPr>
      </w:pPr>
      <w:r w:rsidRPr="00217F02">
        <w:rPr>
          <w:lang w:val="ro-RO"/>
        </w:rPr>
        <w:t>scopul plății /transferului;</w:t>
      </w:r>
    </w:p>
    <w:p w14:paraId="16F7F847" w14:textId="3C2D5F73" w:rsidR="006F62DC" w:rsidRPr="00217F02" w:rsidRDefault="00FB6423" w:rsidP="007B3755">
      <w:pPr>
        <w:pStyle w:val="ListParagraph"/>
        <w:numPr>
          <w:ilvl w:val="0"/>
          <w:numId w:val="3"/>
        </w:numPr>
        <w:tabs>
          <w:tab w:val="left" w:pos="1134"/>
        </w:tabs>
        <w:ind w:left="0" w:firstLine="720"/>
        <w:contextualSpacing w:val="0"/>
        <w:jc w:val="both"/>
        <w:rPr>
          <w:lang w:val="ro-RO"/>
        </w:rPr>
      </w:pPr>
      <w:r w:rsidRPr="00217F02">
        <w:rPr>
          <w:lang w:val="ro-RO"/>
        </w:rPr>
        <w:t>suma plății /transferului;</w:t>
      </w:r>
    </w:p>
    <w:p w14:paraId="767A2688" w14:textId="4415B494" w:rsidR="00631797" w:rsidRPr="00217F02" w:rsidRDefault="006F62DC" w:rsidP="007B3755">
      <w:pPr>
        <w:tabs>
          <w:tab w:val="left" w:pos="1134"/>
        </w:tabs>
        <w:ind w:firstLine="720"/>
        <w:jc w:val="both"/>
        <w:rPr>
          <w:lang w:val="ro-RO"/>
        </w:rPr>
      </w:pPr>
      <w:r w:rsidRPr="00217F02">
        <w:rPr>
          <w:lang w:val="ro-RO"/>
        </w:rPr>
        <w:t xml:space="preserve">2) </w:t>
      </w:r>
      <w:r w:rsidR="00631797" w:rsidRPr="00217F02">
        <w:rPr>
          <w:lang w:val="ro-RO"/>
        </w:rPr>
        <w:t xml:space="preserve">verifică dacă plata /transferul se efectuează în cadrul operațiunilor </w:t>
      </w:r>
      <w:r w:rsidR="00A2363B" w:rsidRPr="00217F02">
        <w:rPr>
          <w:lang w:val="ro-RO"/>
        </w:rPr>
        <w:t xml:space="preserve">valutare </w:t>
      </w:r>
      <w:r w:rsidR="00631797" w:rsidRPr="00217F02">
        <w:rPr>
          <w:lang w:val="ro-RO"/>
        </w:rPr>
        <w:t xml:space="preserve">prevăzute la art.5-16, 18-24 și 38 din </w:t>
      </w:r>
      <w:r w:rsidR="00842B01" w:rsidRPr="00842B01">
        <w:rPr>
          <w:lang w:val="ro-MD"/>
        </w:rPr>
        <w:t>Legea nr.62/2008</w:t>
      </w:r>
      <w:r w:rsidR="00631797" w:rsidRPr="00217F02">
        <w:rPr>
          <w:lang w:val="ro-RO"/>
        </w:rPr>
        <w:t>;</w:t>
      </w:r>
    </w:p>
    <w:p w14:paraId="0C7C1949" w14:textId="3B84F364" w:rsidR="006F62DC" w:rsidRPr="00217F02" w:rsidRDefault="006F62DC" w:rsidP="007B3755">
      <w:pPr>
        <w:tabs>
          <w:tab w:val="left" w:pos="1134"/>
        </w:tabs>
        <w:ind w:firstLine="720"/>
        <w:jc w:val="both"/>
        <w:rPr>
          <w:lang w:val="ro-RO"/>
        </w:rPr>
      </w:pPr>
      <w:r w:rsidRPr="00217F02">
        <w:rPr>
          <w:lang w:val="ro-RO"/>
        </w:rPr>
        <w:t>3) solicită prezentarea de către persoana juridică a documentelor justificative, cu excepția cazurilor specificate în mod expres în secțiunile 2 și 3 din prezentul capitol;</w:t>
      </w:r>
    </w:p>
    <w:p w14:paraId="0FE2B6FA" w14:textId="6E9FA475" w:rsidR="006F62DC" w:rsidRDefault="006F62DC" w:rsidP="002F764F">
      <w:pPr>
        <w:tabs>
          <w:tab w:val="left" w:pos="1134"/>
        </w:tabs>
        <w:ind w:firstLine="720"/>
        <w:jc w:val="both"/>
        <w:rPr>
          <w:lang w:val="ro-RO"/>
        </w:rPr>
      </w:pPr>
      <w:r w:rsidRPr="00217F02">
        <w:rPr>
          <w:lang w:val="ro-RO"/>
        </w:rPr>
        <w:t xml:space="preserve">4) solicită prezentarea de către persoana juridică </w:t>
      </w:r>
      <w:r w:rsidR="001524B0" w:rsidRPr="001524B0">
        <w:rPr>
          <w:lang w:val="ro-MD"/>
        </w:rPr>
        <w:t>a confirmării BNM /autorizației BNM corespunzătoare</w:t>
      </w:r>
      <w:r w:rsidR="001524B0" w:rsidRPr="001524B0" w:rsidDel="001524B0">
        <w:rPr>
          <w:lang w:val="ro-RO"/>
        </w:rPr>
        <w:t xml:space="preserve"> </w:t>
      </w:r>
      <w:r w:rsidRPr="00217F02">
        <w:rPr>
          <w:i/>
          <w:lang w:val="ro-RO"/>
        </w:rPr>
        <w:t xml:space="preserve">– </w:t>
      </w:r>
      <w:r w:rsidRPr="00217F02">
        <w:rPr>
          <w:lang w:val="ro-RO"/>
        </w:rPr>
        <w:t xml:space="preserve">în cazul în care în conformitate cu </w:t>
      </w:r>
      <w:r w:rsidR="00842B01" w:rsidRPr="00842B01">
        <w:rPr>
          <w:lang w:val="ro-MD"/>
        </w:rPr>
        <w:t>Legea nr.62/2008</w:t>
      </w:r>
      <w:r w:rsidRPr="00217F02">
        <w:rPr>
          <w:lang w:val="ro-RO"/>
        </w:rPr>
        <w:t>operațiunea valutară în cadrul căreia se efectuează plata /transferul este supusă notificării /autorizării.</w:t>
      </w:r>
    </w:p>
    <w:p w14:paraId="2320BAE3" w14:textId="33D80A05" w:rsidR="00732A4D" w:rsidRPr="002F764F" w:rsidRDefault="00732A4D" w:rsidP="002F764F">
      <w:pPr>
        <w:tabs>
          <w:tab w:val="left" w:pos="1134"/>
        </w:tabs>
        <w:ind w:firstLine="720"/>
        <w:jc w:val="both"/>
        <w:rPr>
          <w:i/>
          <w:color w:val="0000FF"/>
          <w:sz w:val="20"/>
          <w:szCs w:val="20"/>
          <w:lang w:val="ro-RO"/>
        </w:rPr>
      </w:pPr>
      <w:r w:rsidRPr="002F764F">
        <w:rPr>
          <w:i/>
          <w:color w:val="0000FF"/>
          <w:sz w:val="20"/>
          <w:szCs w:val="20"/>
          <w:lang w:val="ro-RO"/>
        </w:rPr>
        <w:t>(Pct.63 modificat prin Hot.BNM nr.215 din 02.11.2023, în vigoare 01.01.2024)</w:t>
      </w:r>
    </w:p>
    <w:p w14:paraId="74A36D64" w14:textId="77777777" w:rsidR="00732A4D" w:rsidRPr="00217F02" w:rsidRDefault="00732A4D" w:rsidP="00C50715">
      <w:pPr>
        <w:tabs>
          <w:tab w:val="left" w:pos="1134"/>
        </w:tabs>
        <w:spacing w:after="120"/>
        <w:ind w:firstLine="720"/>
        <w:jc w:val="both"/>
        <w:rPr>
          <w:lang w:val="ro-RO"/>
        </w:rPr>
      </w:pPr>
    </w:p>
    <w:p w14:paraId="4D4E668C" w14:textId="5BBDBC59" w:rsidR="006F62DC" w:rsidRPr="00217F02" w:rsidRDefault="006D6E69" w:rsidP="007B3755">
      <w:pPr>
        <w:tabs>
          <w:tab w:val="left" w:pos="1134"/>
        </w:tabs>
        <w:ind w:firstLine="720"/>
        <w:jc w:val="both"/>
        <w:rPr>
          <w:lang w:val="ro-RO"/>
        </w:rPr>
      </w:pPr>
      <w:r w:rsidRPr="00217F02">
        <w:rPr>
          <w:b/>
          <w:lang w:val="ro-RO"/>
        </w:rPr>
        <w:lastRenderedPageBreak/>
        <w:t>64</w:t>
      </w:r>
      <w:r w:rsidR="006F62DC" w:rsidRPr="00217F02">
        <w:rPr>
          <w:b/>
          <w:lang w:val="ro-RO"/>
        </w:rPr>
        <w:t>.</w:t>
      </w:r>
      <w:r w:rsidR="006F62DC" w:rsidRPr="00217F02">
        <w:rPr>
          <w:lang w:val="ro-RO"/>
        </w:rPr>
        <w:t xml:space="preserve"> Pentru efectuarea de către prestatorul SPR a plății /transferului fără numerar în nume și din cont propriu în alte cazuri </w:t>
      </w:r>
      <w:r w:rsidR="00334E8C" w:rsidRPr="00217F02">
        <w:rPr>
          <w:lang w:val="ro-RO"/>
        </w:rPr>
        <w:t>decât</w:t>
      </w:r>
      <w:r w:rsidR="006F62DC" w:rsidRPr="00217F02">
        <w:rPr>
          <w:lang w:val="ro-RO"/>
        </w:rPr>
        <w:t xml:space="preserve"> prin conturile lui deschise la alți prestatori SPR acesta trebuie</w:t>
      </w:r>
      <w:r w:rsidR="00E758FC" w:rsidRPr="00217F02">
        <w:rPr>
          <w:lang w:val="ro-RO"/>
        </w:rPr>
        <w:t>:</w:t>
      </w:r>
      <w:r w:rsidR="006F62DC" w:rsidRPr="00217F02">
        <w:rPr>
          <w:lang w:val="ro-RO"/>
        </w:rPr>
        <w:t xml:space="preserve"> </w:t>
      </w:r>
    </w:p>
    <w:p w14:paraId="493F0D6E" w14:textId="7A25B39C" w:rsidR="006F62DC" w:rsidRPr="00217F02" w:rsidRDefault="00E758FC" w:rsidP="007B3755">
      <w:pPr>
        <w:tabs>
          <w:tab w:val="left" w:pos="1134"/>
        </w:tabs>
        <w:ind w:firstLine="720"/>
        <w:jc w:val="both"/>
        <w:rPr>
          <w:lang w:val="ro-RO"/>
        </w:rPr>
      </w:pPr>
      <w:r w:rsidRPr="00217F02">
        <w:rPr>
          <w:lang w:val="ro-RO"/>
        </w:rPr>
        <w:t>1</w:t>
      </w:r>
      <w:r w:rsidR="006F62DC" w:rsidRPr="00217F02">
        <w:rPr>
          <w:lang w:val="ro-RO"/>
        </w:rPr>
        <w:t xml:space="preserve">) </w:t>
      </w:r>
      <w:r w:rsidRPr="00217F02">
        <w:rPr>
          <w:lang w:val="ro-RO"/>
        </w:rPr>
        <w:t xml:space="preserve">să dispună de </w:t>
      </w:r>
      <w:r w:rsidR="006F62DC" w:rsidRPr="00217F02">
        <w:rPr>
          <w:lang w:val="ro-RO"/>
        </w:rPr>
        <w:t>informația specificată la pct.</w:t>
      </w:r>
      <w:r w:rsidR="006D6E69" w:rsidRPr="00217F02">
        <w:rPr>
          <w:lang w:val="ro-RO"/>
        </w:rPr>
        <w:t xml:space="preserve">63 </w:t>
      </w:r>
      <w:r w:rsidR="006F62DC" w:rsidRPr="00217F02">
        <w:rPr>
          <w:lang w:val="ro-RO"/>
        </w:rPr>
        <w:t xml:space="preserve">subpct.1), care trebuie să fie fixată pe un suport durabil care permite stocarea acestei informații într-un mod accesibil </w:t>
      </w:r>
      <w:r w:rsidR="001202A3" w:rsidRPr="00217F02">
        <w:rPr>
          <w:lang w:val="ro-RO"/>
        </w:rPr>
        <w:t xml:space="preserve">pentru </w:t>
      </w:r>
      <w:r w:rsidR="006F62DC" w:rsidRPr="00217F02">
        <w:rPr>
          <w:lang w:val="ro-RO"/>
        </w:rPr>
        <w:t>organel</w:t>
      </w:r>
      <w:r w:rsidR="001202A3" w:rsidRPr="00217F02">
        <w:rPr>
          <w:lang w:val="ro-RO"/>
        </w:rPr>
        <w:t>e</w:t>
      </w:r>
      <w:r w:rsidR="006F62DC" w:rsidRPr="00217F02">
        <w:rPr>
          <w:lang w:val="ro-RO"/>
        </w:rPr>
        <w:t xml:space="preserve"> controlului valutar, precum și păstrată de către prestatorul SPR în conformitate cu reglementările sale interne;</w:t>
      </w:r>
    </w:p>
    <w:p w14:paraId="459726CF" w14:textId="7D74FC1C" w:rsidR="00631797" w:rsidRPr="00217F02" w:rsidRDefault="00E758FC" w:rsidP="007B3755">
      <w:pPr>
        <w:tabs>
          <w:tab w:val="left" w:pos="1134"/>
        </w:tabs>
        <w:ind w:firstLine="720"/>
        <w:jc w:val="both"/>
        <w:rPr>
          <w:lang w:val="ro-RO"/>
        </w:rPr>
      </w:pPr>
      <w:r w:rsidRPr="00217F02">
        <w:rPr>
          <w:lang w:val="ro-RO"/>
        </w:rPr>
        <w:t xml:space="preserve">2) </w:t>
      </w:r>
      <w:r w:rsidR="00FE3B76" w:rsidRPr="00217F02">
        <w:rPr>
          <w:lang w:val="ro-RO"/>
        </w:rPr>
        <w:t xml:space="preserve">să </w:t>
      </w:r>
      <w:r w:rsidR="00E75BBC" w:rsidRPr="00217F02">
        <w:rPr>
          <w:lang w:val="ro-RO"/>
        </w:rPr>
        <w:t>se asigur</w:t>
      </w:r>
      <w:r w:rsidR="00FE3B76" w:rsidRPr="00217F02">
        <w:rPr>
          <w:lang w:val="ro-RO"/>
        </w:rPr>
        <w:t>e</w:t>
      </w:r>
      <w:r w:rsidR="00E75BBC" w:rsidRPr="00217F02">
        <w:rPr>
          <w:lang w:val="ro-RO"/>
        </w:rPr>
        <w:t xml:space="preserve"> că</w:t>
      </w:r>
      <w:r w:rsidR="00631797" w:rsidRPr="00217F02">
        <w:rPr>
          <w:lang w:val="ro-RO"/>
        </w:rPr>
        <w:t xml:space="preserve"> plata /transferul se efectuează în cadrul operațiunilor prevăzute la art.5-16, 18-24 și 38 din </w:t>
      </w:r>
      <w:r w:rsidR="00842B01" w:rsidRPr="00842B01">
        <w:rPr>
          <w:lang w:val="ro-MD"/>
        </w:rPr>
        <w:t>Legea nr.62/2008</w:t>
      </w:r>
      <w:r w:rsidR="00631797" w:rsidRPr="00217F02">
        <w:rPr>
          <w:lang w:val="ro-RO"/>
        </w:rPr>
        <w:t>;</w:t>
      </w:r>
    </w:p>
    <w:p w14:paraId="12F320C9" w14:textId="4469887C" w:rsidR="006F62DC" w:rsidRPr="00217F02" w:rsidRDefault="00E758FC" w:rsidP="00C50715">
      <w:pPr>
        <w:tabs>
          <w:tab w:val="left" w:pos="1134"/>
        </w:tabs>
        <w:spacing w:after="120"/>
        <w:ind w:firstLine="720"/>
        <w:jc w:val="both"/>
        <w:rPr>
          <w:lang w:val="ro-RO"/>
        </w:rPr>
      </w:pPr>
      <w:r w:rsidRPr="00217F02">
        <w:rPr>
          <w:lang w:val="ro-RO"/>
        </w:rPr>
        <w:t>3</w:t>
      </w:r>
      <w:r w:rsidR="006F62DC" w:rsidRPr="00217F02">
        <w:rPr>
          <w:lang w:val="ro-RO"/>
        </w:rPr>
        <w:t>)</w:t>
      </w:r>
      <w:r w:rsidRPr="00217F02">
        <w:rPr>
          <w:lang w:val="ro-RO"/>
        </w:rPr>
        <w:t xml:space="preserve"> să dispună de</w:t>
      </w:r>
      <w:r w:rsidR="006F62DC" w:rsidRPr="00217F02">
        <w:rPr>
          <w:lang w:val="ro-RO"/>
        </w:rPr>
        <w:t xml:space="preserve"> documentele specificate la pct.</w:t>
      </w:r>
      <w:r w:rsidR="006D6E69" w:rsidRPr="00217F02">
        <w:rPr>
          <w:lang w:val="ro-RO"/>
        </w:rPr>
        <w:t xml:space="preserve">63 </w:t>
      </w:r>
      <w:r w:rsidRPr="00217F02">
        <w:rPr>
          <w:lang w:val="ro-RO"/>
        </w:rPr>
        <w:t>subpct.3) și 4).</w:t>
      </w:r>
    </w:p>
    <w:p w14:paraId="718B75D4" w14:textId="3B22AAA8" w:rsidR="003D2ACD" w:rsidRPr="00217F02" w:rsidRDefault="006D6E69" w:rsidP="00C50715">
      <w:pPr>
        <w:tabs>
          <w:tab w:val="left" w:pos="1134"/>
        </w:tabs>
        <w:spacing w:after="120"/>
        <w:ind w:firstLine="720"/>
        <w:jc w:val="both"/>
        <w:rPr>
          <w:lang w:val="ro-RO"/>
        </w:rPr>
      </w:pPr>
      <w:r w:rsidRPr="00217F02">
        <w:rPr>
          <w:b/>
          <w:lang w:val="ro-RO"/>
        </w:rPr>
        <w:t>65</w:t>
      </w:r>
      <w:r w:rsidR="001E4D7A" w:rsidRPr="00217F02">
        <w:rPr>
          <w:b/>
          <w:lang w:val="ro-RO"/>
        </w:rPr>
        <w:t>.</w:t>
      </w:r>
      <w:r w:rsidR="00740D3F" w:rsidRPr="00217F02">
        <w:rPr>
          <w:lang w:val="ro-RO"/>
        </w:rPr>
        <w:t xml:space="preserve"> </w:t>
      </w:r>
      <w:r w:rsidR="003D2ACD" w:rsidRPr="00217F02">
        <w:rPr>
          <w:lang w:val="ro-RO"/>
        </w:rPr>
        <w:t>Informația prevăzută la pct.</w:t>
      </w:r>
      <w:r w:rsidRPr="00217F02">
        <w:rPr>
          <w:lang w:val="ro-RO"/>
        </w:rPr>
        <w:t xml:space="preserve">63 </w:t>
      </w:r>
      <w:r w:rsidR="00334DFE" w:rsidRPr="00217F02">
        <w:rPr>
          <w:lang w:val="ro-RO"/>
        </w:rPr>
        <w:t>subpct.1)</w:t>
      </w:r>
      <w:r w:rsidR="003D2ACD" w:rsidRPr="00217F02">
        <w:rPr>
          <w:lang w:val="ro-RO"/>
        </w:rPr>
        <w:t xml:space="preserve"> se obține de către prestatorul SPR în conformitate cu reglementările sale interne. Informația trebuie să fie fixată pe un suport </w:t>
      </w:r>
      <w:r w:rsidR="00B92D69" w:rsidRPr="00217F02">
        <w:rPr>
          <w:lang w:val="ro-RO"/>
        </w:rPr>
        <w:t xml:space="preserve">durabil </w:t>
      </w:r>
      <w:r w:rsidR="003D2ACD" w:rsidRPr="00217F02">
        <w:rPr>
          <w:lang w:val="ro-RO"/>
        </w:rPr>
        <w:t xml:space="preserve">care permite stocarea acestei informații într-un mod accesibil </w:t>
      </w:r>
      <w:r w:rsidR="001202A3" w:rsidRPr="00217F02">
        <w:rPr>
          <w:lang w:val="ro-RO"/>
        </w:rPr>
        <w:t>pentru organele</w:t>
      </w:r>
      <w:r w:rsidR="003D2ACD" w:rsidRPr="00217F02">
        <w:rPr>
          <w:lang w:val="ro-RO"/>
        </w:rPr>
        <w:t xml:space="preserve"> controlului valutar, precum și să fie păstrată de către prestatorul SPR </w:t>
      </w:r>
      <w:r w:rsidR="00434C9B" w:rsidRPr="00217F02">
        <w:rPr>
          <w:lang w:val="ro-RO"/>
        </w:rPr>
        <w:t xml:space="preserve">în conformitate cu reglementările </w:t>
      </w:r>
      <w:r w:rsidR="003D2ACD" w:rsidRPr="00217F02">
        <w:rPr>
          <w:lang w:val="ro-RO"/>
        </w:rPr>
        <w:t>sale interne.</w:t>
      </w:r>
    </w:p>
    <w:p w14:paraId="034648D3" w14:textId="0750A227" w:rsidR="003D2ACD" w:rsidRPr="00217F02" w:rsidRDefault="006D6E69" w:rsidP="00C50715">
      <w:pPr>
        <w:tabs>
          <w:tab w:val="left" w:pos="1134"/>
        </w:tabs>
        <w:spacing w:after="120"/>
        <w:ind w:firstLine="720"/>
        <w:jc w:val="both"/>
        <w:rPr>
          <w:lang w:val="ro-RO"/>
        </w:rPr>
      </w:pPr>
      <w:r w:rsidRPr="00217F02">
        <w:rPr>
          <w:b/>
          <w:lang w:val="ro-RO"/>
        </w:rPr>
        <w:t>66</w:t>
      </w:r>
      <w:r w:rsidR="001E4D7A" w:rsidRPr="00217F02">
        <w:rPr>
          <w:b/>
          <w:lang w:val="ro-RO"/>
        </w:rPr>
        <w:t>.</w:t>
      </w:r>
      <w:r w:rsidR="00740D3F" w:rsidRPr="00217F02">
        <w:rPr>
          <w:lang w:val="ro-RO"/>
        </w:rPr>
        <w:t xml:space="preserve"> </w:t>
      </w:r>
      <w:r w:rsidR="003D2ACD" w:rsidRPr="00217F02">
        <w:rPr>
          <w:lang w:val="ro-RO"/>
        </w:rPr>
        <w:t>Particularitățile aferente documentelor indicate la pct.</w:t>
      </w:r>
      <w:r w:rsidRPr="00217F02">
        <w:rPr>
          <w:lang w:val="ro-RO"/>
        </w:rPr>
        <w:t xml:space="preserve">63 </w:t>
      </w:r>
      <w:r w:rsidR="00334DFE" w:rsidRPr="00217F02">
        <w:rPr>
          <w:lang w:val="ro-RO"/>
        </w:rPr>
        <w:t>subpct.3)</w:t>
      </w:r>
      <w:r w:rsidR="003D2ACD" w:rsidRPr="00217F02">
        <w:rPr>
          <w:lang w:val="ro-RO"/>
        </w:rPr>
        <w:t xml:space="preserve"> </w:t>
      </w:r>
      <w:r w:rsidR="00334E8C" w:rsidRPr="00217F02">
        <w:rPr>
          <w:lang w:val="ro-RO"/>
        </w:rPr>
        <w:t xml:space="preserve">sunt </w:t>
      </w:r>
      <w:r w:rsidR="003D2ACD" w:rsidRPr="00217F02">
        <w:rPr>
          <w:lang w:val="ro-RO"/>
        </w:rPr>
        <w:t>prevăzute în</w:t>
      </w:r>
      <w:r w:rsidR="00E80825" w:rsidRPr="00217F02">
        <w:rPr>
          <w:lang w:val="ro-RO"/>
        </w:rPr>
        <w:t xml:space="preserve"> titlul IV capitolul I</w:t>
      </w:r>
      <w:r w:rsidR="00CF23E2" w:rsidRPr="00217F02">
        <w:rPr>
          <w:lang w:val="ro-RO"/>
        </w:rPr>
        <w:t>.</w:t>
      </w:r>
    </w:p>
    <w:p w14:paraId="39D3CB00" w14:textId="0452699F" w:rsidR="003D2ACD" w:rsidRPr="00217F02" w:rsidRDefault="006D6E69" w:rsidP="00C50715">
      <w:pPr>
        <w:tabs>
          <w:tab w:val="left" w:pos="1134"/>
        </w:tabs>
        <w:spacing w:after="120"/>
        <w:ind w:firstLine="720"/>
        <w:jc w:val="both"/>
        <w:rPr>
          <w:lang w:val="ro-RO"/>
        </w:rPr>
      </w:pPr>
      <w:r w:rsidRPr="00217F02">
        <w:rPr>
          <w:b/>
          <w:lang w:val="ro-RO"/>
        </w:rPr>
        <w:t>67</w:t>
      </w:r>
      <w:r w:rsidR="001E4D7A" w:rsidRPr="00217F02">
        <w:rPr>
          <w:b/>
          <w:lang w:val="ro-RO"/>
        </w:rPr>
        <w:t>.</w:t>
      </w:r>
      <w:r w:rsidR="001E4D7A" w:rsidRPr="00217F02">
        <w:rPr>
          <w:lang w:val="ro-RO"/>
        </w:rPr>
        <w:t xml:space="preserve"> </w:t>
      </w:r>
      <w:r w:rsidR="00740D3F" w:rsidRPr="00217F02">
        <w:rPr>
          <w:lang w:val="ro-RO"/>
        </w:rPr>
        <w:t>Cerințele</w:t>
      </w:r>
      <w:r w:rsidR="003D2ACD" w:rsidRPr="00217F02">
        <w:rPr>
          <w:lang w:val="ro-RO"/>
        </w:rPr>
        <w:t xml:space="preserve"> </w:t>
      </w:r>
      <w:r w:rsidR="00740D3F" w:rsidRPr="00217F02">
        <w:rPr>
          <w:lang w:val="ro-RO"/>
        </w:rPr>
        <w:t>față</w:t>
      </w:r>
      <w:r w:rsidR="003D2ACD" w:rsidRPr="00217F02">
        <w:rPr>
          <w:lang w:val="ro-RO"/>
        </w:rPr>
        <w:t xml:space="preserve"> de documentele indicate la pct.</w:t>
      </w:r>
      <w:r w:rsidRPr="00217F02">
        <w:rPr>
          <w:lang w:val="ro-RO"/>
        </w:rPr>
        <w:t xml:space="preserve">63 </w:t>
      </w:r>
      <w:r w:rsidR="00334DFE" w:rsidRPr="00217F02">
        <w:rPr>
          <w:lang w:val="ro-RO"/>
        </w:rPr>
        <w:t xml:space="preserve">subpct.4) </w:t>
      </w:r>
      <w:r w:rsidR="00740D3F" w:rsidRPr="00217F02">
        <w:rPr>
          <w:lang w:val="ro-RO"/>
        </w:rPr>
        <w:t>și</w:t>
      </w:r>
      <w:r w:rsidR="003D2ACD" w:rsidRPr="00217F02">
        <w:rPr>
          <w:lang w:val="ro-RO"/>
        </w:rPr>
        <w:t xml:space="preserve"> </w:t>
      </w:r>
      <w:r w:rsidR="00614FF9" w:rsidRPr="00217F02">
        <w:rPr>
          <w:lang w:val="ro-RO"/>
        </w:rPr>
        <w:t xml:space="preserve">acțiunile care trebuie întreprinse de către prestatorii SPR </w:t>
      </w:r>
      <w:r w:rsidR="00334E8C" w:rsidRPr="00217F02">
        <w:rPr>
          <w:lang w:val="ro-RO"/>
        </w:rPr>
        <w:t>sunt</w:t>
      </w:r>
      <w:r w:rsidR="007326DF" w:rsidRPr="00217F02">
        <w:rPr>
          <w:lang w:val="ro-RO"/>
        </w:rPr>
        <w:t xml:space="preserve"> stabilite</w:t>
      </w:r>
      <w:r w:rsidR="003D2ACD" w:rsidRPr="00217F02">
        <w:rPr>
          <w:lang w:val="ro-RO"/>
        </w:rPr>
        <w:t xml:space="preserve"> în</w:t>
      </w:r>
      <w:r w:rsidR="005B32E1" w:rsidRPr="00217F02">
        <w:rPr>
          <w:lang w:val="ro-RO"/>
        </w:rPr>
        <w:t xml:space="preserve"> titlul IV capitolul II</w:t>
      </w:r>
      <w:r w:rsidR="003D2ACD" w:rsidRPr="00217F02">
        <w:rPr>
          <w:lang w:val="ro-RO"/>
        </w:rPr>
        <w:t>.</w:t>
      </w:r>
    </w:p>
    <w:p w14:paraId="12032D17" w14:textId="5860913C" w:rsidR="003D2ACD" w:rsidRPr="00217F02" w:rsidRDefault="006D6E69" w:rsidP="007B3755">
      <w:pPr>
        <w:tabs>
          <w:tab w:val="left" w:pos="1134"/>
        </w:tabs>
        <w:ind w:firstLine="720"/>
        <w:jc w:val="both"/>
        <w:rPr>
          <w:lang w:val="ro-RO"/>
        </w:rPr>
      </w:pPr>
      <w:r w:rsidRPr="00217F02">
        <w:rPr>
          <w:b/>
          <w:lang w:val="ro-RO"/>
        </w:rPr>
        <w:t>68</w:t>
      </w:r>
      <w:r w:rsidR="001E4D7A" w:rsidRPr="00217F02">
        <w:rPr>
          <w:b/>
          <w:lang w:val="ro-RO"/>
        </w:rPr>
        <w:t>.</w:t>
      </w:r>
      <w:r w:rsidR="001E4D7A" w:rsidRPr="00217F02">
        <w:rPr>
          <w:lang w:val="ro-RO"/>
        </w:rPr>
        <w:t xml:space="preserve"> </w:t>
      </w:r>
      <w:r w:rsidR="003D2ACD" w:rsidRPr="00217F02">
        <w:rPr>
          <w:lang w:val="ro-RO"/>
        </w:rPr>
        <w:t xml:space="preserve">În cazul în care plata /transferul fără numerar se efectuează de către persoana juridică la prezentarea la prestatorul SPR a documentelor justificative: </w:t>
      </w:r>
    </w:p>
    <w:p w14:paraId="641A503D" w14:textId="0BB09D37" w:rsidR="003D2ACD" w:rsidRPr="00217F02" w:rsidRDefault="001604B6" w:rsidP="007B3755">
      <w:pPr>
        <w:tabs>
          <w:tab w:val="left" w:pos="1134"/>
        </w:tabs>
        <w:ind w:firstLine="720"/>
        <w:jc w:val="both"/>
        <w:rPr>
          <w:lang w:val="ro-RO"/>
        </w:rPr>
      </w:pPr>
      <w:r w:rsidRPr="00217F02">
        <w:rPr>
          <w:lang w:val="ro-RO"/>
        </w:rPr>
        <w:t>a</w:t>
      </w:r>
      <w:r w:rsidR="003D2ACD" w:rsidRPr="00217F02">
        <w:rPr>
          <w:lang w:val="ro-RO"/>
        </w:rPr>
        <w:t>) informația indicată la pct.</w:t>
      </w:r>
      <w:r w:rsidR="006D6E69" w:rsidRPr="00217F02">
        <w:rPr>
          <w:lang w:val="ro-RO"/>
        </w:rPr>
        <w:t xml:space="preserve">63 </w:t>
      </w:r>
      <w:r w:rsidR="00334DFE" w:rsidRPr="00217F02">
        <w:rPr>
          <w:lang w:val="ro-RO"/>
        </w:rPr>
        <w:t xml:space="preserve">subpct.1) </w:t>
      </w:r>
      <w:r w:rsidR="003D2ACD" w:rsidRPr="00217F02">
        <w:rPr>
          <w:lang w:val="ro-RO"/>
        </w:rPr>
        <w:t xml:space="preserve">și datele corespunzătoare din documentele justificative aferente plății /transferului trebuie să corespundă. </w:t>
      </w:r>
    </w:p>
    <w:p w14:paraId="3221011A" w14:textId="1BB562FF" w:rsidR="001604B6" w:rsidRPr="00217F02" w:rsidRDefault="001604B6" w:rsidP="00C50715">
      <w:pPr>
        <w:tabs>
          <w:tab w:val="left" w:pos="1134"/>
        </w:tabs>
        <w:spacing w:after="120"/>
        <w:ind w:firstLine="720"/>
        <w:jc w:val="both"/>
        <w:rPr>
          <w:lang w:val="ro-RO"/>
        </w:rPr>
      </w:pPr>
      <w:r w:rsidRPr="00217F02">
        <w:rPr>
          <w:lang w:val="ro-RO"/>
        </w:rPr>
        <w:t xml:space="preserve">b) suma plății /transferului nu trebuie să depășească suma indicată în documentele justificative, în cazul în care documentul justificativ </w:t>
      </w:r>
      <w:r w:rsidR="00B2667D" w:rsidRPr="00217F02">
        <w:rPr>
          <w:lang w:val="ro-RO"/>
        </w:rPr>
        <w:t>conține</w:t>
      </w:r>
      <w:r w:rsidRPr="00217F02">
        <w:rPr>
          <w:lang w:val="ro-RO"/>
        </w:rPr>
        <w:t xml:space="preserve"> date despre suma plății</w:t>
      </w:r>
      <w:r w:rsidR="00E75BBC" w:rsidRPr="00217F02">
        <w:rPr>
          <w:lang w:val="ro-RO"/>
        </w:rPr>
        <w:t xml:space="preserve"> /transferului.</w:t>
      </w:r>
    </w:p>
    <w:p w14:paraId="70E62913" w14:textId="118C0879" w:rsidR="003D2ACD" w:rsidRPr="00217F02" w:rsidRDefault="006D6E69" w:rsidP="007B3755">
      <w:pPr>
        <w:tabs>
          <w:tab w:val="left" w:pos="1134"/>
        </w:tabs>
        <w:ind w:firstLine="720"/>
        <w:jc w:val="both"/>
        <w:rPr>
          <w:lang w:val="ro-RO"/>
        </w:rPr>
      </w:pPr>
      <w:r w:rsidRPr="00217F02">
        <w:rPr>
          <w:b/>
          <w:lang w:val="ro-RO"/>
        </w:rPr>
        <w:t>69</w:t>
      </w:r>
      <w:r w:rsidR="001E4D7A" w:rsidRPr="00217F02">
        <w:rPr>
          <w:b/>
          <w:lang w:val="ro-RO"/>
        </w:rPr>
        <w:t>.</w:t>
      </w:r>
      <w:r w:rsidR="00740D3F" w:rsidRPr="00217F02">
        <w:rPr>
          <w:lang w:val="ro-RO"/>
        </w:rPr>
        <w:t xml:space="preserve"> </w:t>
      </w:r>
      <w:r w:rsidR="003D2ACD" w:rsidRPr="00217F02">
        <w:rPr>
          <w:lang w:val="ro-RO"/>
        </w:rPr>
        <w:t xml:space="preserve">În cazul efectuării </w:t>
      </w:r>
      <w:r w:rsidR="00740D3F" w:rsidRPr="00217F02">
        <w:rPr>
          <w:lang w:val="ro-RO"/>
        </w:rPr>
        <w:t>plății</w:t>
      </w:r>
      <w:r w:rsidR="003D2ACD" w:rsidRPr="00217F02">
        <w:rPr>
          <w:lang w:val="ro-RO"/>
        </w:rPr>
        <w:t xml:space="preserve"> /transferului în favoarea persoanei fizice rezidente care se află în străinătate, responsabilitatea pentru faptul că plata /transferul se efectuează în favoarea persoanei fizice rezidente </w:t>
      </w:r>
      <w:r w:rsidR="00740D3F" w:rsidRPr="00217F02">
        <w:rPr>
          <w:lang w:val="ro-RO"/>
        </w:rPr>
        <w:t>menționate</w:t>
      </w:r>
      <w:r w:rsidR="003D2ACD" w:rsidRPr="00217F02">
        <w:rPr>
          <w:lang w:val="ro-RO"/>
        </w:rPr>
        <w:t xml:space="preserve"> o poartă persoana juridică care efectuează plata /transferul respectiv. </w:t>
      </w:r>
    </w:p>
    <w:p w14:paraId="48C2BDF4" w14:textId="77777777" w:rsidR="003D2ACD" w:rsidRPr="00217F02" w:rsidRDefault="003D2ACD" w:rsidP="007B3755">
      <w:pPr>
        <w:tabs>
          <w:tab w:val="left" w:pos="1134"/>
        </w:tabs>
        <w:ind w:firstLine="720"/>
        <w:jc w:val="both"/>
        <w:rPr>
          <w:lang w:val="ro-RO"/>
        </w:rPr>
      </w:pPr>
    </w:p>
    <w:p w14:paraId="71FE23D0" w14:textId="38AD26FC" w:rsidR="003D2ACD" w:rsidRPr="00217F02" w:rsidRDefault="00740D3F" w:rsidP="007B3755">
      <w:pPr>
        <w:tabs>
          <w:tab w:val="left" w:pos="1134"/>
        </w:tabs>
        <w:jc w:val="center"/>
        <w:rPr>
          <w:i/>
          <w:lang w:val="ro-RO"/>
        </w:rPr>
      </w:pPr>
      <w:r w:rsidRPr="00217F02">
        <w:rPr>
          <w:i/>
          <w:lang w:val="ro-RO"/>
        </w:rPr>
        <w:t>Secțiunea</w:t>
      </w:r>
      <w:r w:rsidR="003D2ACD" w:rsidRPr="00217F02">
        <w:rPr>
          <w:i/>
          <w:lang w:val="ro-RO"/>
        </w:rPr>
        <w:t xml:space="preserve"> a 2-a. </w:t>
      </w:r>
      <w:r w:rsidRPr="00217F02">
        <w:rPr>
          <w:i/>
          <w:lang w:val="ro-RO"/>
        </w:rPr>
        <w:t>Particularitățile</w:t>
      </w:r>
      <w:r w:rsidR="003D2ACD" w:rsidRPr="00217F02">
        <w:rPr>
          <w:i/>
          <w:lang w:val="ro-RO"/>
        </w:rPr>
        <w:t xml:space="preserve"> efectuării </w:t>
      </w:r>
      <w:r w:rsidRPr="00217F02">
        <w:rPr>
          <w:i/>
          <w:lang w:val="ro-RO"/>
        </w:rPr>
        <w:t>plăților</w:t>
      </w:r>
      <w:r w:rsidR="003D2ACD" w:rsidRPr="00217F02">
        <w:rPr>
          <w:i/>
          <w:lang w:val="ro-RO"/>
        </w:rPr>
        <w:t xml:space="preserve"> /transferurilor</w:t>
      </w:r>
    </w:p>
    <w:p w14:paraId="5701BE99" w14:textId="65BD6251" w:rsidR="00D44CEC" w:rsidRPr="00217F02" w:rsidRDefault="003D2ACD" w:rsidP="007B3755">
      <w:pPr>
        <w:tabs>
          <w:tab w:val="left" w:pos="1134"/>
        </w:tabs>
        <w:jc w:val="center"/>
        <w:rPr>
          <w:i/>
          <w:lang w:val="ro-RO"/>
        </w:rPr>
      </w:pPr>
      <w:r w:rsidRPr="00217F02">
        <w:rPr>
          <w:i/>
          <w:lang w:val="ro-RO"/>
        </w:rPr>
        <w:t xml:space="preserve">fără numerar </w:t>
      </w:r>
      <w:r w:rsidR="004757C7" w:rsidRPr="00217F02">
        <w:rPr>
          <w:i/>
          <w:lang w:val="ro-RO"/>
        </w:rPr>
        <w:t>în cadrul operațiunilor valutare</w:t>
      </w:r>
    </w:p>
    <w:p w14:paraId="426ED39D" w14:textId="53F772F3" w:rsidR="003D2ACD" w:rsidRPr="00217F02" w:rsidRDefault="003D2ACD" w:rsidP="007B3755">
      <w:pPr>
        <w:tabs>
          <w:tab w:val="left" w:pos="1134"/>
        </w:tabs>
        <w:jc w:val="center"/>
        <w:rPr>
          <w:i/>
          <w:lang w:val="ro-RO"/>
        </w:rPr>
      </w:pPr>
      <w:r w:rsidRPr="00217F02">
        <w:rPr>
          <w:i/>
          <w:lang w:val="ro-RO"/>
        </w:rPr>
        <w:t>de către persoanele juridice rezidente</w:t>
      </w:r>
    </w:p>
    <w:p w14:paraId="4470198F" w14:textId="442DB3FE" w:rsidR="003D2ACD" w:rsidRPr="00217F02" w:rsidRDefault="006D6E69" w:rsidP="007B3755">
      <w:pPr>
        <w:tabs>
          <w:tab w:val="left" w:pos="1134"/>
        </w:tabs>
        <w:ind w:firstLine="720"/>
        <w:jc w:val="both"/>
        <w:rPr>
          <w:lang w:val="ro-RO"/>
        </w:rPr>
      </w:pPr>
      <w:r w:rsidRPr="00217F02">
        <w:rPr>
          <w:b/>
          <w:lang w:val="ro-RO"/>
        </w:rPr>
        <w:t>70</w:t>
      </w:r>
      <w:r w:rsidR="001E4D7A" w:rsidRPr="00217F02">
        <w:rPr>
          <w:b/>
          <w:lang w:val="ro-RO"/>
        </w:rPr>
        <w:t>.</w:t>
      </w:r>
      <w:r w:rsidR="001E4D7A" w:rsidRPr="00217F02">
        <w:rPr>
          <w:lang w:val="ro-RO"/>
        </w:rPr>
        <w:t xml:space="preserve"> </w:t>
      </w:r>
      <w:r w:rsidR="003D2ACD" w:rsidRPr="00217F02">
        <w:rPr>
          <w:lang w:val="ro-RO"/>
        </w:rPr>
        <w:t xml:space="preserve">Persoanele juridice rezidente pot efectua </w:t>
      </w:r>
      <w:r w:rsidR="00740D3F" w:rsidRPr="00217F02">
        <w:rPr>
          <w:lang w:val="ro-RO"/>
        </w:rPr>
        <w:t>plă</w:t>
      </w:r>
      <w:r w:rsidR="00B443D9" w:rsidRPr="00217F02">
        <w:rPr>
          <w:lang w:val="ro-RO"/>
        </w:rPr>
        <w:t>ț</w:t>
      </w:r>
      <w:r w:rsidR="00740D3F" w:rsidRPr="00217F02">
        <w:rPr>
          <w:lang w:val="ro-RO"/>
        </w:rPr>
        <w:t>i</w:t>
      </w:r>
      <w:r w:rsidR="003D2ACD" w:rsidRPr="00217F02">
        <w:rPr>
          <w:lang w:val="ro-RO"/>
        </w:rPr>
        <w:t xml:space="preserve"> /transferuri fără numerar fără prezentarea la prestatorii SPR a documentelor justificative în cazul în care se efectuează:</w:t>
      </w:r>
    </w:p>
    <w:p w14:paraId="1B914B7B" w14:textId="5F5EC99F" w:rsidR="003D2ACD" w:rsidRPr="00217F02" w:rsidRDefault="003D2ACD" w:rsidP="007B3755">
      <w:pPr>
        <w:tabs>
          <w:tab w:val="left" w:pos="1134"/>
        </w:tabs>
        <w:ind w:firstLine="720"/>
        <w:jc w:val="both"/>
        <w:rPr>
          <w:noProof/>
          <w:lang w:val="ro-RO"/>
        </w:rPr>
      </w:pPr>
      <w:r w:rsidRPr="00217F02">
        <w:rPr>
          <w:noProof/>
          <w:lang w:val="ro-RO"/>
        </w:rPr>
        <w:t xml:space="preserve">a) transferuri din contul băncii licenţiate în contul acesteia deschis la altă bancă licenţiată sau la </w:t>
      </w:r>
      <w:r w:rsidR="00E059A3" w:rsidRPr="00E059A3">
        <w:rPr>
          <w:lang w:val="ro-MD"/>
        </w:rPr>
        <w:t>banca nerezidentă</w:t>
      </w:r>
      <w:r w:rsidRPr="00217F02">
        <w:rPr>
          <w:noProof/>
          <w:lang w:val="ro-RO"/>
        </w:rPr>
        <w:t>;</w:t>
      </w:r>
    </w:p>
    <w:p w14:paraId="300980EE" w14:textId="080BE856" w:rsidR="003D2ACD" w:rsidRPr="00217F02" w:rsidRDefault="003D2ACD" w:rsidP="007B3755">
      <w:pPr>
        <w:tabs>
          <w:tab w:val="left" w:pos="1134"/>
        </w:tabs>
        <w:ind w:firstLine="720"/>
        <w:jc w:val="both"/>
        <w:rPr>
          <w:noProof/>
          <w:lang w:val="ro-RO"/>
        </w:rPr>
      </w:pPr>
      <w:r w:rsidRPr="00217F02">
        <w:rPr>
          <w:lang w:val="ro-RO"/>
        </w:rPr>
        <w:t xml:space="preserve">b) transferuri din contul prestatorului SPR nebancar în contul acestuia deschis la alt prestator SPR, precum </w:t>
      </w:r>
      <w:r w:rsidR="00740D3F" w:rsidRPr="00217F02">
        <w:rPr>
          <w:lang w:val="ro-RO"/>
        </w:rPr>
        <w:t>și</w:t>
      </w:r>
      <w:r w:rsidRPr="00217F02">
        <w:rPr>
          <w:lang w:val="ro-RO"/>
        </w:rPr>
        <w:t xml:space="preserve"> în cazul specificat la lit</w:t>
      </w:r>
      <w:r w:rsidR="00E251DC" w:rsidRPr="00217F02">
        <w:rPr>
          <w:lang w:val="ro-RO"/>
        </w:rPr>
        <w:t>.</w:t>
      </w:r>
      <w:r w:rsidRPr="00217F02">
        <w:rPr>
          <w:lang w:val="ro-RO"/>
        </w:rPr>
        <w:t xml:space="preserve"> d);</w:t>
      </w:r>
    </w:p>
    <w:p w14:paraId="77A3FCBB" w14:textId="285EED4B" w:rsidR="003D2ACD" w:rsidRPr="00217F02" w:rsidRDefault="003D2ACD" w:rsidP="007B3755">
      <w:pPr>
        <w:tabs>
          <w:tab w:val="left" w:pos="1134"/>
        </w:tabs>
        <w:ind w:firstLine="720"/>
        <w:jc w:val="both"/>
        <w:rPr>
          <w:noProof/>
          <w:lang w:val="ro-RO"/>
        </w:rPr>
      </w:pPr>
      <w:r w:rsidRPr="00217F02">
        <w:rPr>
          <w:noProof/>
          <w:lang w:val="ro-RO"/>
        </w:rPr>
        <w:t>c) transferuri în alte conturi ale persoanei juridice rezidente (alta dec</w:t>
      </w:r>
      <w:r w:rsidR="00334E8C" w:rsidRPr="00217F02">
        <w:rPr>
          <w:noProof/>
          <w:lang w:val="ro-RO"/>
        </w:rPr>
        <w:t>â</w:t>
      </w:r>
      <w:r w:rsidRPr="00217F02">
        <w:rPr>
          <w:noProof/>
          <w:lang w:val="ro-RO"/>
        </w:rPr>
        <w:t xml:space="preserve">t prestatorul SPR) deschise la </w:t>
      </w:r>
      <w:r w:rsidR="00740D3F" w:rsidRPr="00217F02">
        <w:rPr>
          <w:lang w:val="ro-RO"/>
        </w:rPr>
        <w:t>același</w:t>
      </w:r>
      <w:r w:rsidRPr="00217F02">
        <w:rPr>
          <w:lang w:val="ro-RO"/>
        </w:rPr>
        <w:t xml:space="preserve"> sau la alt</w:t>
      </w:r>
      <w:r w:rsidRPr="00217F02">
        <w:rPr>
          <w:noProof/>
          <w:lang w:val="ro-RO"/>
        </w:rPr>
        <w:t xml:space="preserve"> </w:t>
      </w:r>
      <w:r w:rsidRPr="00217F02">
        <w:rPr>
          <w:lang w:val="ro-RO"/>
        </w:rPr>
        <w:t>prestator SPR</w:t>
      </w:r>
      <w:r w:rsidRPr="00217F02">
        <w:rPr>
          <w:noProof/>
          <w:lang w:val="ro-RO"/>
        </w:rPr>
        <w:t>;</w:t>
      </w:r>
    </w:p>
    <w:p w14:paraId="69237CB4" w14:textId="1BFD3A1B" w:rsidR="003D2ACD" w:rsidRPr="00217F02" w:rsidRDefault="003D2ACD" w:rsidP="007B3755">
      <w:pPr>
        <w:tabs>
          <w:tab w:val="left" w:pos="1134"/>
        </w:tabs>
        <w:ind w:firstLine="720"/>
        <w:jc w:val="both"/>
        <w:rPr>
          <w:noProof/>
          <w:lang w:val="ro-RO"/>
        </w:rPr>
      </w:pPr>
      <w:r w:rsidRPr="00217F02">
        <w:rPr>
          <w:noProof/>
          <w:lang w:val="ro-RO"/>
        </w:rPr>
        <w:t xml:space="preserve">d) </w:t>
      </w:r>
      <w:r w:rsidRPr="00217F02">
        <w:rPr>
          <w:lang w:val="ro-RO"/>
        </w:rPr>
        <w:t xml:space="preserve">transferuri de către </w:t>
      </w:r>
      <w:r w:rsidRPr="00217F02">
        <w:rPr>
          <w:noProof/>
          <w:lang w:val="ro-RO"/>
        </w:rPr>
        <w:t>persoana juridică rezidentă (alta dec</w:t>
      </w:r>
      <w:r w:rsidR="00334E8C" w:rsidRPr="00217F02">
        <w:rPr>
          <w:noProof/>
          <w:lang w:val="ro-RO"/>
        </w:rPr>
        <w:t>â</w:t>
      </w:r>
      <w:r w:rsidRPr="00217F02">
        <w:rPr>
          <w:noProof/>
          <w:lang w:val="ro-RO"/>
        </w:rPr>
        <w:t xml:space="preserve">t banca licențiată) în conturile sale deschise la </w:t>
      </w:r>
      <w:r w:rsidR="00E059A3" w:rsidRPr="00E059A3">
        <w:rPr>
          <w:lang w:val="ro-MD"/>
        </w:rPr>
        <w:t>băncile nerezidente</w:t>
      </w:r>
      <w:r w:rsidR="00E059A3" w:rsidRPr="00E059A3" w:rsidDel="00E059A3">
        <w:rPr>
          <w:lang w:val="ro-RO"/>
        </w:rPr>
        <w:t xml:space="preserve"> </w:t>
      </w:r>
      <w:r w:rsidRPr="00217F02">
        <w:rPr>
          <w:noProof/>
          <w:lang w:val="ro-RO"/>
        </w:rPr>
        <w:t xml:space="preserve">în baza autorizaţiilor BNM, care prevăd posibilitatea efectuării în aceste conturi a transferurilor din conturile deschise la </w:t>
      </w:r>
      <w:r w:rsidRPr="00217F02">
        <w:rPr>
          <w:lang w:val="ro-RO"/>
        </w:rPr>
        <w:t>prestatorii SPR</w:t>
      </w:r>
      <w:r w:rsidRPr="00217F02">
        <w:rPr>
          <w:noProof/>
          <w:lang w:val="ro-RO"/>
        </w:rPr>
        <w:t xml:space="preserve"> şi nu conţin cerinţa de prezentare la </w:t>
      </w:r>
      <w:r w:rsidRPr="00217F02">
        <w:rPr>
          <w:lang w:val="ro-RO"/>
        </w:rPr>
        <w:t xml:space="preserve">prestatorul SPR </w:t>
      </w:r>
      <w:r w:rsidRPr="00217F02">
        <w:rPr>
          <w:noProof/>
          <w:lang w:val="ro-RO"/>
        </w:rPr>
        <w:t>a documentelor justificative;</w:t>
      </w:r>
    </w:p>
    <w:p w14:paraId="1173FF74" w14:textId="54B97510" w:rsidR="003D2ACD" w:rsidRPr="00217F02" w:rsidRDefault="003D2ACD" w:rsidP="007B3755">
      <w:pPr>
        <w:tabs>
          <w:tab w:val="left" w:pos="1134"/>
        </w:tabs>
        <w:ind w:firstLine="720"/>
        <w:jc w:val="both"/>
        <w:rPr>
          <w:lang w:val="ro-RO"/>
        </w:rPr>
      </w:pPr>
      <w:r w:rsidRPr="00217F02">
        <w:rPr>
          <w:lang w:val="ro-RO"/>
        </w:rPr>
        <w:t xml:space="preserve">e) </w:t>
      </w:r>
      <w:r w:rsidR="00B443D9" w:rsidRPr="00217F02">
        <w:rPr>
          <w:lang w:val="ro-RO"/>
        </w:rPr>
        <w:t>plăț</w:t>
      </w:r>
      <w:r w:rsidR="00740D3F" w:rsidRPr="00217F02">
        <w:rPr>
          <w:lang w:val="ro-RO"/>
        </w:rPr>
        <w:t>i</w:t>
      </w:r>
      <w:r w:rsidRPr="00217F02">
        <w:rPr>
          <w:lang w:val="ro-RO"/>
        </w:rPr>
        <w:t xml:space="preserve"> /transferuri în străinătate în scopurile stipulate la art.23 alin.(1) lit.a) și c) din </w:t>
      </w:r>
      <w:r w:rsidR="00842B01" w:rsidRPr="00842B01">
        <w:rPr>
          <w:lang w:val="ro-MD"/>
        </w:rPr>
        <w:t>Legea nr.62/2008</w:t>
      </w:r>
      <w:r w:rsidRPr="00217F02">
        <w:rPr>
          <w:noProof/>
          <w:lang w:val="ro-RO"/>
        </w:rPr>
        <w:t>;</w:t>
      </w:r>
    </w:p>
    <w:p w14:paraId="2A1BB47F" w14:textId="77777777" w:rsidR="003D2ACD" w:rsidRPr="00217F02" w:rsidRDefault="003D2ACD" w:rsidP="007B3755">
      <w:pPr>
        <w:tabs>
          <w:tab w:val="left" w:pos="1134"/>
        </w:tabs>
        <w:ind w:firstLine="720"/>
        <w:jc w:val="both"/>
        <w:rPr>
          <w:noProof/>
          <w:lang w:val="ro-RO"/>
        </w:rPr>
      </w:pPr>
      <w:r w:rsidRPr="00217F02">
        <w:rPr>
          <w:noProof/>
          <w:lang w:val="ro-RO"/>
        </w:rPr>
        <w:t>f) plata în străinătate a taxei de stat stabilite de legislaţia statului străin;</w:t>
      </w:r>
    </w:p>
    <w:p w14:paraId="7FA666F0" w14:textId="7296CF57" w:rsidR="003D2ACD" w:rsidRDefault="003D2ACD" w:rsidP="002F764F">
      <w:pPr>
        <w:tabs>
          <w:tab w:val="left" w:pos="1134"/>
        </w:tabs>
        <w:ind w:firstLine="720"/>
        <w:jc w:val="both"/>
        <w:rPr>
          <w:lang w:val="ro-RO"/>
        </w:rPr>
      </w:pPr>
      <w:r w:rsidRPr="00217F02">
        <w:rPr>
          <w:lang w:val="ro-RO"/>
        </w:rPr>
        <w:t xml:space="preserve">g) plăți /transferuri (altele </w:t>
      </w:r>
      <w:r w:rsidR="00334E8C" w:rsidRPr="00217F02">
        <w:rPr>
          <w:lang w:val="ro-RO"/>
        </w:rPr>
        <w:t>decât</w:t>
      </w:r>
      <w:r w:rsidRPr="00217F02">
        <w:rPr>
          <w:lang w:val="ro-RO"/>
        </w:rPr>
        <w:t xml:space="preserve"> cele prevăzute la lit.a) – f) și pct.</w:t>
      </w:r>
      <w:r w:rsidR="006D6E69" w:rsidRPr="00217F02">
        <w:rPr>
          <w:lang w:val="ro-RO"/>
        </w:rPr>
        <w:t>71</w:t>
      </w:r>
      <w:r w:rsidRPr="00217F02">
        <w:rPr>
          <w:lang w:val="ro-RO"/>
        </w:rPr>
        <w:t xml:space="preserve">), în cazul în care acestea reprezintă plăți /transferuri în sumă ce nu </w:t>
      </w:r>
      <w:r w:rsidR="00740D3F" w:rsidRPr="00217F02">
        <w:rPr>
          <w:lang w:val="ro-RO"/>
        </w:rPr>
        <w:t>depășește</w:t>
      </w:r>
      <w:r w:rsidRPr="00217F02">
        <w:rPr>
          <w:lang w:val="ro-RO"/>
        </w:rPr>
        <w:t xml:space="preserve"> 10000 euro </w:t>
      </w:r>
      <w:r w:rsidR="005A7F1E" w:rsidRPr="005A7F1E">
        <w:rPr>
          <w:lang w:val="ro-RO"/>
        </w:rPr>
        <w:t>(sau echivalentul acestora)</w:t>
      </w:r>
      <w:r w:rsidRPr="00217F02">
        <w:rPr>
          <w:lang w:val="ro-RO"/>
        </w:rPr>
        <w:t xml:space="preserve"> </w:t>
      </w:r>
      <w:r w:rsidRPr="00217F02">
        <w:rPr>
          <w:lang w:val="ro-RO"/>
        </w:rPr>
        <w:lastRenderedPageBreak/>
        <w:t xml:space="preserve">fiecare plata /transfer, fiind efectuate în cadrul </w:t>
      </w:r>
      <w:r w:rsidR="00740D3F" w:rsidRPr="00217F02">
        <w:rPr>
          <w:lang w:val="ro-RO"/>
        </w:rPr>
        <w:t>operațiunilor</w:t>
      </w:r>
      <w:r w:rsidRPr="00217F02">
        <w:rPr>
          <w:lang w:val="ro-RO"/>
        </w:rPr>
        <w:t xml:space="preserve"> valutare care nu </w:t>
      </w:r>
      <w:r w:rsidR="00334E8C" w:rsidRPr="00217F02">
        <w:rPr>
          <w:lang w:val="ro-RO"/>
        </w:rPr>
        <w:t>sunt</w:t>
      </w:r>
      <w:r w:rsidRPr="00217F02">
        <w:rPr>
          <w:lang w:val="ro-RO"/>
        </w:rPr>
        <w:t xml:space="preserve"> supuse notificării /autorizării conform </w:t>
      </w:r>
      <w:r w:rsidR="00842B01" w:rsidRPr="00842B01">
        <w:rPr>
          <w:lang w:val="ro-MD"/>
        </w:rPr>
        <w:t>Leg</w:t>
      </w:r>
      <w:r w:rsidR="00842B01">
        <w:rPr>
          <w:lang w:val="ro-MD"/>
        </w:rPr>
        <w:t>ii</w:t>
      </w:r>
      <w:r w:rsidR="00842B01" w:rsidRPr="00842B01">
        <w:rPr>
          <w:lang w:val="ro-MD"/>
        </w:rPr>
        <w:t xml:space="preserve"> nr.62/2008</w:t>
      </w:r>
      <w:r w:rsidRPr="00217F02">
        <w:rPr>
          <w:lang w:val="ro-RO"/>
        </w:rPr>
        <w:t xml:space="preserve">. </w:t>
      </w:r>
    </w:p>
    <w:p w14:paraId="7BA92040" w14:textId="76F625CC" w:rsidR="00732A4D" w:rsidRPr="002F764F" w:rsidRDefault="00732A4D" w:rsidP="002F764F">
      <w:pPr>
        <w:tabs>
          <w:tab w:val="left" w:pos="1134"/>
        </w:tabs>
        <w:ind w:firstLine="720"/>
        <w:jc w:val="both"/>
        <w:rPr>
          <w:i/>
          <w:color w:val="0000FF"/>
          <w:sz w:val="20"/>
          <w:szCs w:val="20"/>
          <w:lang w:val="ro-RO"/>
        </w:rPr>
      </w:pPr>
      <w:r w:rsidRPr="002F764F">
        <w:rPr>
          <w:i/>
          <w:color w:val="0000FF"/>
          <w:sz w:val="20"/>
          <w:szCs w:val="20"/>
          <w:lang w:val="ro-RO"/>
        </w:rPr>
        <w:t>(Pct.70 modificat prin Hot.BNM nr.215 din 02.11.2023, în vigoare 01.01.2024)</w:t>
      </w:r>
    </w:p>
    <w:p w14:paraId="230D7B29" w14:textId="77777777" w:rsidR="00732A4D" w:rsidRPr="00217F02" w:rsidRDefault="00732A4D" w:rsidP="00C50715">
      <w:pPr>
        <w:tabs>
          <w:tab w:val="left" w:pos="1134"/>
        </w:tabs>
        <w:spacing w:after="120"/>
        <w:ind w:firstLine="720"/>
        <w:jc w:val="both"/>
        <w:rPr>
          <w:lang w:val="ro-RO"/>
        </w:rPr>
      </w:pPr>
    </w:p>
    <w:p w14:paraId="63B4243E" w14:textId="279137C1" w:rsidR="00985960" w:rsidRDefault="006D6E69" w:rsidP="007B3755">
      <w:pPr>
        <w:tabs>
          <w:tab w:val="left" w:pos="1134"/>
        </w:tabs>
        <w:ind w:firstLine="720"/>
        <w:jc w:val="both"/>
        <w:rPr>
          <w:lang w:val="ro-RO"/>
        </w:rPr>
      </w:pPr>
      <w:r w:rsidRPr="00217F02">
        <w:rPr>
          <w:b/>
          <w:lang w:val="ro-RO"/>
        </w:rPr>
        <w:t>71</w:t>
      </w:r>
      <w:r w:rsidR="00985960" w:rsidRPr="00217F02">
        <w:rPr>
          <w:b/>
          <w:lang w:val="ro-RO"/>
        </w:rPr>
        <w:t>.</w:t>
      </w:r>
      <w:r w:rsidR="00985960" w:rsidRPr="00217F02">
        <w:rPr>
          <w:lang w:val="ro-RO"/>
        </w:rPr>
        <w:t xml:space="preserve"> Persoanele juridice rezidente pot efectua transferuri în conturile lor, deschise la </w:t>
      </w:r>
      <w:r w:rsidR="00E059A3" w:rsidRPr="00E059A3">
        <w:rPr>
          <w:lang w:val="ro-MD"/>
        </w:rPr>
        <w:t>băncile nerezidente</w:t>
      </w:r>
      <w:r w:rsidR="00E059A3" w:rsidRPr="00E059A3" w:rsidDel="00E059A3">
        <w:rPr>
          <w:lang w:val="ro-RO"/>
        </w:rPr>
        <w:t xml:space="preserve"> </w:t>
      </w:r>
      <w:r w:rsidR="00985960" w:rsidRPr="00217F02">
        <w:rPr>
          <w:lang w:val="ro-RO"/>
        </w:rPr>
        <w:t xml:space="preserve">fără autorizația BNM în cazurile prevăzute la art.13 alin.(5) </w:t>
      </w:r>
      <w:r w:rsidR="00E059A3" w:rsidRPr="00E059A3">
        <w:rPr>
          <w:lang w:val="ro-MD"/>
        </w:rPr>
        <w:t>lit.b), e) și f)</w:t>
      </w:r>
      <w:r w:rsidR="00985960" w:rsidRPr="00217F02">
        <w:rPr>
          <w:lang w:val="ro-RO"/>
        </w:rPr>
        <w:t xml:space="preserve">din </w:t>
      </w:r>
      <w:r w:rsidR="00842B01" w:rsidRPr="00842B01">
        <w:rPr>
          <w:lang w:val="ro-MD"/>
        </w:rPr>
        <w:t>Legea nr.62/2008</w:t>
      </w:r>
      <w:r w:rsidR="00985960" w:rsidRPr="00217F02">
        <w:rPr>
          <w:lang w:val="ro-RO"/>
        </w:rPr>
        <w:t>, la prezentarea</w:t>
      </w:r>
      <w:r w:rsidR="007E28A1" w:rsidRPr="00217F02">
        <w:rPr>
          <w:lang w:val="ro-RO"/>
        </w:rPr>
        <w:t>,</w:t>
      </w:r>
      <w:r w:rsidR="00985960" w:rsidRPr="00217F02">
        <w:rPr>
          <w:lang w:val="ro-RO"/>
        </w:rPr>
        <w:t xml:space="preserve"> după caz</w:t>
      </w:r>
      <w:r w:rsidR="007E28A1" w:rsidRPr="00217F02">
        <w:rPr>
          <w:lang w:val="ro-RO"/>
        </w:rPr>
        <w:t>,</w:t>
      </w:r>
      <w:r w:rsidR="00985960" w:rsidRPr="00217F02">
        <w:rPr>
          <w:lang w:val="ro-RO"/>
        </w:rPr>
        <w:t xml:space="preserve"> </w:t>
      </w:r>
      <w:r w:rsidR="007E28A1" w:rsidRPr="00217F02">
        <w:rPr>
          <w:lang w:val="ro-RO"/>
        </w:rPr>
        <w:t xml:space="preserve">a </w:t>
      </w:r>
      <w:r w:rsidR="00985960" w:rsidRPr="00217F02">
        <w:rPr>
          <w:lang w:val="ro-RO"/>
        </w:rPr>
        <w:t>documentelor</w:t>
      </w:r>
      <w:r w:rsidR="007E28A1" w:rsidRPr="00217F02">
        <w:rPr>
          <w:lang w:val="ro-RO"/>
        </w:rPr>
        <w:t xml:space="preserve"> /informației</w:t>
      </w:r>
      <w:r w:rsidR="00985960" w:rsidRPr="00217F02">
        <w:rPr>
          <w:lang w:val="ro-RO"/>
        </w:rPr>
        <w:t xml:space="preserve"> prevăzute </w:t>
      </w:r>
      <w:r w:rsidR="007E28A1" w:rsidRPr="00217F02">
        <w:rPr>
          <w:lang w:val="ro-RO"/>
        </w:rPr>
        <w:t>la</w:t>
      </w:r>
      <w:r w:rsidR="00985960" w:rsidRPr="00217F02">
        <w:rPr>
          <w:lang w:val="ro-RO"/>
        </w:rPr>
        <w:t xml:space="preserve"> </w:t>
      </w:r>
      <w:r w:rsidR="007E28A1" w:rsidRPr="00217F02">
        <w:rPr>
          <w:lang w:val="ro-RO"/>
        </w:rPr>
        <w:t>pct.</w:t>
      </w:r>
      <w:r w:rsidRPr="00217F02">
        <w:rPr>
          <w:lang w:val="ro-RO"/>
        </w:rPr>
        <w:t xml:space="preserve">35 </w:t>
      </w:r>
      <w:r w:rsidR="007E28A1" w:rsidRPr="00217F02">
        <w:rPr>
          <w:lang w:val="ro-RO"/>
        </w:rPr>
        <w:t xml:space="preserve">sau </w:t>
      </w:r>
      <w:r w:rsidRPr="00217F02">
        <w:rPr>
          <w:lang w:val="ro-RO"/>
        </w:rPr>
        <w:t>36</w:t>
      </w:r>
      <w:r w:rsidR="00985960" w:rsidRPr="00217F02">
        <w:rPr>
          <w:lang w:val="ro-RO"/>
        </w:rPr>
        <w:t xml:space="preserve">. </w:t>
      </w:r>
    </w:p>
    <w:p w14:paraId="58D63825" w14:textId="570E37D6" w:rsidR="00732A4D" w:rsidRPr="002F764F" w:rsidRDefault="00732A4D" w:rsidP="002F764F">
      <w:pPr>
        <w:tabs>
          <w:tab w:val="left" w:pos="1134"/>
        </w:tabs>
        <w:ind w:firstLine="720"/>
        <w:jc w:val="both"/>
        <w:rPr>
          <w:i/>
          <w:color w:val="0000FF"/>
          <w:sz w:val="20"/>
          <w:szCs w:val="20"/>
          <w:lang w:val="ro-RO"/>
        </w:rPr>
      </w:pPr>
      <w:bookmarkStart w:id="6" w:name="_Hlk152166321"/>
      <w:r w:rsidRPr="002F764F">
        <w:rPr>
          <w:i/>
          <w:color w:val="0000FF"/>
          <w:sz w:val="20"/>
          <w:szCs w:val="20"/>
          <w:lang w:val="ro-RO"/>
        </w:rPr>
        <w:t>(Pct.71 modificat prin Hot.BNM nr.215 din 02.11.2023, în vigoare 01.01.2024)</w:t>
      </w:r>
    </w:p>
    <w:bookmarkEnd w:id="6"/>
    <w:p w14:paraId="6CD3AFC9" w14:textId="77777777" w:rsidR="00732A4D" w:rsidRPr="00217F02" w:rsidRDefault="00732A4D" w:rsidP="007B3755">
      <w:pPr>
        <w:tabs>
          <w:tab w:val="left" w:pos="1134"/>
        </w:tabs>
        <w:ind w:firstLine="720"/>
        <w:jc w:val="both"/>
        <w:rPr>
          <w:lang w:val="ro-RO"/>
        </w:rPr>
      </w:pPr>
    </w:p>
    <w:p w14:paraId="01B4DBB9" w14:textId="77777777" w:rsidR="00B05F95" w:rsidRPr="00217F02" w:rsidRDefault="00B05F95" w:rsidP="007B3755">
      <w:pPr>
        <w:tabs>
          <w:tab w:val="left" w:pos="1134"/>
        </w:tabs>
        <w:ind w:firstLine="720"/>
        <w:jc w:val="both"/>
        <w:rPr>
          <w:noProof/>
          <w:lang w:val="ro-RO"/>
        </w:rPr>
      </w:pPr>
    </w:p>
    <w:p w14:paraId="5C1D3DCC" w14:textId="6B598000" w:rsidR="003D2ACD" w:rsidRPr="00217F02" w:rsidRDefault="00740D3F" w:rsidP="007B3755">
      <w:pPr>
        <w:tabs>
          <w:tab w:val="left" w:pos="1134"/>
        </w:tabs>
        <w:jc w:val="center"/>
        <w:rPr>
          <w:i/>
          <w:lang w:val="ro-RO"/>
        </w:rPr>
      </w:pPr>
      <w:r w:rsidRPr="00217F02">
        <w:rPr>
          <w:i/>
          <w:lang w:val="ro-RO"/>
        </w:rPr>
        <w:t>Secțiunea</w:t>
      </w:r>
      <w:r w:rsidR="003D2ACD" w:rsidRPr="00217F02">
        <w:rPr>
          <w:i/>
          <w:lang w:val="ro-RO"/>
        </w:rPr>
        <w:t xml:space="preserve"> a 3-a. </w:t>
      </w:r>
      <w:r w:rsidRPr="00217F02">
        <w:rPr>
          <w:i/>
          <w:lang w:val="ro-RO"/>
        </w:rPr>
        <w:t>Particularitățile</w:t>
      </w:r>
      <w:r w:rsidR="003D2ACD" w:rsidRPr="00217F02">
        <w:rPr>
          <w:i/>
          <w:lang w:val="ro-RO"/>
        </w:rPr>
        <w:t xml:space="preserve"> efectuării </w:t>
      </w:r>
      <w:r w:rsidRPr="00217F02">
        <w:rPr>
          <w:i/>
          <w:lang w:val="ro-RO"/>
        </w:rPr>
        <w:t>plăților</w:t>
      </w:r>
      <w:r w:rsidR="003D2ACD" w:rsidRPr="00217F02">
        <w:rPr>
          <w:i/>
          <w:lang w:val="ro-RO"/>
        </w:rPr>
        <w:t xml:space="preserve"> /transferurilor</w:t>
      </w:r>
    </w:p>
    <w:p w14:paraId="47CA4D4F" w14:textId="63907A35" w:rsidR="00D44CEC" w:rsidRPr="00217F02" w:rsidRDefault="003D2ACD" w:rsidP="007B3755">
      <w:pPr>
        <w:tabs>
          <w:tab w:val="left" w:pos="1134"/>
        </w:tabs>
        <w:jc w:val="center"/>
        <w:rPr>
          <w:i/>
          <w:lang w:val="ro-RO"/>
        </w:rPr>
      </w:pPr>
      <w:r w:rsidRPr="00217F02">
        <w:rPr>
          <w:i/>
          <w:lang w:val="ro-RO"/>
        </w:rPr>
        <w:t xml:space="preserve">fără numerar </w:t>
      </w:r>
      <w:r w:rsidR="00EA3630" w:rsidRPr="00217F02">
        <w:rPr>
          <w:i/>
          <w:lang w:val="ro-RO"/>
        </w:rPr>
        <w:t>în cadrul operațiunilor valutare</w:t>
      </w:r>
    </w:p>
    <w:p w14:paraId="5ABC9E95" w14:textId="3DF053C4" w:rsidR="003D2ACD" w:rsidRPr="00217F02" w:rsidRDefault="003D2ACD" w:rsidP="007B3755">
      <w:pPr>
        <w:tabs>
          <w:tab w:val="left" w:pos="1134"/>
        </w:tabs>
        <w:jc w:val="center"/>
        <w:rPr>
          <w:i/>
          <w:lang w:val="ro-RO"/>
        </w:rPr>
      </w:pPr>
      <w:r w:rsidRPr="00217F02">
        <w:rPr>
          <w:i/>
          <w:lang w:val="ro-RO"/>
        </w:rPr>
        <w:t>de către persoanele juridice nerezidente</w:t>
      </w:r>
    </w:p>
    <w:p w14:paraId="11F7D0AA" w14:textId="1F6FFB6C" w:rsidR="003D2ACD" w:rsidRPr="00217F02" w:rsidRDefault="006D6E69" w:rsidP="007B3755">
      <w:pPr>
        <w:tabs>
          <w:tab w:val="left" w:pos="1134"/>
        </w:tabs>
        <w:ind w:firstLine="720"/>
        <w:jc w:val="both"/>
        <w:rPr>
          <w:strike/>
          <w:lang w:val="ro-RO"/>
        </w:rPr>
      </w:pPr>
      <w:r w:rsidRPr="00217F02">
        <w:rPr>
          <w:b/>
          <w:lang w:val="ro-RO" w:eastAsia="en-US"/>
        </w:rPr>
        <w:t>72</w:t>
      </w:r>
      <w:r w:rsidR="001E4D7A" w:rsidRPr="00217F02">
        <w:rPr>
          <w:b/>
          <w:lang w:val="ro-RO" w:eastAsia="en-US"/>
        </w:rPr>
        <w:t>.</w:t>
      </w:r>
      <w:r w:rsidR="001E4D7A" w:rsidRPr="00217F02">
        <w:rPr>
          <w:lang w:val="ro-RO" w:eastAsia="en-US"/>
        </w:rPr>
        <w:t xml:space="preserve"> </w:t>
      </w:r>
      <w:r w:rsidR="003D2ACD" w:rsidRPr="00217F02">
        <w:rPr>
          <w:lang w:val="ro-RO"/>
        </w:rPr>
        <w:t xml:space="preserve">Persoanele juridice nerezidente pot efectua în străinătate </w:t>
      </w:r>
      <w:r w:rsidR="00740D3F" w:rsidRPr="00217F02">
        <w:rPr>
          <w:lang w:val="ro-RO"/>
        </w:rPr>
        <w:t>plă</w:t>
      </w:r>
      <w:r w:rsidR="00B443D9" w:rsidRPr="00217F02">
        <w:rPr>
          <w:lang w:val="ro-RO"/>
        </w:rPr>
        <w:t>ț</w:t>
      </w:r>
      <w:r w:rsidR="00740D3F" w:rsidRPr="00217F02">
        <w:rPr>
          <w:lang w:val="ro-RO"/>
        </w:rPr>
        <w:t>i</w:t>
      </w:r>
      <w:r w:rsidR="003D2ACD" w:rsidRPr="00217F02">
        <w:rPr>
          <w:lang w:val="ro-RO"/>
        </w:rPr>
        <w:t xml:space="preserve"> /transferuri fără numerar fără prezentarea la prestatorii SPR a documentelor justificative în cazul în care se efectuează:</w:t>
      </w:r>
    </w:p>
    <w:p w14:paraId="6B0CBB48" w14:textId="44E6751E" w:rsidR="003D2ACD" w:rsidRPr="00217F02" w:rsidRDefault="003D2ACD" w:rsidP="007B3755">
      <w:pPr>
        <w:tabs>
          <w:tab w:val="left" w:pos="1134"/>
        </w:tabs>
        <w:ind w:firstLine="720"/>
        <w:jc w:val="both"/>
        <w:rPr>
          <w:lang w:val="ro-RO"/>
        </w:rPr>
      </w:pPr>
      <w:r w:rsidRPr="00217F02">
        <w:rPr>
          <w:lang w:val="ro-RO"/>
        </w:rPr>
        <w:t xml:space="preserve">a) transferuri pe numele </w:t>
      </w:r>
      <w:r w:rsidR="00740D3F" w:rsidRPr="00217F02">
        <w:rPr>
          <w:lang w:val="ro-RO"/>
        </w:rPr>
        <w:t>aceluiași</w:t>
      </w:r>
      <w:r w:rsidRPr="00217F02">
        <w:rPr>
          <w:lang w:val="ro-RO"/>
        </w:rPr>
        <w:t xml:space="preserve"> titular de cont;</w:t>
      </w:r>
      <w:r w:rsidR="007B3755" w:rsidRPr="00217F02">
        <w:rPr>
          <w:lang w:val="ro-RO"/>
        </w:rPr>
        <w:t xml:space="preserve"> </w:t>
      </w:r>
    </w:p>
    <w:p w14:paraId="6279BBD4" w14:textId="3A41211B" w:rsidR="003D2ACD" w:rsidRPr="00217F02" w:rsidRDefault="003D2ACD" w:rsidP="007B3755">
      <w:pPr>
        <w:tabs>
          <w:tab w:val="left" w:pos="1134"/>
        </w:tabs>
        <w:ind w:firstLine="720"/>
        <w:jc w:val="both"/>
        <w:rPr>
          <w:lang w:val="ro-RO"/>
        </w:rPr>
      </w:pPr>
      <w:r w:rsidRPr="00217F02">
        <w:rPr>
          <w:lang w:val="ro-RO"/>
        </w:rPr>
        <w:t xml:space="preserve">b) </w:t>
      </w:r>
      <w:r w:rsidR="00740D3F" w:rsidRPr="00217F02">
        <w:rPr>
          <w:lang w:val="ro-RO"/>
        </w:rPr>
        <w:t>plă</w:t>
      </w:r>
      <w:r w:rsidR="00B443D9" w:rsidRPr="00217F02">
        <w:rPr>
          <w:lang w:val="ro-RO"/>
        </w:rPr>
        <w:t>ț</w:t>
      </w:r>
      <w:r w:rsidR="00740D3F" w:rsidRPr="00217F02">
        <w:rPr>
          <w:lang w:val="ro-RO"/>
        </w:rPr>
        <w:t>i</w:t>
      </w:r>
      <w:r w:rsidRPr="00217F02">
        <w:rPr>
          <w:lang w:val="ro-RO"/>
        </w:rPr>
        <w:t xml:space="preserve"> /transferuri de către </w:t>
      </w:r>
      <w:r w:rsidR="00E059A3" w:rsidRPr="00E059A3">
        <w:rPr>
          <w:lang w:val="ro-MD"/>
        </w:rPr>
        <w:t>băncile nerezidente</w:t>
      </w:r>
      <w:r w:rsidRPr="00217F02">
        <w:rPr>
          <w:lang w:val="ro-RO"/>
        </w:rPr>
        <w:t>;</w:t>
      </w:r>
    </w:p>
    <w:p w14:paraId="7327ABD3" w14:textId="549762AF" w:rsidR="003D2ACD" w:rsidRPr="00217F02" w:rsidRDefault="003D2ACD" w:rsidP="007B3755">
      <w:pPr>
        <w:tabs>
          <w:tab w:val="left" w:pos="1134"/>
        </w:tabs>
        <w:ind w:firstLine="720"/>
        <w:jc w:val="both"/>
        <w:rPr>
          <w:lang w:val="ro-RO"/>
        </w:rPr>
      </w:pPr>
      <w:r w:rsidRPr="00217F02">
        <w:rPr>
          <w:lang w:val="ro-RO"/>
        </w:rPr>
        <w:t xml:space="preserve">c) </w:t>
      </w:r>
      <w:r w:rsidR="00740D3F" w:rsidRPr="00217F02">
        <w:rPr>
          <w:lang w:val="ro-RO"/>
        </w:rPr>
        <w:t>plă</w:t>
      </w:r>
      <w:r w:rsidR="00B443D9" w:rsidRPr="00217F02">
        <w:rPr>
          <w:lang w:val="ro-RO"/>
        </w:rPr>
        <w:t>ț</w:t>
      </w:r>
      <w:r w:rsidR="00740D3F" w:rsidRPr="00217F02">
        <w:rPr>
          <w:lang w:val="ro-RO"/>
        </w:rPr>
        <w:t>i</w:t>
      </w:r>
      <w:r w:rsidRPr="00217F02">
        <w:rPr>
          <w:lang w:val="ro-RO"/>
        </w:rPr>
        <w:t xml:space="preserve"> /transferuri de către prestatorii serviciilor de plată </w:t>
      </w:r>
      <w:r w:rsidR="00740D3F" w:rsidRPr="00217F02">
        <w:rPr>
          <w:lang w:val="ro-RO"/>
        </w:rPr>
        <w:t>nerezidenți</w:t>
      </w:r>
      <w:r w:rsidRPr="00217F02">
        <w:rPr>
          <w:lang w:val="ro-RO"/>
        </w:rPr>
        <w:t xml:space="preserve"> în calitatea acestora de prestatori de servicii de plată /</w:t>
      </w:r>
      <w:r w:rsidR="00740D3F" w:rsidRPr="00217F02">
        <w:rPr>
          <w:lang w:val="ro-RO"/>
        </w:rPr>
        <w:t>emitenți</w:t>
      </w:r>
      <w:r w:rsidRPr="00217F02">
        <w:rPr>
          <w:lang w:val="ro-RO"/>
        </w:rPr>
        <w:t xml:space="preserve"> de moneda electronică;</w:t>
      </w:r>
    </w:p>
    <w:p w14:paraId="53F7A880" w14:textId="040E7B17" w:rsidR="003D2ACD" w:rsidRPr="00217F02" w:rsidRDefault="003D2ACD" w:rsidP="007B3755">
      <w:pPr>
        <w:tabs>
          <w:tab w:val="left" w:pos="1134"/>
        </w:tabs>
        <w:ind w:firstLine="720"/>
        <w:jc w:val="both"/>
        <w:rPr>
          <w:lang w:val="ro-RO"/>
        </w:rPr>
      </w:pPr>
      <w:r w:rsidRPr="00217F02">
        <w:rPr>
          <w:lang w:val="ro-RO"/>
        </w:rPr>
        <w:t xml:space="preserve">d) </w:t>
      </w:r>
      <w:r w:rsidR="00740D3F" w:rsidRPr="00217F02">
        <w:rPr>
          <w:lang w:val="ro-RO"/>
        </w:rPr>
        <w:t>plă</w:t>
      </w:r>
      <w:r w:rsidR="00B443D9" w:rsidRPr="00217F02">
        <w:rPr>
          <w:lang w:val="ro-RO"/>
        </w:rPr>
        <w:t>ț</w:t>
      </w:r>
      <w:r w:rsidR="00740D3F" w:rsidRPr="00217F02">
        <w:rPr>
          <w:lang w:val="ro-RO"/>
        </w:rPr>
        <w:t>i</w:t>
      </w:r>
      <w:r w:rsidRPr="00217F02">
        <w:rPr>
          <w:lang w:val="ro-RO"/>
        </w:rPr>
        <w:t xml:space="preserve"> /transferuri de către </w:t>
      </w:r>
      <w:r w:rsidR="00740D3F" w:rsidRPr="00217F02">
        <w:rPr>
          <w:lang w:val="ro-RO"/>
        </w:rPr>
        <w:t>reprezentanțele</w:t>
      </w:r>
      <w:r w:rsidRPr="00217F02">
        <w:rPr>
          <w:lang w:val="ro-RO"/>
        </w:rPr>
        <w:t xml:space="preserve"> </w:t>
      </w:r>
      <w:r w:rsidR="00740D3F" w:rsidRPr="00217F02">
        <w:rPr>
          <w:lang w:val="ro-RO"/>
        </w:rPr>
        <w:t>organizațiilor</w:t>
      </w:r>
      <w:r w:rsidRPr="00217F02">
        <w:rPr>
          <w:lang w:val="ro-RO"/>
        </w:rPr>
        <w:t xml:space="preserve"> </w:t>
      </w:r>
      <w:r w:rsidR="00740D3F" w:rsidRPr="00217F02">
        <w:rPr>
          <w:lang w:val="ro-RO"/>
        </w:rPr>
        <w:t>internaționale</w:t>
      </w:r>
      <w:r w:rsidRPr="00217F02">
        <w:rPr>
          <w:lang w:val="ro-RO"/>
        </w:rPr>
        <w:t xml:space="preserve">, misiunile diplomatice, oficiile consulare, alte </w:t>
      </w:r>
      <w:r w:rsidR="00740D3F" w:rsidRPr="00217F02">
        <w:rPr>
          <w:lang w:val="ro-RO"/>
        </w:rPr>
        <w:t>reprezentanțe</w:t>
      </w:r>
      <w:r w:rsidRPr="00217F02">
        <w:rPr>
          <w:lang w:val="ro-RO"/>
        </w:rPr>
        <w:t xml:space="preserve"> oficiale ale statelor străine acreditate în Republica Moldova, precum </w:t>
      </w:r>
      <w:r w:rsidR="00740D3F" w:rsidRPr="00217F02">
        <w:rPr>
          <w:lang w:val="ro-RO"/>
        </w:rPr>
        <w:t>și</w:t>
      </w:r>
      <w:r w:rsidRPr="00217F02">
        <w:rPr>
          <w:lang w:val="ro-RO"/>
        </w:rPr>
        <w:t xml:space="preserve"> de către </w:t>
      </w:r>
      <w:r w:rsidR="00740D3F" w:rsidRPr="00217F02">
        <w:rPr>
          <w:lang w:val="ro-RO"/>
        </w:rPr>
        <w:t>organizațiile</w:t>
      </w:r>
      <w:r w:rsidRPr="00217F02">
        <w:rPr>
          <w:lang w:val="ro-RO"/>
        </w:rPr>
        <w:t xml:space="preserve"> </w:t>
      </w:r>
      <w:r w:rsidR="00740D3F" w:rsidRPr="00217F02">
        <w:rPr>
          <w:lang w:val="ro-RO"/>
        </w:rPr>
        <w:t>internaționale</w:t>
      </w:r>
      <w:r w:rsidRPr="00217F02">
        <w:rPr>
          <w:lang w:val="ro-RO"/>
        </w:rPr>
        <w:t>;</w:t>
      </w:r>
    </w:p>
    <w:p w14:paraId="5F08113D" w14:textId="260D105D" w:rsidR="003D2ACD" w:rsidRPr="00217F02" w:rsidRDefault="003D2ACD" w:rsidP="007B3755">
      <w:pPr>
        <w:tabs>
          <w:tab w:val="left" w:pos="1134"/>
        </w:tabs>
        <w:ind w:firstLine="720"/>
        <w:jc w:val="both"/>
        <w:rPr>
          <w:lang w:val="ro-RO"/>
        </w:rPr>
      </w:pPr>
      <w:r w:rsidRPr="00217F02">
        <w:rPr>
          <w:lang w:val="ro-RO"/>
        </w:rPr>
        <w:t xml:space="preserve">e) </w:t>
      </w:r>
      <w:r w:rsidR="00B443D9" w:rsidRPr="00217F02">
        <w:rPr>
          <w:lang w:val="ro-RO"/>
        </w:rPr>
        <w:t>plăț</w:t>
      </w:r>
      <w:r w:rsidR="002E1FBB" w:rsidRPr="00217F02">
        <w:rPr>
          <w:lang w:val="ro-RO"/>
        </w:rPr>
        <w:t>i</w:t>
      </w:r>
      <w:r w:rsidRPr="00217F02">
        <w:rPr>
          <w:lang w:val="ro-RO"/>
        </w:rPr>
        <w:t xml:space="preserve"> /transferuri de către persoanele juridice nerezidente care </w:t>
      </w:r>
      <w:r w:rsidR="00334E8C" w:rsidRPr="00217F02">
        <w:rPr>
          <w:lang w:val="ro-RO"/>
        </w:rPr>
        <w:t>sunt</w:t>
      </w:r>
      <w:r w:rsidRPr="00217F02">
        <w:rPr>
          <w:lang w:val="ro-RO"/>
        </w:rPr>
        <w:t xml:space="preserve"> </w:t>
      </w:r>
      <w:r w:rsidR="002E1FBB" w:rsidRPr="00217F02">
        <w:rPr>
          <w:lang w:val="ro-RO"/>
        </w:rPr>
        <w:t>instituții</w:t>
      </w:r>
      <w:r w:rsidRPr="00217F02">
        <w:rPr>
          <w:lang w:val="ro-RO"/>
        </w:rPr>
        <w:t xml:space="preserve"> implementatoare de proiecte de </w:t>
      </w:r>
      <w:r w:rsidR="002E1FBB" w:rsidRPr="00217F02">
        <w:rPr>
          <w:lang w:val="ro-RO"/>
        </w:rPr>
        <w:t>asistență</w:t>
      </w:r>
      <w:r w:rsidRPr="00217F02">
        <w:rPr>
          <w:lang w:val="ro-RO"/>
        </w:rPr>
        <w:t xml:space="preserve"> tehnică /de finanțare străină pentru Republica Moldova, în scopuri legate de implementarea proiectelor </w:t>
      </w:r>
      <w:r w:rsidR="002E1FBB" w:rsidRPr="00217F02">
        <w:rPr>
          <w:lang w:val="ro-RO"/>
        </w:rPr>
        <w:t>menționate</w:t>
      </w:r>
      <w:r w:rsidRPr="00217F02">
        <w:rPr>
          <w:lang w:val="ro-RO"/>
        </w:rPr>
        <w:t>, numai în raport cu persoanele fizice;</w:t>
      </w:r>
    </w:p>
    <w:p w14:paraId="538A29B9" w14:textId="77777777" w:rsidR="003D2ACD" w:rsidRPr="00217F02" w:rsidRDefault="003D2ACD" w:rsidP="007B3755">
      <w:pPr>
        <w:tabs>
          <w:tab w:val="left" w:pos="1134"/>
        </w:tabs>
        <w:ind w:firstLine="720"/>
        <w:jc w:val="both"/>
        <w:rPr>
          <w:noProof/>
          <w:lang w:val="ro-RO"/>
        </w:rPr>
      </w:pPr>
      <w:r w:rsidRPr="00217F02">
        <w:rPr>
          <w:noProof/>
          <w:lang w:val="ro-RO"/>
        </w:rPr>
        <w:t>f) plata taxei de stat stabilite de legislaţia statului străin;</w:t>
      </w:r>
    </w:p>
    <w:p w14:paraId="766F92DE" w14:textId="6F9FCF04" w:rsidR="003D2ACD" w:rsidRDefault="003D2ACD" w:rsidP="002F764F">
      <w:pPr>
        <w:tabs>
          <w:tab w:val="left" w:pos="1134"/>
        </w:tabs>
        <w:ind w:firstLine="720"/>
        <w:jc w:val="both"/>
        <w:rPr>
          <w:lang w:val="ro-RO"/>
        </w:rPr>
      </w:pPr>
      <w:r w:rsidRPr="00217F02">
        <w:rPr>
          <w:lang w:val="ro-RO"/>
        </w:rPr>
        <w:t xml:space="preserve">g) plăți /transferuri, altele </w:t>
      </w:r>
      <w:r w:rsidR="00334E8C" w:rsidRPr="00217F02">
        <w:rPr>
          <w:lang w:val="ro-RO"/>
        </w:rPr>
        <w:t>decât</w:t>
      </w:r>
      <w:r w:rsidRPr="00217F02">
        <w:rPr>
          <w:lang w:val="ro-RO"/>
        </w:rPr>
        <w:t xml:space="preserve"> cele menționate la lit.a)</w:t>
      </w:r>
      <w:r w:rsidR="002E1FBB" w:rsidRPr="00217F02">
        <w:rPr>
          <w:lang w:val="ro-RO"/>
        </w:rPr>
        <w:t>-</w:t>
      </w:r>
      <w:r w:rsidRPr="00217F02">
        <w:rPr>
          <w:lang w:val="ro-RO"/>
        </w:rPr>
        <w:t xml:space="preserve">f), în sumă ce nu </w:t>
      </w:r>
      <w:r w:rsidR="002E1FBB" w:rsidRPr="00217F02">
        <w:rPr>
          <w:lang w:val="ro-RO"/>
        </w:rPr>
        <w:t>depășește</w:t>
      </w:r>
      <w:r w:rsidRPr="00217F02">
        <w:rPr>
          <w:lang w:val="ro-RO"/>
        </w:rPr>
        <w:t xml:space="preserve"> 10000 euro </w:t>
      </w:r>
      <w:r w:rsidR="005A7F1E" w:rsidRPr="005A7F1E">
        <w:rPr>
          <w:lang w:val="ro-RO"/>
        </w:rPr>
        <w:t>(sau echivalentul acestora)</w:t>
      </w:r>
      <w:r w:rsidRPr="00217F02">
        <w:rPr>
          <w:lang w:val="ro-RO"/>
        </w:rPr>
        <w:t xml:space="preserve"> fiecare plată /transfer.</w:t>
      </w:r>
    </w:p>
    <w:p w14:paraId="3E6C2AEF" w14:textId="2E7566B4" w:rsidR="00732A4D" w:rsidRPr="002F764F" w:rsidRDefault="00732A4D" w:rsidP="002F764F">
      <w:pPr>
        <w:tabs>
          <w:tab w:val="left" w:pos="1134"/>
        </w:tabs>
        <w:ind w:firstLine="720"/>
        <w:jc w:val="both"/>
        <w:rPr>
          <w:i/>
          <w:color w:val="0000FF"/>
          <w:sz w:val="20"/>
          <w:szCs w:val="20"/>
          <w:lang w:val="ro-RO"/>
        </w:rPr>
      </w:pPr>
      <w:r w:rsidRPr="002F764F">
        <w:rPr>
          <w:i/>
          <w:color w:val="0000FF"/>
          <w:sz w:val="20"/>
          <w:szCs w:val="20"/>
          <w:lang w:val="ro-RO"/>
        </w:rPr>
        <w:t>(Pct.72 modificat prin Hot.BNM nr.215 din 02.11.2023, în vigoare 01.01.2024)</w:t>
      </w:r>
    </w:p>
    <w:p w14:paraId="77F8B96E" w14:textId="77777777" w:rsidR="00732A4D" w:rsidRPr="002F764F" w:rsidRDefault="00732A4D" w:rsidP="002F764F">
      <w:pPr>
        <w:tabs>
          <w:tab w:val="left" w:pos="1134"/>
        </w:tabs>
        <w:ind w:firstLine="720"/>
        <w:jc w:val="both"/>
        <w:rPr>
          <w:i/>
          <w:color w:val="0000FF"/>
          <w:sz w:val="20"/>
          <w:szCs w:val="20"/>
          <w:lang w:val="ro-RO"/>
        </w:rPr>
      </w:pPr>
    </w:p>
    <w:p w14:paraId="2266BF28" w14:textId="2E0D47DD" w:rsidR="003D2ACD" w:rsidRPr="00217F02" w:rsidRDefault="006D6E69" w:rsidP="007B3755">
      <w:pPr>
        <w:tabs>
          <w:tab w:val="left" w:pos="1134"/>
        </w:tabs>
        <w:ind w:firstLine="720"/>
        <w:jc w:val="both"/>
        <w:rPr>
          <w:strike/>
          <w:lang w:val="ro-RO"/>
        </w:rPr>
      </w:pPr>
      <w:r w:rsidRPr="00217F02">
        <w:rPr>
          <w:b/>
          <w:lang w:val="ro-RO" w:eastAsia="en-US"/>
        </w:rPr>
        <w:t>73</w:t>
      </w:r>
      <w:r w:rsidR="001E4D7A" w:rsidRPr="00217F02">
        <w:rPr>
          <w:b/>
          <w:lang w:val="ro-RO" w:eastAsia="en-US"/>
        </w:rPr>
        <w:t>.</w:t>
      </w:r>
      <w:r w:rsidR="001E4D7A" w:rsidRPr="00217F02">
        <w:rPr>
          <w:lang w:val="ro-RO" w:eastAsia="en-US"/>
        </w:rPr>
        <w:t xml:space="preserve"> </w:t>
      </w:r>
      <w:r w:rsidR="003D2ACD" w:rsidRPr="00217F02">
        <w:rPr>
          <w:lang w:val="ro-RO"/>
        </w:rPr>
        <w:t xml:space="preserve">Persoanele juridice nerezidente pot efectua pe teritoriul Republicii Moldova </w:t>
      </w:r>
      <w:r w:rsidR="00B443D9" w:rsidRPr="00217F02">
        <w:rPr>
          <w:lang w:val="ro-RO"/>
        </w:rPr>
        <w:t>plăț</w:t>
      </w:r>
      <w:r w:rsidR="002E1FBB" w:rsidRPr="00217F02">
        <w:rPr>
          <w:lang w:val="ro-RO"/>
        </w:rPr>
        <w:t>i</w:t>
      </w:r>
      <w:r w:rsidR="003D2ACD" w:rsidRPr="00217F02">
        <w:rPr>
          <w:lang w:val="ro-RO"/>
        </w:rPr>
        <w:t xml:space="preserve"> /transferuri în valută străină fără numerar</w:t>
      </w:r>
      <w:r w:rsidR="0023025E" w:rsidRPr="00217F02">
        <w:rPr>
          <w:lang w:val="ro-RO"/>
        </w:rPr>
        <w:t xml:space="preserve"> în cazurile prevăzute la pct.</w:t>
      </w:r>
      <w:r w:rsidRPr="00217F02">
        <w:rPr>
          <w:lang w:val="ro-RO"/>
        </w:rPr>
        <w:t xml:space="preserve">72 </w:t>
      </w:r>
      <w:r w:rsidR="003D2ACD" w:rsidRPr="00217F02">
        <w:rPr>
          <w:lang w:val="ro-RO"/>
        </w:rPr>
        <w:t xml:space="preserve">fără prezentarea la prestatorii SPR a documentelor justificative. </w:t>
      </w:r>
    </w:p>
    <w:p w14:paraId="0A3088AC" w14:textId="77777777" w:rsidR="003D2ACD" w:rsidRPr="00217F02" w:rsidRDefault="003D2ACD" w:rsidP="007B3755">
      <w:pPr>
        <w:tabs>
          <w:tab w:val="left" w:pos="1134"/>
        </w:tabs>
        <w:ind w:firstLine="720"/>
        <w:jc w:val="both"/>
        <w:rPr>
          <w:noProof/>
          <w:lang w:val="ro-RO"/>
        </w:rPr>
      </w:pPr>
    </w:p>
    <w:p w14:paraId="02F7D9DF" w14:textId="1497EE99" w:rsidR="003D2ACD" w:rsidRPr="00217F02" w:rsidRDefault="002E1FBB" w:rsidP="007B3755">
      <w:pPr>
        <w:tabs>
          <w:tab w:val="left" w:pos="1134"/>
        </w:tabs>
        <w:jc w:val="center"/>
        <w:rPr>
          <w:b/>
          <w:lang w:val="ro-RO"/>
        </w:rPr>
      </w:pPr>
      <w:r w:rsidRPr="00217F02">
        <w:rPr>
          <w:b/>
          <w:lang w:val="ro-RO"/>
        </w:rPr>
        <w:t xml:space="preserve">Capitolul </w:t>
      </w:r>
      <w:r w:rsidR="001044F2" w:rsidRPr="00217F02">
        <w:rPr>
          <w:b/>
          <w:lang w:val="ro-RO"/>
        </w:rPr>
        <w:t>II</w:t>
      </w:r>
    </w:p>
    <w:p w14:paraId="796DFA01" w14:textId="0D4F742A" w:rsidR="003D2ACD" w:rsidRPr="00217F02" w:rsidRDefault="00F60A49" w:rsidP="007B3755">
      <w:pPr>
        <w:tabs>
          <w:tab w:val="left" w:pos="1134"/>
        </w:tabs>
        <w:jc w:val="center"/>
        <w:rPr>
          <w:b/>
          <w:lang w:val="ro-RO"/>
        </w:rPr>
      </w:pPr>
      <w:r w:rsidRPr="00217F02">
        <w:rPr>
          <w:b/>
          <w:lang w:val="ro-RO"/>
        </w:rPr>
        <w:t>E</w:t>
      </w:r>
      <w:r w:rsidR="003D2ACD" w:rsidRPr="00217F02">
        <w:rPr>
          <w:b/>
          <w:lang w:val="ro-RO"/>
        </w:rPr>
        <w:t>fectuare</w:t>
      </w:r>
      <w:r w:rsidRPr="00217F02">
        <w:rPr>
          <w:b/>
          <w:lang w:val="ro-RO"/>
        </w:rPr>
        <w:t>a</w:t>
      </w:r>
      <w:r w:rsidR="003D2ACD" w:rsidRPr="00217F02">
        <w:rPr>
          <w:b/>
          <w:lang w:val="ro-RO"/>
        </w:rPr>
        <w:t xml:space="preserve"> de către persoanele juridice</w:t>
      </w:r>
    </w:p>
    <w:p w14:paraId="0B1CE8D6" w14:textId="3D50B0C1" w:rsidR="003D2ACD" w:rsidRPr="00217F02" w:rsidRDefault="003D2ACD" w:rsidP="007B3755">
      <w:pPr>
        <w:tabs>
          <w:tab w:val="left" w:pos="1134"/>
        </w:tabs>
        <w:jc w:val="center"/>
        <w:rPr>
          <w:b/>
          <w:lang w:val="ro-RO"/>
        </w:rPr>
      </w:pPr>
      <w:r w:rsidRPr="00217F02">
        <w:rPr>
          <w:b/>
          <w:lang w:val="ro-RO"/>
        </w:rPr>
        <w:t xml:space="preserve">a </w:t>
      </w:r>
      <w:r w:rsidR="002E1FBB" w:rsidRPr="00217F02">
        <w:rPr>
          <w:b/>
          <w:lang w:val="ro-RO"/>
        </w:rPr>
        <w:t>operațiunilor</w:t>
      </w:r>
      <w:r w:rsidRPr="00217F02">
        <w:rPr>
          <w:b/>
          <w:lang w:val="ro-RO"/>
        </w:rPr>
        <w:t xml:space="preserve"> de schimb valutar în Republica Moldova</w:t>
      </w:r>
    </w:p>
    <w:p w14:paraId="5236D694" w14:textId="60D5ADDC" w:rsidR="003D2ACD" w:rsidRPr="00217F02" w:rsidRDefault="006D6E69" w:rsidP="00C50715">
      <w:pPr>
        <w:tabs>
          <w:tab w:val="left" w:pos="1134"/>
        </w:tabs>
        <w:spacing w:after="120"/>
        <w:ind w:firstLine="720"/>
        <w:jc w:val="both"/>
        <w:rPr>
          <w:lang w:val="ro-RO"/>
        </w:rPr>
      </w:pPr>
      <w:r w:rsidRPr="00217F02">
        <w:rPr>
          <w:b/>
          <w:lang w:val="ro-RO"/>
        </w:rPr>
        <w:t>74</w:t>
      </w:r>
      <w:r w:rsidR="001E4D7A" w:rsidRPr="00217F02">
        <w:rPr>
          <w:b/>
          <w:lang w:val="ro-RO"/>
        </w:rPr>
        <w:t>.</w:t>
      </w:r>
      <w:r w:rsidR="001E4D7A" w:rsidRPr="00217F02">
        <w:rPr>
          <w:lang w:val="ro-RO"/>
        </w:rPr>
        <w:t xml:space="preserve"> </w:t>
      </w:r>
      <w:r w:rsidR="003D2ACD" w:rsidRPr="00217F02">
        <w:rPr>
          <w:lang w:val="ro-RO" w:eastAsia="en-US"/>
        </w:rPr>
        <w:t xml:space="preserve">Băncile licențiate și alte unități de schimb valutar, </w:t>
      </w:r>
      <w:r w:rsidR="001E1BB3" w:rsidRPr="00217F02">
        <w:rPr>
          <w:lang w:val="ro-RO" w:eastAsia="en-US"/>
        </w:rPr>
        <w:t>în calitate</w:t>
      </w:r>
      <w:r w:rsidR="00EB7D58" w:rsidRPr="00217F02">
        <w:rPr>
          <w:lang w:val="ro-RO" w:eastAsia="en-US"/>
        </w:rPr>
        <w:t>a lor</w:t>
      </w:r>
      <w:r w:rsidR="001E1BB3" w:rsidRPr="00217F02">
        <w:rPr>
          <w:lang w:val="ro-RO" w:eastAsia="en-US"/>
        </w:rPr>
        <w:t xml:space="preserve"> de </w:t>
      </w:r>
      <w:r w:rsidR="003D2ACD" w:rsidRPr="00217F02">
        <w:rPr>
          <w:lang w:val="ro-RO" w:eastAsia="en-US"/>
        </w:rPr>
        <w:t xml:space="preserve">participanți autorizați ai pieței valutare interne, </w:t>
      </w:r>
      <w:r w:rsidR="00EB7D58" w:rsidRPr="00217F02">
        <w:rPr>
          <w:lang w:val="ro-RO" w:eastAsia="en-US"/>
        </w:rPr>
        <w:t>desfășoară</w:t>
      </w:r>
      <w:r w:rsidR="001E1BB3" w:rsidRPr="00217F02">
        <w:rPr>
          <w:lang w:val="ro-RO" w:eastAsia="en-US"/>
        </w:rPr>
        <w:t xml:space="preserve"> </w:t>
      </w:r>
      <w:r w:rsidR="003D2ACD" w:rsidRPr="00217F02">
        <w:rPr>
          <w:lang w:val="ro-RO" w:eastAsia="en-US"/>
        </w:rPr>
        <w:t>pe teritoriul Republicii Moldova activitatea ce țin</w:t>
      </w:r>
      <w:r w:rsidR="001E1BB3" w:rsidRPr="00217F02">
        <w:rPr>
          <w:lang w:val="ro-RO" w:eastAsia="en-US"/>
        </w:rPr>
        <w:t>e</w:t>
      </w:r>
      <w:r w:rsidR="003D2ACD" w:rsidRPr="00217F02">
        <w:rPr>
          <w:lang w:val="ro-RO" w:eastAsia="en-US"/>
        </w:rPr>
        <w:t xml:space="preserve"> de efectuarea operațiunilor de schimb valutar cu rezidenții și nerezidenții, cu respectarea prevederilor art.36 din </w:t>
      </w:r>
      <w:r w:rsidR="00842B01" w:rsidRPr="00842B01">
        <w:rPr>
          <w:lang w:val="ro-MD" w:eastAsia="en-US"/>
        </w:rPr>
        <w:t>Legea nr.62/2008</w:t>
      </w:r>
      <w:r w:rsidR="003D2ACD" w:rsidRPr="00217F02">
        <w:rPr>
          <w:lang w:val="ro-RO" w:eastAsia="en-US"/>
        </w:rPr>
        <w:t>.</w:t>
      </w:r>
    </w:p>
    <w:p w14:paraId="0551B55D" w14:textId="5EF24F86" w:rsidR="003D2ACD" w:rsidRPr="00217F02" w:rsidRDefault="006D6E69" w:rsidP="00C50715">
      <w:pPr>
        <w:tabs>
          <w:tab w:val="left" w:pos="1134"/>
        </w:tabs>
        <w:spacing w:after="120"/>
        <w:ind w:firstLine="720"/>
        <w:jc w:val="both"/>
        <w:rPr>
          <w:lang w:val="ro-RO"/>
        </w:rPr>
      </w:pPr>
      <w:r w:rsidRPr="00217F02">
        <w:rPr>
          <w:b/>
          <w:lang w:val="ro-RO"/>
        </w:rPr>
        <w:t>75</w:t>
      </w:r>
      <w:r w:rsidR="001E4D7A" w:rsidRPr="00217F02">
        <w:rPr>
          <w:b/>
          <w:lang w:val="ro-RO"/>
        </w:rPr>
        <w:t>.</w:t>
      </w:r>
      <w:r w:rsidR="002E1FBB" w:rsidRPr="00217F02">
        <w:rPr>
          <w:lang w:val="ro-RO"/>
        </w:rPr>
        <w:t xml:space="preserve"> Unitățile</w:t>
      </w:r>
      <w:r w:rsidR="003D2ACD" w:rsidRPr="00217F02">
        <w:rPr>
          <w:lang w:val="ro-RO"/>
        </w:rPr>
        <w:t xml:space="preserve"> de schimb valutar efectuează </w:t>
      </w:r>
      <w:r w:rsidR="002E1FBB" w:rsidRPr="00217F02">
        <w:rPr>
          <w:lang w:val="ro-RO"/>
        </w:rPr>
        <w:t>operațiunile</w:t>
      </w:r>
      <w:r w:rsidR="003D2ACD" w:rsidRPr="00217F02">
        <w:rPr>
          <w:lang w:val="ro-RO"/>
        </w:rPr>
        <w:t xml:space="preserve"> de schimb valutar în numerar cu persoane fizice în conformitate cu prevederile Regulamentului privind activitatea unităților de schimb valutar.</w:t>
      </w:r>
    </w:p>
    <w:p w14:paraId="79B74F7E" w14:textId="007BAFDC" w:rsidR="003D2ACD" w:rsidRPr="00217F02" w:rsidRDefault="006D6E69" w:rsidP="00C50715">
      <w:pPr>
        <w:tabs>
          <w:tab w:val="left" w:pos="1134"/>
        </w:tabs>
        <w:spacing w:after="120"/>
        <w:ind w:firstLine="720"/>
        <w:jc w:val="both"/>
        <w:rPr>
          <w:lang w:val="ro-RO" w:eastAsia="en-US"/>
        </w:rPr>
      </w:pPr>
      <w:r w:rsidRPr="00217F02">
        <w:rPr>
          <w:b/>
          <w:lang w:val="ro-RO"/>
        </w:rPr>
        <w:t>76</w:t>
      </w:r>
      <w:r w:rsidR="001E4D7A" w:rsidRPr="00217F02">
        <w:rPr>
          <w:b/>
          <w:lang w:val="ro-RO"/>
        </w:rPr>
        <w:t>.</w:t>
      </w:r>
      <w:r w:rsidR="002E1FBB" w:rsidRPr="00217F02">
        <w:rPr>
          <w:lang w:val="ro-RO"/>
        </w:rPr>
        <w:t xml:space="preserve"> </w:t>
      </w:r>
      <w:r w:rsidR="003D2ACD" w:rsidRPr="00217F02">
        <w:rPr>
          <w:lang w:val="ro-RO" w:eastAsia="en-US"/>
        </w:rPr>
        <w:t xml:space="preserve">În Republica Moldova </w:t>
      </w:r>
      <w:r w:rsidR="002E1FBB" w:rsidRPr="00217F02">
        <w:rPr>
          <w:lang w:val="ro-RO" w:eastAsia="en-US"/>
        </w:rPr>
        <w:t>operațiunile</w:t>
      </w:r>
      <w:r w:rsidR="003D2ACD" w:rsidRPr="00217F02">
        <w:rPr>
          <w:lang w:val="ro-RO" w:eastAsia="en-US"/>
        </w:rPr>
        <w:t xml:space="preserve"> de schimb valutar (altele </w:t>
      </w:r>
      <w:r w:rsidR="00334E8C" w:rsidRPr="00217F02">
        <w:rPr>
          <w:lang w:val="ro-RO" w:eastAsia="en-US"/>
        </w:rPr>
        <w:t>decât</w:t>
      </w:r>
      <w:r w:rsidR="003D2ACD" w:rsidRPr="00217F02">
        <w:rPr>
          <w:lang w:val="ro-RO" w:eastAsia="en-US"/>
        </w:rPr>
        <w:t xml:space="preserve"> cele indicate la pct.</w:t>
      </w:r>
      <w:r w:rsidRPr="00217F02">
        <w:rPr>
          <w:lang w:val="ro-RO" w:eastAsia="en-US"/>
        </w:rPr>
        <w:t>75</w:t>
      </w:r>
      <w:r w:rsidR="003D2ACD" w:rsidRPr="00217F02">
        <w:rPr>
          <w:lang w:val="ro-RO" w:eastAsia="en-US"/>
        </w:rPr>
        <w:t xml:space="preserve">) ale persoanelor juridice rezidente (inclusiv ale prestatorilor SPR nebancari) </w:t>
      </w:r>
      <w:r w:rsidR="005E7077" w:rsidRPr="00217F02">
        <w:rPr>
          <w:lang w:val="ro-RO" w:eastAsia="en-US"/>
        </w:rPr>
        <w:t>și</w:t>
      </w:r>
      <w:r w:rsidR="003D2ACD" w:rsidRPr="00217F02">
        <w:rPr>
          <w:lang w:val="ro-RO" w:eastAsia="en-US"/>
        </w:rPr>
        <w:t xml:space="preserve"> ale persoanelor juridice nerezidente se efectuează cu băncile </w:t>
      </w:r>
      <w:r w:rsidR="005E7077" w:rsidRPr="00217F02">
        <w:rPr>
          <w:lang w:val="ro-RO" w:eastAsia="en-US"/>
        </w:rPr>
        <w:t>licențiate</w:t>
      </w:r>
      <w:r w:rsidR="003D2ACD" w:rsidRPr="00217F02">
        <w:rPr>
          <w:lang w:val="ro-RO" w:eastAsia="en-US"/>
        </w:rPr>
        <w:t xml:space="preserve">, în conformitate cu prevederile </w:t>
      </w:r>
      <w:r w:rsidR="00842B01" w:rsidRPr="00842B01">
        <w:rPr>
          <w:lang w:val="ro-MD" w:eastAsia="en-US"/>
        </w:rPr>
        <w:t>Leg</w:t>
      </w:r>
      <w:r w:rsidR="00842B01">
        <w:rPr>
          <w:lang w:val="ro-MD" w:eastAsia="en-US"/>
        </w:rPr>
        <w:t>ii</w:t>
      </w:r>
      <w:r w:rsidR="00842B01" w:rsidRPr="00842B01">
        <w:rPr>
          <w:lang w:val="ro-MD" w:eastAsia="en-US"/>
        </w:rPr>
        <w:t xml:space="preserve"> nr.62/2008</w:t>
      </w:r>
      <w:r w:rsidR="00842B01">
        <w:rPr>
          <w:lang w:val="ro-MD" w:eastAsia="en-US"/>
        </w:rPr>
        <w:t xml:space="preserve"> </w:t>
      </w:r>
      <w:r w:rsidR="005E7077" w:rsidRPr="00217F02">
        <w:rPr>
          <w:lang w:val="ro-RO" w:eastAsia="en-US"/>
        </w:rPr>
        <w:t>și</w:t>
      </w:r>
      <w:r w:rsidR="003D2ACD" w:rsidRPr="00217F02">
        <w:rPr>
          <w:lang w:val="ro-RO" w:eastAsia="en-US"/>
        </w:rPr>
        <w:t xml:space="preserve"> cu reglementările interne ale băncilor </w:t>
      </w:r>
      <w:r w:rsidR="005E7077" w:rsidRPr="00217F02">
        <w:rPr>
          <w:lang w:val="ro-RO" w:eastAsia="en-US"/>
        </w:rPr>
        <w:t>licențiate</w:t>
      </w:r>
      <w:r w:rsidR="003D2ACD" w:rsidRPr="00217F02">
        <w:rPr>
          <w:lang w:val="ro-RO" w:eastAsia="en-US"/>
        </w:rPr>
        <w:t>.</w:t>
      </w:r>
    </w:p>
    <w:p w14:paraId="04D815C0" w14:textId="770B03D8" w:rsidR="003D2ACD" w:rsidRPr="00217F02" w:rsidRDefault="006D6E69" w:rsidP="007B3755">
      <w:pPr>
        <w:tabs>
          <w:tab w:val="left" w:pos="1134"/>
        </w:tabs>
        <w:ind w:firstLine="720"/>
        <w:jc w:val="both"/>
        <w:rPr>
          <w:i/>
          <w:lang w:val="ro-RO" w:eastAsia="en-US"/>
        </w:rPr>
      </w:pPr>
      <w:r w:rsidRPr="00217F02">
        <w:rPr>
          <w:b/>
          <w:lang w:val="ro-RO" w:eastAsia="en-US"/>
        </w:rPr>
        <w:t>77</w:t>
      </w:r>
      <w:r w:rsidR="001E4D7A" w:rsidRPr="00217F02">
        <w:rPr>
          <w:b/>
          <w:lang w:val="ro-RO" w:eastAsia="en-US"/>
        </w:rPr>
        <w:t>.</w:t>
      </w:r>
      <w:r w:rsidR="005E7077" w:rsidRPr="00217F02">
        <w:rPr>
          <w:lang w:val="ro-RO" w:eastAsia="en-US"/>
        </w:rPr>
        <w:t xml:space="preserve"> </w:t>
      </w:r>
      <w:r w:rsidR="003D2ACD" w:rsidRPr="00217F02">
        <w:rPr>
          <w:lang w:val="ro-RO" w:eastAsia="en-US"/>
        </w:rPr>
        <w:t xml:space="preserve">În Republica Moldova </w:t>
      </w:r>
      <w:r w:rsidR="005E7077" w:rsidRPr="00217F02">
        <w:rPr>
          <w:lang w:val="ro-RO" w:eastAsia="en-US"/>
        </w:rPr>
        <w:t>operațiunile</w:t>
      </w:r>
      <w:r w:rsidR="003D2ACD" w:rsidRPr="00217F02">
        <w:rPr>
          <w:lang w:val="ro-RO" w:eastAsia="en-US"/>
        </w:rPr>
        <w:t xml:space="preserve"> de schimb valutar (altele </w:t>
      </w:r>
      <w:r w:rsidR="00334E8C" w:rsidRPr="00217F02">
        <w:rPr>
          <w:lang w:val="ro-RO" w:eastAsia="en-US"/>
        </w:rPr>
        <w:t>decât</w:t>
      </w:r>
      <w:r w:rsidR="003D2ACD" w:rsidRPr="00217F02">
        <w:rPr>
          <w:lang w:val="ro-RO" w:eastAsia="en-US"/>
        </w:rPr>
        <w:t xml:space="preserve"> cele indicate la pct.</w:t>
      </w:r>
      <w:r w:rsidR="005E7077" w:rsidRPr="00217F02">
        <w:rPr>
          <w:lang w:val="ro-RO" w:eastAsia="en-US"/>
        </w:rPr>
        <w:t xml:space="preserve"> </w:t>
      </w:r>
      <w:r w:rsidRPr="00217F02">
        <w:rPr>
          <w:lang w:val="ro-RO" w:eastAsia="en-US"/>
        </w:rPr>
        <w:t>75</w:t>
      </w:r>
      <w:r w:rsidR="003D2ACD" w:rsidRPr="00217F02">
        <w:rPr>
          <w:lang w:val="ro-RO" w:eastAsia="en-US"/>
        </w:rPr>
        <w:t xml:space="preserve">) ale persoanelor juridice rezidente </w:t>
      </w:r>
      <w:r w:rsidR="005E7077" w:rsidRPr="00217F02">
        <w:rPr>
          <w:lang w:val="ro-RO" w:eastAsia="en-US"/>
        </w:rPr>
        <w:t>și</w:t>
      </w:r>
      <w:r w:rsidR="003D2ACD" w:rsidRPr="00217F02">
        <w:rPr>
          <w:lang w:val="ro-RO" w:eastAsia="en-US"/>
        </w:rPr>
        <w:t xml:space="preserve"> nerezidente se efectuează cu prestatorii SPR nebancari în conformitate cu reglementările interne ale prestatorilor SPR nebancari. Prestatorii SPR nebancari </w:t>
      </w:r>
      <w:r w:rsidR="003D2ACD" w:rsidRPr="00217F02">
        <w:rPr>
          <w:lang w:val="ro-RO" w:eastAsia="en-US"/>
        </w:rPr>
        <w:lastRenderedPageBreak/>
        <w:t xml:space="preserve">efectuează </w:t>
      </w:r>
      <w:r w:rsidR="005E7077" w:rsidRPr="00217F02">
        <w:rPr>
          <w:lang w:val="ro-RO" w:eastAsia="en-US"/>
        </w:rPr>
        <w:t>operațiuni</w:t>
      </w:r>
      <w:r w:rsidR="003D2ACD" w:rsidRPr="00217F02">
        <w:rPr>
          <w:lang w:val="ro-RO" w:eastAsia="en-US"/>
        </w:rPr>
        <w:t xml:space="preserve"> de schimb valutar cu </w:t>
      </w:r>
      <w:r w:rsidR="005E7077" w:rsidRPr="00217F02">
        <w:rPr>
          <w:lang w:val="ro-RO" w:eastAsia="en-US"/>
        </w:rPr>
        <w:t>clienții</w:t>
      </w:r>
      <w:r w:rsidR="003D2ACD" w:rsidRPr="00217F02">
        <w:rPr>
          <w:lang w:val="ro-RO" w:eastAsia="en-US"/>
        </w:rPr>
        <w:t xml:space="preserve"> </w:t>
      </w:r>
      <w:r w:rsidR="00B2667D" w:rsidRPr="00217F02">
        <w:rPr>
          <w:lang w:val="ro-RO" w:eastAsia="en-US"/>
        </w:rPr>
        <w:t>lor</w:t>
      </w:r>
      <w:r w:rsidR="003D2ACD" w:rsidRPr="00217F02">
        <w:rPr>
          <w:lang w:val="ro-RO" w:eastAsia="en-US"/>
        </w:rPr>
        <w:t xml:space="preserve"> în </w:t>
      </w:r>
      <w:r w:rsidR="00334E8C" w:rsidRPr="00217F02">
        <w:rPr>
          <w:lang w:val="ro-RO" w:eastAsia="en-US"/>
        </w:rPr>
        <w:t>strânsă</w:t>
      </w:r>
      <w:r w:rsidR="003D2ACD" w:rsidRPr="00217F02">
        <w:rPr>
          <w:lang w:val="ro-RO" w:eastAsia="en-US"/>
        </w:rPr>
        <w:t xml:space="preserve"> legătură cu serviciile de plată /de emitere de moned</w:t>
      </w:r>
      <w:r w:rsidR="00B2667D" w:rsidRPr="00217F02">
        <w:rPr>
          <w:lang w:val="ro-RO" w:eastAsia="en-US"/>
        </w:rPr>
        <w:t>ă</w:t>
      </w:r>
      <w:r w:rsidR="003D2ACD" w:rsidRPr="00217F02">
        <w:rPr>
          <w:lang w:val="ro-RO" w:eastAsia="en-US"/>
        </w:rPr>
        <w:t xml:space="preserve"> electronică prestate acestor </w:t>
      </w:r>
      <w:r w:rsidR="005E7077" w:rsidRPr="00217F02">
        <w:rPr>
          <w:lang w:val="ro-RO" w:eastAsia="en-US"/>
        </w:rPr>
        <w:t>clienți</w:t>
      </w:r>
      <w:r w:rsidR="003D2ACD" w:rsidRPr="00217F02">
        <w:rPr>
          <w:lang w:val="ro-RO" w:eastAsia="en-US"/>
        </w:rPr>
        <w:t>.</w:t>
      </w:r>
      <w:r w:rsidR="003D2ACD" w:rsidRPr="00217F02">
        <w:rPr>
          <w:i/>
          <w:lang w:val="ro-RO" w:eastAsia="en-US"/>
        </w:rPr>
        <w:t xml:space="preserve"> </w:t>
      </w:r>
    </w:p>
    <w:p w14:paraId="3850D719" w14:textId="77777777" w:rsidR="00B05F95" w:rsidRPr="00217F02" w:rsidRDefault="00B05F95" w:rsidP="007B3755">
      <w:pPr>
        <w:tabs>
          <w:tab w:val="left" w:pos="1134"/>
        </w:tabs>
        <w:ind w:firstLine="720"/>
        <w:jc w:val="both"/>
        <w:rPr>
          <w:i/>
          <w:lang w:val="ro-RO" w:eastAsia="en-US"/>
        </w:rPr>
      </w:pPr>
    </w:p>
    <w:p w14:paraId="1678765A" w14:textId="63EE3420" w:rsidR="00704ABC" w:rsidRPr="00217F02" w:rsidRDefault="005E7077" w:rsidP="007B3755">
      <w:pPr>
        <w:tabs>
          <w:tab w:val="left" w:pos="1134"/>
        </w:tabs>
        <w:jc w:val="center"/>
        <w:rPr>
          <w:b/>
          <w:lang w:val="ro-RO"/>
        </w:rPr>
      </w:pPr>
      <w:r w:rsidRPr="00217F02">
        <w:rPr>
          <w:b/>
          <w:lang w:val="ro-RO"/>
        </w:rPr>
        <w:t xml:space="preserve">Capitolul </w:t>
      </w:r>
      <w:r w:rsidR="001044F2" w:rsidRPr="00217F02">
        <w:rPr>
          <w:b/>
          <w:lang w:val="ro-RO"/>
        </w:rPr>
        <w:t>III</w:t>
      </w:r>
    </w:p>
    <w:p w14:paraId="26612A92" w14:textId="0C11C0EB" w:rsidR="00704ABC" w:rsidRPr="00217F02" w:rsidRDefault="00AB1EF8" w:rsidP="007B3755">
      <w:pPr>
        <w:tabs>
          <w:tab w:val="left" w:pos="1134"/>
        </w:tabs>
        <w:jc w:val="center"/>
        <w:rPr>
          <w:b/>
          <w:lang w:val="ro-RO"/>
        </w:rPr>
      </w:pPr>
      <w:r w:rsidRPr="00217F02">
        <w:rPr>
          <w:b/>
          <w:lang w:val="ro-RO"/>
        </w:rPr>
        <w:t>Operațiuni</w:t>
      </w:r>
      <w:r w:rsidR="00704ABC" w:rsidRPr="00217F02">
        <w:rPr>
          <w:b/>
          <w:lang w:val="ro-RO"/>
        </w:rPr>
        <w:t xml:space="preserve"> valutare în conturile persoanelor juridice cu utilizarea</w:t>
      </w:r>
    </w:p>
    <w:p w14:paraId="78AAEEA3" w14:textId="0A585803" w:rsidR="00704ABC" w:rsidRPr="00217F02" w:rsidRDefault="00704ABC" w:rsidP="007B3755">
      <w:pPr>
        <w:tabs>
          <w:tab w:val="left" w:pos="1134"/>
        </w:tabs>
        <w:jc w:val="center"/>
        <w:rPr>
          <w:b/>
          <w:lang w:val="ro-RO"/>
        </w:rPr>
      </w:pPr>
      <w:r w:rsidRPr="00217F02">
        <w:rPr>
          <w:b/>
          <w:lang w:val="ro-RO"/>
        </w:rPr>
        <w:t xml:space="preserve">numerarului în valută străină </w:t>
      </w:r>
      <w:r w:rsidR="005E7077" w:rsidRPr="00217F02">
        <w:rPr>
          <w:b/>
          <w:lang w:val="ro-RO"/>
        </w:rPr>
        <w:t>și</w:t>
      </w:r>
      <w:r w:rsidRPr="00217F02">
        <w:rPr>
          <w:b/>
          <w:lang w:val="ro-RO"/>
        </w:rPr>
        <w:t xml:space="preserve"> în monedă </w:t>
      </w:r>
      <w:r w:rsidR="005E7077" w:rsidRPr="00217F02">
        <w:rPr>
          <w:b/>
          <w:lang w:val="ro-RO"/>
        </w:rPr>
        <w:t>națională</w:t>
      </w:r>
    </w:p>
    <w:p w14:paraId="5091EDFB" w14:textId="63978A33" w:rsidR="00704ABC" w:rsidRPr="00217F02" w:rsidRDefault="005E7077" w:rsidP="007B3755">
      <w:pPr>
        <w:tabs>
          <w:tab w:val="left" w:pos="1134"/>
        </w:tabs>
        <w:jc w:val="center"/>
        <w:rPr>
          <w:b/>
          <w:lang w:val="ro-RO"/>
        </w:rPr>
      </w:pPr>
      <w:r w:rsidRPr="00217F02">
        <w:rPr>
          <w:b/>
          <w:lang w:val="ro-RO"/>
        </w:rPr>
        <w:t>și</w:t>
      </w:r>
      <w:r w:rsidR="00704ABC" w:rsidRPr="00217F02">
        <w:rPr>
          <w:b/>
          <w:lang w:val="ro-RO"/>
        </w:rPr>
        <w:t xml:space="preserve"> a cecurilor de călătorie în valută străină</w:t>
      </w:r>
    </w:p>
    <w:p w14:paraId="09639F50" w14:textId="77777777" w:rsidR="00704ABC" w:rsidRPr="00217F02" w:rsidRDefault="00704ABC" w:rsidP="007B3755">
      <w:pPr>
        <w:tabs>
          <w:tab w:val="left" w:pos="1134"/>
        </w:tabs>
        <w:jc w:val="center"/>
        <w:rPr>
          <w:b/>
          <w:lang w:val="ro-RO"/>
        </w:rPr>
      </w:pPr>
    </w:p>
    <w:p w14:paraId="4DE36D78" w14:textId="29779345" w:rsidR="00704ABC" w:rsidRPr="00217F02" w:rsidRDefault="005E7077" w:rsidP="007B3755">
      <w:pPr>
        <w:tabs>
          <w:tab w:val="left" w:pos="1134"/>
        </w:tabs>
        <w:jc w:val="center"/>
        <w:rPr>
          <w:i/>
          <w:lang w:val="ro-RO"/>
        </w:rPr>
      </w:pPr>
      <w:r w:rsidRPr="00217F02">
        <w:rPr>
          <w:i/>
          <w:lang w:val="ro-RO"/>
        </w:rPr>
        <w:t>Secțiunea</w:t>
      </w:r>
      <w:r w:rsidR="00704ABC" w:rsidRPr="00217F02">
        <w:rPr>
          <w:i/>
          <w:lang w:val="ro-RO"/>
        </w:rPr>
        <w:t xml:space="preserve"> 1. Prevederi generale</w:t>
      </w:r>
    </w:p>
    <w:p w14:paraId="6B65A514" w14:textId="7C9F61E3" w:rsidR="00704ABC" w:rsidRPr="00217F02" w:rsidRDefault="006D6E69" w:rsidP="007B3755">
      <w:pPr>
        <w:tabs>
          <w:tab w:val="left" w:pos="1134"/>
        </w:tabs>
        <w:ind w:firstLine="720"/>
        <w:jc w:val="both"/>
        <w:rPr>
          <w:lang w:val="ro-RO"/>
        </w:rPr>
      </w:pPr>
      <w:r w:rsidRPr="00217F02">
        <w:rPr>
          <w:b/>
          <w:lang w:val="ro-RO"/>
        </w:rPr>
        <w:t>78</w:t>
      </w:r>
      <w:r w:rsidR="001E4D7A" w:rsidRPr="00217F02">
        <w:rPr>
          <w:b/>
          <w:lang w:val="ro-RO"/>
        </w:rPr>
        <w:t>.</w:t>
      </w:r>
      <w:r w:rsidR="005E7077" w:rsidRPr="00217F02">
        <w:rPr>
          <w:lang w:val="ro-RO"/>
        </w:rPr>
        <w:t xml:space="preserve"> </w:t>
      </w:r>
      <w:r w:rsidR="00704ABC" w:rsidRPr="00217F02">
        <w:rPr>
          <w:lang w:val="ro-RO"/>
        </w:rPr>
        <w:t xml:space="preserve">Prevederile prezentului capitol se aplică în cazul efectuării pe teritoriul Republicii Moldova a operațiunilor de depunere în /eliberare din conturile persoanelor juridice deschise la prestatorii SPR a următoarelor mijloace </w:t>
      </w:r>
      <w:r w:rsidR="005E7077" w:rsidRPr="00217F02">
        <w:rPr>
          <w:lang w:val="ro-RO"/>
        </w:rPr>
        <w:t>bănești</w:t>
      </w:r>
      <w:r w:rsidR="00704ABC" w:rsidRPr="00217F02">
        <w:rPr>
          <w:lang w:val="ro-RO"/>
        </w:rPr>
        <w:t>:</w:t>
      </w:r>
    </w:p>
    <w:p w14:paraId="357AECDF" w14:textId="7BF4C136" w:rsidR="00704ABC" w:rsidRPr="00217F02" w:rsidRDefault="00BF54EE" w:rsidP="007B3755">
      <w:pPr>
        <w:tabs>
          <w:tab w:val="left" w:pos="1134"/>
        </w:tabs>
        <w:ind w:firstLine="720"/>
        <w:jc w:val="both"/>
        <w:rPr>
          <w:lang w:val="ro-RO"/>
        </w:rPr>
      </w:pPr>
      <w:r w:rsidRPr="00217F02">
        <w:rPr>
          <w:lang w:val="ro-RO"/>
        </w:rPr>
        <w:t>a</w:t>
      </w:r>
      <w:r w:rsidR="00704ABC" w:rsidRPr="00217F02">
        <w:rPr>
          <w:lang w:val="ro-RO"/>
        </w:rPr>
        <w:t xml:space="preserve">) a numerarului în valută străină, a cecurilor de călătorie în valută străină în /din conturile respective ale persoanelor juridice rezidente </w:t>
      </w:r>
      <w:r w:rsidR="005E7077" w:rsidRPr="00217F02">
        <w:rPr>
          <w:lang w:val="ro-RO"/>
        </w:rPr>
        <w:t>și</w:t>
      </w:r>
      <w:r w:rsidR="00704ABC" w:rsidRPr="00217F02">
        <w:rPr>
          <w:lang w:val="ro-RO"/>
        </w:rPr>
        <w:t xml:space="preserve"> nerezidente;</w:t>
      </w:r>
    </w:p>
    <w:p w14:paraId="47DE038C" w14:textId="0FDED560" w:rsidR="00704ABC" w:rsidRPr="00217F02" w:rsidRDefault="00BF54EE" w:rsidP="007B3755">
      <w:pPr>
        <w:tabs>
          <w:tab w:val="left" w:pos="1134"/>
        </w:tabs>
        <w:ind w:firstLine="720"/>
        <w:jc w:val="both"/>
        <w:rPr>
          <w:lang w:val="ro-RO"/>
        </w:rPr>
      </w:pPr>
      <w:r w:rsidRPr="00217F02">
        <w:rPr>
          <w:lang w:val="ro-RO"/>
        </w:rPr>
        <w:t>b</w:t>
      </w:r>
      <w:r w:rsidR="00704ABC" w:rsidRPr="00217F02">
        <w:rPr>
          <w:lang w:val="ro-RO"/>
        </w:rPr>
        <w:t xml:space="preserve">) a numerarului în monedă </w:t>
      </w:r>
      <w:r w:rsidR="005E7077" w:rsidRPr="00217F02">
        <w:rPr>
          <w:lang w:val="ro-RO"/>
        </w:rPr>
        <w:t>națională</w:t>
      </w:r>
      <w:r w:rsidR="00704ABC" w:rsidRPr="00217F02">
        <w:rPr>
          <w:lang w:val="ro-RO"/>
        </w:rPr>
        <w:t xml:space="preserve"> în /din conturile respective ale persoanelor juridice nerezidente;</w:t>
      </w:r>
    </w:p>
    <w:p w14:paraId="2B3AF837" w14:textId="241643B8" w:rsidR="00704ABC" w:rsidRPr="00217F02" w:rsidRDefault="00BF54EE" w:rsidP="00C50715">
      <w:pPr>
        <w:tabs>
          <w:tab w:val="left" w:pos="1134"/>
        </w:tabs>
        <w:spacing w:after="120"/>
        <w:ind w:firstLine="720"/>
        <w:jc w:val="both"/>
        <w:rPr>
          <w:lang w:val="ro-RO"/>
        </w:rPr>
      </w:pPr>
      <w:r w:rsidRPr="00217F02">
        <w:rPr>
          <w:lang w:val="ro-RO"/>
        </w:rPr>
        <w:t>c</w:t>
      </w:r>
      <w:r w:rsidR="00704ABC" w:rsidRPr="00217F02">
        <w:rPr>
          <w:lang w:val="ro-RO"/>
        </w:rPr>
        <w:t xml:space="preserve">) a numerarului în monedă </w:t>
      </w:r>
      <w:r w:rsidR="005E7077" w:rsidRPr="00217F02">
        <w:rPr>
          <w:lang w:val="ro-RO"/>
        </w:rPr>
        <w:t>națională</w:t>
      </w:r>
      <w:r w:rsidR="00704ABC" w:rsidRPr="00217F02">
        <w:rPr>
          <w:lang w:val="ro-RO"/>
        </w:rPr>
        <w:t xml:space="preserve"> în /din conturile respective ale persoanelor juridice rezidente în cazurile specificate la art.26 alin.(1) lit.c)</w:t>
      </w:r>
      <w:r w:rsidR="006D6E69" w:rsidRPr="00217F02">
        <w:rPr>
          <w:lang w:val="ro-RO"/>
        </w:rPr>
        <w:t>-</w:t>
      </w:r>
      <w:r w:rsidR="00704ABC" w:rsidRPr="00217F02">
        <w:rPr>
          <w:lang w:val="ro-RO"/>
        </w:rPr>
        <w:t>g), i), k), n)</w:t>
      </w:r>
      <w:r w:rsidR="007B3755" w:rsidRPr="00217F02">
        <w:rPr>
          <w:lang w:val="ro-RO"/>
        </w:rPr>
        <w:t xml:space="preserve"> </w:t>
      </w:r>
      <w:r w:rsidR="00704ABC" w:rsidRPr="00217F02">
        <w:rPr>
          <w:lang w:val="ro-RO"/>
        </w:rPr>
        <w:t xml:space="preserve">din </w:t>
      </w:r>
      <w:r w:rsidR="00842B01" w:rsidRPr="00842B01">
        <w:rPr>
          <w:lang w:val="ro-MD"/>
        </w:rPr>
        <w:t>Legea nr.62/2008</w:t>
      </w:r>
      <w:r w:rsidR="00704ABC" w:rsidRPr="00217F02">
        <w:rPr>
          <w:lang w:val="ro-RO"/>
        </w:rPr>
        <w:t>.</w:t>
      </w:r>
    </w:p>
    <w:p w14:paraId="1096D729" w14:textId="57A199BB" w:rsidR="00704ABC" w:rsidRPr="00217F02" w:rsidRDefault="006D6E69" w:rsidP="007B3755">
      <w:pPr>
        <w:tabs>
          <w:tab w:val="left" w:pos="1134"/>
        </w:tabs>
        <w:ind w:firstLine="720"/>
        <w:jc w:val="both"/>
        <w:rPr>
          <w:lang w:val="ro-RO"/>
        </w:rPr>
      </w:pPr>
      <w:r w:rsidRPr="00217F02">
        <w:rPr>
          <w:b/>
          <w:lang w:val="ro-RO"/>
        </w:rPr>
        <w:t>79</w:t>
      </w:r>
      <w:r w:rsidR="001E4D7A" w:rsidRPr="00217F02">
        <w:rPr>
          <w:b/>
          <w:lang w:val="ro-RO"/>
        </w:rPr>
        <w:t>.</w:t>
      </w:r>
      <w:r w:rsidR="001E4D7A" w:rsidRPr="00217F02">
        <w:rPr>
          <w:lang w:val="ro-RO"/>
        </w:rPr>
        <w:t xml:space="preserve"> </w:t>
      </w:r>
      <w:r w:rsidR="00704ABC" w:rsidRPr="00217F02">
        <w:rPr>
          <w:lang w:val="ro-RO"/>
        </w:rPr>
        <w:t>Prevederile prezentului capitol nu se referă la operațiunile valutare:</w:t>
      </w:r>
    </w:p>
    <w:p w14:paraId="05C8FFF6" w14:textId="7F7D460D" w:rsidR="00704ABC" w:rsidRPr="00217F02" w:rsidRDefault="00704ABC" w:rsidP="007B3755">
      <w:pPr>
        <w:tabs>
          <w:tab w:val="left" w:pos="1134"/>
        </w:tabs>
        <w:ind w:firstLine="720"/>
        <w:jc w:val="both"/>
        <w:rPr>
          <w:lang w:val="ro-RO"/>
        </w:rPr>
      </w:pPr>
      <w:r w:rsidRPr="00217F02">
        <w:rPr>
          <w:lang w:val="ro-RO"/>
        </w:rPr>
        <w:t>a) ale băncilor licențiate - în cadrul activității financiare desfășurate conform licenței eliberate de către BNM;</w:t>
      </w:r>
    </w:p>
    <w:p w14:paraId="0B103F76" w14:textId="0530B78D" w:rsidR="00704ABC" w:rsidRPr="00217F02" w:rsidRDefault="00704ABC" w:rsidP="00C50715">
      <w:pPr>
        <w:tabs>
          <w:tab w:val="left" w:pos="1134"/>
        </w:tabs>
        <w:spacing w:after="120"/>
        <w:ind w:firstLine="720"/>
        <w:jc w:val="both"/>
        <w:rPr>
          <w:i/>
          <w:u w:val="single"/>
          <w:lang w:val="ro-RO"/>
        </w:rPr>
      </w:pPr>
      <w:r w:rsidRPr="00217F02">
        <w:rPr>
          <w:lang w:val="ro-RO"/>
        </w:rPr>
        <w:t xml:space="preserve">b) ale prestatorilor SPR nebancari - în cadrul activității de pe piața financiară desfășurate conform </w:t>
      </w:r>
      <w:r w:rsidR="00DA7904" w:rsidRPr="00DA7904">
        <w:rPr>
          <w:lang w:val="ro-MD"/>
        </w:rPr>
        <w:t>Leg</w:t>
      </w:r>
      <w:r w:rsidR="00DA7904">
        <w:rPr>
          <w:lang w:val="ro-MD"/>
        </w:rPr>
        <w:t>ii</w:t>
      </w:r>
      <w:r w:rsidR="00DA7904" w:rsidRPr="00DA7904">
        <w:rPr>
          <w:lang w:val="ro-MD"/>
        </w:rPr>
        <w:t xml:space="preserve"> nr.114/2012</w:t>
      </w:r>
      <w:r w:rsidRPr="00217F02">
        <w:rPr>
          <w:lang w:val="ro-RO"/>
        </w:rPr>
        <w:t>și conform licenței de activitate eliberate de către BNM.</w:t>
      </w:r>
    </w:p>
    <w:p w14:paraId="269DD686" w14:textId="38FE42B3" w:rsidR="00704ABC" w:rsidRPr="00217F02" w:rsidRDefault="006D6E69" w:rsidP="00C50715">
      <w:pPr>
        <w:tabs>
          <w:tab w:val="left" w:pos="1134"/>
        </w:tabs>
        <w:spacing w:after="120"/>
        <w:ind w:firstLine="720"/>
        <w:jc w:val="both"/>
        <w:rPr>
          <w:lang w:val="ro-RO"/>
        </w:rPr>
      </w:pPr>
      <w:r w:rsidRPr="00217F02">
        <w:rPr>
          <w:b/>
          <w:lang w:val="ro-RO"/>
        </w:rPr>
        <w:t>80</w:t>
      </w:r>
      <w:r w:rsidR="001E4D7A" w:rsidRPr="00217F02">
        <w:rPr>
          <w:b/>
          <w:lang w:val="ro-RO"/>
        </w:rPr>
        <w:t>.</w:t>
      </w:r>
      <w:r w:rsidR="001E4D7A" w:rsidRPr="00217F02">
        <w:rPr>
          <w:lang w:val="ro-RO"/>
        </w:rPr>
        <w:t xml:space="preserve"> </w:t>
      </w:r>
      <w:r w:rsidR="00704ABC" w:rsidRPr="00217F02">
        <w:rPr>
          <w:lang w:val="ro-RO"/>
        </w:rPr>
        <w:t xml:space="preserve">Depunerea în /eliberarea din conturile persoanelor juridice deschise la prestatorii SPR a mijloacelor bănești se efectuează în cazurile în care conform art.26 și 27 din </w:t>
      </w:r>
      <w:r w:rsidR="00842B01" w:rsidRPr="00842B01">
        <w:rPr>
          <w:lang w:val="ro-MD"/>
        </w:rPr>
        <w:t>Legea nr.62/2008</w:t>
      </w:r>
      <w:r w:rsidR="00704ABC" w:rsidRPr="00217F02">
        <w:rPr>
          <w:lang w:val="ro-RO"/>
        </w:rPr>
        <w:t xml:space="preserve">plățile /transferurile în cadrul operațiunilor valutare pot fi primite /efectuate cu utilizarea numerarului în valută străină /monedă </w:t>
      </w:r>
      <w:r w:rsidR="005E7077" w:rsidRPr="00217F02">
        <w:rPr>
          <w:lang w:val="ro-RO"/>
        </w:rPr>
        <w:t>națională</w:t>
      </w:r>
      <w:r w:rsidR="00704ABC" w:rsidRPr="00217F02">
        <w:rPr>
          <w:lang w:val="ro-RO"/>
        </w:rPr>
        <w:t xml:space="preserve"> </w:t>
      </w:r>
      <w:r w:rsidR="005E7077" w:rsidRPr="00217F02">
        <w:rPr>
          <w:lang w:val="ro-RO"/>
        </w:rPr>
        <w:t>și</w:t>
      </w:r>
      <w:r w:rsidR="00704ABC" w:rsidRPr="00217F02">
        <w:rPr>
          <w:lang w:val="ro-RO"/>
        </w:rPr>
        <w:t xml:space="preserve"> a cecurilor de călătorie în valută străină.</w:t>
      </w:r>
    </w:p>
    <w:p w14:paraId="57CCF03C" w14:textId="4E1034CC" w:rsidR="00704ABC" w:rsidRPr="00217F02" w:rsidRDefault="006D6E69" w:rsidP="007B3755">
      <w:pPr>
        <w:tabs>
          <w:tab w:val="left" w:pos="1134"/>
        </w:tabs>
        <w:ind w:firstLine="720"/>
        <w:jc w:val="both"/>
        <w:rPr>
          <w:lang w:val="ro-RO"/>
        </w:rPr>
      </w:pPr>
      <w:r w:rsidRPr="00217F02">
        <w:rPr>
          <w:b/>
          <w:lang w:val="ro-RO"/>
        </w:rPr>
        <w:t>81</w:t>
      </w:r>
      <w:r w:rsidR="001E4D7A" w:rsidRPr="00217F02">
        <w:rPr>
          <w:b/>
          <w:lang w:val="ro-RO"/>
        </w:rPr>
        <w:t>.</w:t>
      </w:r>
      <w:r w:rsidR="001E4D7A" w:rsidRPr="00217F02">
        <w:rPr>
          <w:lang w:val="ro-RO"/>
        </w:rPr>
        <w:t xml:space="preserve"> </w:t>
      </w:r>
      <w:r w:rsidR="00704ABC" w:rsidRPr="00217F02">
        <w:rPr>
          <w:lang w:val="ro-RO"/>
        </w:rPr>
        <w:t xml:space="preserve">În cadrul </w:t>
      </w:r>
      <w:r w:rsidR="005E7077" w:rsidRPr="00217F02">
        <w:rPr>
          <w:lang w:val="ro-RO"/>
        </w:rPr>
        <w:t>operațiunilor</w:t>
      </w:r>
      <w:r w:rsidR="00704ABC" w:rsidRPr="00217F02">
        <w:rPr>
          <w:lang w:val="ro-RO"/>
        </w:rPr>
        <w:t xml:space="preserve"> valutare, care se efectuează pe teritoriul Republicii Moldova cu utilizarea numerarului în valută străină /monedă </w:t>
      </w:r>
      <w:r w:rsidR="005E7077" w:rsidRPr="00217F02">
        <w:rPr>
          <w:lang w:val="ro-RO"/>
        </w:rPr>
        <w:t>națională</w:t>
      </w:r>
      <w:r w:rsidR="00704ABC" w:rsidRPr="00217F02">
        <w:rPr>
          <w:lang w:val="ro-RO"/>
        </w:rPr>
        <w:t xml:space="preserve"> </w:t>
      </w:r>
      <w:r w:rsidR="005E7077" w:rsidRPr="00217F02">
        <w:rPr>
          <w:lang w:val="ro-RO"/>
        </w:rPr>
        <w:t>și</w:t>
      </w:r>
      <w:r w:rsidR="00704ABC" w:rsidRPr="00217F02">
        <w:rPr>
          <w:lang w:val="ro-RO"/>
        </w:rPr>
        <w:t xml:space="preserve"> a cecurilor de călătorie în valută străină </w:t>
      </w:r>
      <w:r w:rsidR="005E7077" w:rsidRPr="00217F02">
        <w:rPr>
          <w:lang w:val="ro-RO"/>
        </w:rPr>
        <w:t>plățile</w:t>
      </w:r>
      <w:r w:rsidR="00704ABC" w:rsidRPr="00217F02">
        <w:rPr>
          <w:lang w:val="ro-RO"/>
        </w:rPr>
        <w:t xml:space="preserve"> /transferurile pot fi: </w:t>
      </w:r>
    </w:p>
    <w:p w14:paraId="6C291678" w14:textId="77777777" w:rsidR="00704ABC" w:rsidRPr="00217F02" w:rsidRDefault="00704ABC" w:rsidP="007B3755">
      <w:pPr>
        <w:tabs>
          <w:tab w:val="left" w:pos="1134"/>
        </w:tabs>
        <w:ind w:firstLine="720"/>
        <w:jc w:val="both"/>
        <w:rPr>
          <w:lang w:val="ro-RO"/>
        </w:rPr>
      </w:pPr>
      <w:r w:rsidRPr="00217F02">
        <w:rPr>
          <w:lang w:val="ro-RO"/>
        </w:rPr>
        <w:t>1) primite de către persoana juridică prin:</w:t>
      </w:r>
    </w:p>
    <w:p w14:paraId="7F4FF047" w14:textId="353CAFB1" w:rsidR="00704ABC" w:rsidRPr="00217F02" w:rsidRDefault="00704ABC" w:rsidP="007B3755">
      <w:pPr>
        <w:tabs>
          <w:tab w:val="left" w:pos="1134"/>
        </w:tabs>
        <w:ind w:firstLine="720"/>
        <w:jc w:val="both"/>
        <w:rPr>
          <w:b/>
          <w:lang w:val="ro-RO"/>
        </w:rPr>
      </w:pPr>
      <w:r w:rsidRPr="00217F02">
        <w:rPr>
          <w:lang w:val="ro-RO"/>
        </w:rPr>
        <w:t xml:space="preserve">a) depunerea mijloacelor </w:t>
      </w:r>
      <w:r w:rsidR="005E7077" w:rsidRPr="00217F02">
        <w:rPr>
          <w:lang w:val="ro-RO"/>
        </w:rPr>
        <w:t>bănești</w:t>
      </w:r>
      <w:r w:rsidRPr="00217F02">
        <w:rPr>
          <w:lang w:val="ro-RO"/>
        </w:rPr>
        <w:t xml:space="preserve"> nemijlocit în contul persoanei juridice</w:t>
      </w:r>
      <w:r w:rsidR="0021415F" w:rsidRPr="00217F02">
        <w:rPr>
          <w:lang w:val="ro-RO"/>
        </w:rPr>
        <w:t xml:space="preserve"> respective</w:t>
      </w:r>
      <w:r w:rsidRPr="00217F02">
        <w:rPr>
          <w:lang w:val="ro-RO"/>
        </w:rPr>
        <w:t xml:space="preserve"> deschis la prestatorul SPR; sau</w:t>
      </w:r>
    </w:p>
    <w:p w14:paraId="38C1C935" w14:textId="5C532D46" w:rsidR="00704ABC" w:rsidRPr="00217F02" w:rsidRDefault="00704ABC" w:rsidP="007B3755">
      <w:pPr>
        <w:tabs>
          <w:tab w:val="left" w:pos="1134"/>
        </w:tabs>
        <w:ind w:firstLine="720"/>
        <w:jc w:val="both"/>
        <w:rPr>
          <w:lang w:val="ro-RO"/>
        </w:rPr>
      </w:pPr>
      <w:r w:rsidRPr="00217F02">
        <w:rPr>
          <w:lang w:val="ro-RO"/>
        </w:rPr>
        <w:t xml:space="preserve">b) încasarea mijloacelor </w:t>
      </w:r>
      <w:r w:rsidR="005E7077" w:rsidRPr="00217F02">
        <w:rPr>
          <w:lang w:val="ro-RO"/>
        </w:rPr>
        <w:t>bănești</w:t>
      </w:r>
      <w:r w:rsidRPr="00217F02">
        <w:rPr>
          <w:lang w:val="ro-RO"/>
        </w:rPr>
        <w:t xml:space="preserve"> în casa persoanei juridice cu depunerea ulterioară în contul acestei persoane juridice deschis la prestatorul SPR.</w:t>
      </w:r>
    </w:p>
    <w:p w14:paraId="7D50C201" w14:textId="77777777" w:rsidR="00704ABC" w:rsidRPr="00217F02" w:rsidRDefault="00704ABC" w:rsidP="007B3755">
      <w:pPr>
        <w:tabs>
          <w:tab w:val="left" w:pos="1134"/>
        </w:tabs>
        <w:ind w:firstLine="720"/>
        <w:jc w:val="both"/>
        <w:rPr>
          <w:lang w:val="ro-RO"/>
        </w:rPr>
      </w:pPr>
      <w:r w:rsidRPr="00217F02">
        <w:rPr>
          <w:lang w:val="ro-RO"/>
        </w:rPr>
        <w:t>2) efectuate de către persoana juridică prin:</w:t>
      </w:r>
    </w:p>
    <w:p w14:paraId="1E2F92B5" w14:textId="63F7423C" w:rsidR="00704ABC" w:rsidRPr="00217F02" w:rsidRDefault="00704ABC" w:rsidP="007B3755">
      <w:pPr>
        <w:tabs>
          <w:tab w:val="left" w:pos="1134"/>
        </w:tabs>
        <w:ind w:firstLine="720"/>
        <w:jc w:val="both"/>
        <w:rPr>
          <w:lang w:val="ro-RO"/>
        </w:rPr>
      </w:pPr>
      <w:r w:rsidRPr="00217F02">
        <w:rPr>
          <w:lang w:val="ro-RO"/>
        </w:rPr>
        <w:t xml:space="preserve">a) eliberarea mijloacelor </w:t>
      </w:r>
      <w:r w:rsidR="005E7077" w:rsidRPr="00217F02">
        <w:rPr>
          <w:lang w:val="ro-RO"/>
        </w:rPr>
        <w:t>bănești</w:t>
      </w:r>
      <w:r w:rsidRPr="00217F02">
        <w:rPr>
          <w:lang w:val="ro-RO"/>
        </w:rPr>
        <w:t xml:space="preserve"> nemijlocit din contul persoanei juridice respective deschis la prestatorul SPR; sau</w:t>
      </w:r>
    </w:p>
    <w:p w14:paraId="221BE46D" w14:textId="6AD610BD" w:rsidR="00704ABC" w:rsidRPr="00217F02" w:rsidRDefault="00704ABC" w:rsidP="00C50715">
      <w:pPr>
        <w:tabs>
          <w:tab w:val="left" w:pos="1134"/>
        </w:tabs>
        <w:spacing w:after="120"/>
        <w:ind w:firstLine="720"/>
        <w:jc w:val="both"/>
        <w:rPr>
          <w:lang w:val="ro-RO"/>
        </w:rPr>
      </w:pPr>
      <w:r w:rsidRPr="00217F02">
        <w:rPr>
          <w:lang w:val="ro-RO"/>
        </w:rPr>
        <w:t xml:space="preserve">b) eliberarea din casa persoanei juridice a mijloacelor bănești încasate anterior din contul </w:t>
      </w:r>
      <w:r w:rsidR="0021415F" w:rsidRPr="00217F02">
        <w:rPr>
          <w:lang w:val="ro-RO"/>
        </w:rPr>
        <w:t xml:space="preserve">acestei </w:t>
      </w:r>
      <w:r w:rsidRPr="00217F02">
        <w:rPr>
          <w:lang w:val="ro-RO"/>
        </w:rPr>
        <w:t>persoane juridice deschis la prestatorul SPR.</w:t>
      </w:r>
    </w:p>
    <w:p w14:paraId="7772A07A" w14:textId="5EC65D95" w:rsidR="00687BD6" w:rsidRPr="00217F02" w:rsidRDefault="006D6E69" w:rsidP="007B3755">
      <w:pPr>
        <w:tabs>
          <w:tab w:val="left" w:pos="1134"/>
        </w:tabs>
        <w:ind w:firstLine="720"/>
        <w:jc w:val="both"/>
        <w:rPr>
          <w:lang w:val="ro-RO"/>
        </w:rPr>
      </w:pPr>
      <w:r w:rsidRPr="00217F02">
        <w:rPr>
          <w:b/>
          <w:lang w:val="ro-RO"/>
        </w:rPr>
        <w:t>82</w:t>
      </w:r>
      <w:r w:rsidR="00687BD6" w:rsidRPr="00217F02">
        <w:rPr>
          <w:b/>
          <w:lang w:val="ro-RO"/>
        </w:rPr>
        <w:t>.</w:t>
      </w:r>
      <w:r w:rsidR="00687BD6" w:rsidRPr="00217F02">
        <w:rPr>
          <w:lang w:val="ro-RO"/>
        </w:rPr>
        <w:t xml:space="preserve"> Pentru depunerea în contul persoanei juridice în cadrul operațiunii valutare a mijloacelor bănești, prestatorul SPR întreprinde cel puțin următoarele acțiuni:</w:t>
      </w:r>
    </w:p>
    <w:p w14:paraId="03835F63" w14:textId="77777777" w:rsidR="00687BD6" w:rsidRPr="00217F02" w:rsidRDefault="00687BD6" w:rsidP="007B3755">
      <w:pPr>
        <w:tabs>
          <w:tab w:val="left" w:pos="1134"/>
        </w:tabs>
        <w:ind w:firstLine="720"/>
        <w:jc w:val="both"/>
        <w:rPr>
          <w:lang w:val="ro-RO"/>
        </w:rPr>
      </w:pPr>
      <w:r w:rsidRPr="00217F02">
        <w:rPr>
          <w:lang w:val="ro-RO"/>
        </w:rPr>
        <w:t>1) obține informația referitoare la:</w:t>
      </w:r>
    </w:p>
    <w:p w14:paraId="61EEFE34" w14:textId="77777777" w:rsidR="00687BD6" w:rsidRPr="00217F02" w:rsidRDefault="00687BD6" w:rsidP="007B3755">
      <w:pPr>
        <w:tabs>
          <w:tab w:val="left" w:pos="1134"/>
        </w:tabs>
        <w:ind w:firstLine="720"/>
        <w:jc w:val="both"/>
        <w:rPr>
          <w:lang w:val="ro-RO"/>
        </w:rPr>
      </w:pPr>
      <w:r w:rsidRPr="00217F02">
        <w:rPr>
          <w:lang w:val="ro-RO"/>
        </w:rPr>
        <w:t xml:space="preserve">a) scopul depunerii mijloacelor bănești; </w:t>
      </w:r>
    </w:p>
    <w:p w14:paraId="289AF54C" w14:textId="77777777" w:rsidR="00687BD6" w:rsidRPr="00217F02" w:rsidRDefault="00687BD6" w:rsidP="007B3755">
      <w:pPr>
        <w:tabs>
          <w:tab w:val="left" w:pos="1134"/>
        </w:tabs>
        <w:ind w:firstLine="720"/>
        <w:jc w:val="both"/>
        <w:rPr>
          <w:lang w:val="ro-RO"/>
        </w:rPr>
      </w:pPr>
      <w:r w:rsidRPr="00217F02">
        <w:rPr>
          <w:lang w:val="ro-RO"/>
        </w:rPr>
        <w:t>b) suma supusă depunerii în contul persoanei juridice;</w:t>
      </w:r>
    </w:p>
    <w:p w14:paraId="777E4A1F" w14:textId="0D519E24" w:rsidR="009D67C4" w:rsidRPr="00217F02" w:rsidRDefault="009D67C4" w:rsidP="007B3755">
      <w:pPr>
        <w:tabs>
          <w:tab w:val="left" w:pos="1134"/>
        </w:tabs>
        <w:ind w:firstLine="720"/>
        <w:jc w:val="both"/>
        <w:rPr>
          <w:lang w:val="ro-RO"/>
        </w:rPr>
      </w:pPr>
      <w:r w:rsidRPr="00217F02">
        <w:rPr>
          <w:lang w:val="ro-RO"/>
        </w:rPr>
        <w:t xml:space="preserve">2) verifică dacă depunerea mijloacelor bănești se încadrează în prevederile art.26 din </w:t>
      </w:r>
      <w:r w:rsidR="00842B01" w:rsidRPr="00842B01">
        <w:rPr>
          <w:lang w:val="ro-MD"/>
        </w:rPr>
        <w:t>Legea nr.62/2008</w:t>
      </w:r>
      <w:r w:rsidRPr="00217F02">
        <w:rPr>
          <w:lang w:val="ro-RO"/>
        </w:rPr>
        <w:t>;</w:t>
      </w:r>
    </w:p>
    <w:p w14:paraId="5BC1275E" w14:textId="744789CC" w:rsidR="00687BD6" w:rsidRPr="00217F02" w:rsidRDefault="00687BD6" w:rsidP="007B3755">
      <w:pPr>
        <w:tabs>
          <w:tab w:val="left" w:pos="1134"/>
        </w:tabs>
        <w:ind w:firstLine="720"/>
        <w:jc w:val="both"/>
        <w:rPr>
          <w:lang w:val="ro-RO"/>
        </w:rPr>
      </w:pPr>
      <w:r w:rsidRPr="00217F02">
        <w:rPr>
          <w:lang w:val="ro-RO"/>
        </w:rPr>
        <w:t>3) solicită prezentarea documentelor justificative (cu excepția cazurilor specificate în mod expres în secțiunile 2 și 3 din prezentul capitol);</w:t>
      </w:r>
    </w:p>
    <w:p w14:paraId="1C103B49" w14:textId="0F2C836D" w:rsidR="00687BD6" w:rsidRPr="00217F02" w:rsidRDefault="00687BD6" w:rsidP="007B3755">
      <w:pPr>
        <w:tabs>
          <w:tab w:val="left" w:pos="1134"/>
        </w:tabs>
        <w:ind w:firstLine="720"/>
        <w:jc w:val="both"/>
        <w:rPr>
          <w:lang w:val="ro-RO"/>
        </w:rPr>
      </w:pPr>
      <w:r w:rsidRPr="00217F02">
        <w:rPr>
          <w:lang w:val="ro-RO"/>
        </w:rPr>
        <w:lastRenderedPageBreak/>
        <w:t xml:space="preserve">4) solicită prezentarea autorizației </w:t>
      </w:r>
      <w:r w:rsidR="00E059A3" w:rsidRPr="00E059A3">
        <w:rPr>
          <w:lang w:val="ro-MD"/>
        </w:rPr>
        <w:t>BNM</w:t>
      </w:r>
      <w:r w:rsidR="00E059A3" w:rsidRPr="00E059A3">
        <w:rPr>
          <w:lang w:val="ro-RO"/>
        </w:rPr>
        <w:t xml:space="preserve"> </w:t>
      </w:r>
      <w:r w:rsidRPr="00217F02">
        <w:rPr>
          <w:lang w:val="ro-RO"/>
        </w:rPr>
        <w:t xml:space="preserve">respective </w:t>
      </w:r>
      <w:r w:rsidRPr="00217F02">
        <w:rPr>
          <w:i/>
          <w:lang w:val="ro-RO"/>
        </w:rPr>
        <w:t xml:space="preserve">– </w:t>
      </w:r>
      <w:r w:rsidRPr="00217F02">
        <w:rPr>
          <w:lang w:val="ro-RO"/>
        </w:rPr>
        <w:t xml:space="preserve">în cazul în care conform </w:t>
      </w:r>
      <w:r w:rsidR="00842B01" w:rsidRPr="00842B01">
        <w:rPr>
          <w:lang w:val="ro-MD"/>
        </w:rPr>
        <w:t>Leg</w:t>
      </w:r>
      <w:r w:rsidR="00842B01">
        <w:rPr>
          <w:lang w:val="ro-MD"/>
        </w:rPr>
        <w:t>ii</w:t>
      </w:r>
      <w:r w:rsidR="00842B01" w:rsidRPr="00842B01">
        <w:rPr>
          <w:lang w:val="ro-MD"/>
        </w:rPr>
        <w:t xml:space="preserve"> nr.62/2008</w:t>
      </w:r>
      <w:r w:rsidRPr="00217F02">
        <w:rPr>
          <w:lang w:val="ro-RO"/>
        </w:rPr>
        <w:t>,</w:t>
      </w:r>
      <w:r w:rsidR="00341B25" w:rsidRPr="00217F02">
        <w:rPr>
          <w:lang w:val="ro-RO"/>
        </w:rPr>
        <w:t xml:space="preserve"> </w:t>
      </w:r>
      <w:r w:rsidRPr="00217F02">
        <w:rPr>
          <w:lang w:val="ro-RO"/>
        </w:rPr>
        <w:t xml:space="preserve">operațiunea valutară în cadrul căreia se efectuează depunerea mijloacelor </w:t>
      </w:r>
      <w:r w:rsidR="009211E0" w:rsidRPr="00217F02">
        <w:rPr>
          <w:lang w:val="ro-RO"/>
        </w:rPr>
        <w:t>bănești este supusă autorizării</w:t>
      </w:r>
      <w:r w:rsidRPr="00217F02">
        <w:rPr>
          <w:lang w:val="ro-RO"/>
        </w:rPr>
        <w:t>;</w:t>
      </w:r>
    </w:p>
    <w:p w14:paraId="35BF15D8" w14:textId="7B011769" w:rsidR="00687BD6" w:rsidRPr="00217F02" w:rsidRDefault="00687BD6" w:rsidP="00C50715">
      <w:pPr>
        <w:tabs>
          <w:tab w:val="left" w:pos="1134"/>
        </w:tabs>
        <w:spacing w:after="120"/>
        <w:ind w:firstLine="720"/>
        <w:jc w:val="both"/>
        <w:rPr>
          <w:lang w:val="ro-RO"/>
        </w:rPr>
      </w:pPr>
      <w:r w:rsidRPr="00217F02">
        <w:rPr>
          <w:lang w:val="ro-RO"/>
        </w:rPr>
        <w:t>5) solicită prezentarea de către persoana fizică a actului de identitate, cu excepția cazului specificat la pct.</w:t>
      </w:r>
      <w:r w:rsidR="006D6E69" w:rsidRPr="00217F02">
        <w:rPr>
          <w:lang w:val="ro-RO"/>
        </w:rPr>
        <w:t xml:space="preserve">23 </w:t>
      </w:r>
      <w:r w:rsidRPr="00217F02">
        <w:rPr>
          <w:lang w:val="ro-RO"/>
        </w:rPr>
        <w:t>– în cazul în care depunerea se efectuează de către persoana fizică în nume și din cont propriu.</w:t>
      </w:r>
    </w:p>
    <w:p w14:paraId="159DF850" w14:textId="73EC01C4" w:rsidR="00704ABC" w:rsidRPr="00217F02" w:rsidRDefault="006D6E69" w:rsidP="007B3755">
      <w:pPr>
        <w:tabs>
          <w:tab w:val="left" w:pos="1134"/>
        </w:tabs>
        <w:ind w:firstLine="720"/>
        <w:jc w:val="both"/>
        <w:rPr>
          <w:lang w:val="ro-RO" w:eastAsia="en-US"/>
        </w:rPr>
      </w:pPr>
      <w:r w:rsidRPr="00217F02">
        <w:rPr>
          <w:b/>
          <w:lang w:val="ro-RO"/>
        </w:rPr>
        <w:t>83</w:t>
      </w:r>
      <w:r w:rsidR="001E4D7A" w:rsidRPr="00217F02">
        <w:rPr>
          <w:b/>
          <w:lang w:val="ro-RO"/>
        </w:rPr>
        <w:t>.</w:t>
      </w:r>
      <w:r w:rsidR="001E4D7A" w:rsidRPr="00217F02">
        <w:rPr>
          <w:lang w:val="ro-RO"/>
        </w:rPr>
        <w:t xml:space="preserve"> </w:t>
      </w:r>
      <w:r w:rsidR="00704ABC" w:rsidRPr="00217F02">
        <w:rPr>
          <w:lang w:val="ro-RO"/>
        </w:rPr>
        <w:t xml:space="preserve">În cazul în care depunerea mijloacelor bănești se efectuează cu prezentarea documentelor justificative, la cererea prestatorului SPR se prezintă documentul în baza căruia prestatorul SPR poate concluziona că mijloacele care se depun în contul persoanei juridice provin de la persoana juridică /fizică care are /a avut </w:t>
      </w:r>
      <w:r w:rsidR="005E7077" w:rsidRPr="00217F02">
        <w:rPr>
          <w:lang w:val="ro-RO"/>
        </w:rPr>
        <w:t>obligațiuni</w:t>
      </w:r>
      <w:r w:rsidR="00704ABC" w:rsidRPr="00217F02">
        <w:rPr>
          <w:lang w:val="ro-RO"/>
        </w:rPr>
        <w:t xml:space="preserve"> pecuniare </w:t>
      </w:r>
      <w:r w:rsidR="005E7077" w:rsidRPr="00217F02">
        <w:rPr>
          <w:lang w:val="ro-RO"/>
        </w:rPr>
        <w:t>față</w:t>
      </w:r>
      <w:r w:rsidR="00704ABC" w:rsidRPr="00217F02">
        <w:rPr>
          <w:lang w:val="ro-RO"/>
        </w:rPr>
        <w:t xml:space="preserve"> de titularul de cont. Acest document poate fi solicitat de prestatorul SPR în cazurile în care:</w:t>
      </w:r>
    </w:p>
    <w:p w14:paraId="684BCBFC" w14:textId="6B0F443B" w:rsidR="00704ABC" w:rsidRPr="00217F02" w:rsidRDefault="00704ABC" w:rsidP="007B3755">
      <w:pPr>
        <w:tabs>
          <w:tab w:val="left" w:pos="1134"/>
        </w:tabs>
        <w:ind w:firstLine="720"/>
        <w:jc w:val="both"/>
        <w:rPr>
          <w:lang w:val="ro-RO"/>
        </w:rPr>
      </w:pPr>
      <w:r w:rsidRPr="00217F02">
        <w:rPr>
          <w:lang w:val="ro-RO"/>
        </w:rPr>
        <w:t xml:space="preserve">a) depunerea în contul persoanei juridice a mijloacelor </w:t>
      </w:r>
      <w:r w:rsidR="005E7077" w:rsidRPr="00217F02">
        <w:rPr>
          <w:lang w:val="ro-RO"/>
        </w:rPr>
        <w:t>bănești</w:t>
      </w:r>
      <w:r w:rsidRPr="00217F02">
        <w:rPr>
          <w:lang w:val="ro-RO"/>
        </w:rPr>
        <w:t xml:space="preserve"> se efectuează de către reprezentantul persoanei juridice /fizice care are /a avut </w:t>
      </w:r>
      <w:r w:rsidR="005E7077" w:rsidRPr="00217F02">
        <w:rPr>
          <w:lang w:val="ro-RO"/>
        </w:rPr>
        <w:t>obligațiuni</w:t>
      </w:r>
      <w:r w:rsidRPr="00217F02">
        <w:rPr>
          <w:lang w:val="ro-RO"/>
        </w:rPr>
        <w:t xml:space="preserve"> pecuniare </w:t>
      </w:r>
      <w:r w:rsidR="005E7077" w:rsidRPr="00217F02">
        <w:rPr>
          <w:lang w:val="ro-RO"/>
        </w:rPr>
        <w:t>față</w:t>
      </w:r>
      <w:r w:rsidRPr="00217F02">
        <w:rPr>
          <w:lang w:val="ro-RO"/>
        </w:rPr>
        <w:t xml:space="preserve"> de titularul de cont;</w:t>
      </w:r>
    </w:p>
    <w:p w14:paraId="3EDD61DB" w14:textId="400CA853" w:rsidR="00704ABC" w:rsidRPr="00217F02" w:rsidRDefault="00704ABC" w:rsidP="00C50715">
      <w:pPr>
        <w:tabs>
          <w:tab w:val="left" w:pos="1134"/>
        </w:tabs>
        <w:spacing w:after="120"/>
        <w:ind w:firstLine="720"/>
        <w:jc w:val="both"/>
        <w:rPr>
          <w:lang w:val="ro-RO"/>
        </w:rPr>
      </w:pPr>
      <w:r w:rsidRPr="00217F02">
        <w:rPr>
          <w:lang w:val="ro-RO"/>
        </w:rPr>
        <w:t xml:space="preserve">b) mijloacele </w:t>
      </w:r>
      <w:r w:rsidR="005E7077" w:rsidRPr="00217F02">
        <w:rPr>
          <w:lang w:val="ro-RO"/>
        </w:rPr>
        <w:t>bănești</w:t>
      </w:r>
      <w:r w:rsidRPr="00217F02">
        <w:rPr>
          <w:lang w:val="ro-RO"/>
        </w:rPr>
        <w:t xml:space="preserve"> se depun prin modalitatea specificată la pct.</w:t>
      </w:r>
      <w:r w:rsidR="006D6E69" w:rsidRPr="00217F02">
        <w:rPr>
          <w:lang w:val="ro-RO"/>
        </w:rPr>
        <w:t xml:space="preserve">81 </w:t>
      </w:r>
      <w:r w:rsidRPr="00217F02">
        <w:rPr>
          <w:lang w:val="ro-RO"/>
        </w:rPr>
        <w:t>subp</w:t>
      </w:r>
      <w:r w:rsidR="0024706A" w:rsidRPr="00217F02">
        <w:rPr>
          <w:lang w:val="ro-RO"/>
        </w:rPr>
        <w:t>ct.</w:t>
      </w:r>
      <w:r w:rsidRPr="00217F02">
        <w:rPr>
          <w:lang w:val="ro-RO"/>
        </w:rPr>
        <w:t>1) lit.b).</w:t>
      </w:r>
    </w:p>
    <w:p w14:paraId="1511E2FD" w14:textId="40A25630" w:rsidR="005B722B" w:rsidRPr="00217F02" w:rsidRDefault="006D6E69" w:rsidP="007B3755">
      <w:pPr>
        <w:tabs>
          <w:tab w:val="left" w:pos="1134"/>
        </w:tabs>
        <w:ind w:firstLine="720"/>
        <w:jc w:val="both"/>
        <w:rPr>
          <w:lang w:val="ro-RO"/>
        </w:rPr>
      </w:pPr>
      <w:r w:rsidRPr="00217F02">
        <w:rPr>
          <w:b/>
          <w:lang w:val="ro-RO"/>
        </w:rPr>
        <w:t>84</w:t>
      </w:r>
      <w:r w:rsidR="005B722B" w:rsidRPr="00217F02">
        <w:rPr>
          <w:b/>
          <w:lang w:val="ro-RO"/>
        </w:rPr>
        <w:t>.</w:t>
      </w:r>
      <w:r w:rsidR="005B722B" w:rsidRPr="00217F02">
        <w:rPr>
          <w:lang w:val="ro-RO"/>
        </w:rPr>
        <w:t xml:space="preserve"> Pentru eliberarea din contul persoanei juridice în cadrul operațiunii valutare a mijloacelor bănești, prestatorul SPR întreprinde cel puțin următoarele acțiuni:</w:t>
      </w:r>
    </w:p>
    <w:p w14:paraId="6A3DD116" w14:textId="77777777" w:rsidR="005B722B" w:rsidRPr="00217F02" w:rsidRDefault="005B722B" w:rsidP="007B3755">
      <w:pPr>
        <w:tabs>
          <w:tab w:val="left" w:pos="1134"/>
        </w:tabs>
        <w:ind w:firstLine="720"/>
        <w:jc w:val="both"/>
        <w:rPr>
          <w:lang w:val="ro-RO"/>
        </w:rPr>
      </w:pPr>
      <w:r w:rsidRPr="00217F02">
        <w:rPr>
          <w:lang w:val="ro-RO"/>
        </w:rPr>
        <w:t>1) obține informația referitoare la:</w:t>
      </w:r>
    </w:p>
    <w:p w14:paraId="608B1647" w14:textId="77777777" w:rsidR="005B722B" w:rsidRPr="00217F02" w:rsidRDefault="005B722B" w:rsidP="007B3755">
      <w:pPr>
        <w:tabs>
          <w:tab w:val="left" w:pos="1134"/>
        </w:tabs>
        <w:ind w:firstLine="720"/>
        <w:jc w:val="both"/>
        <w:rPr>
          <w:lang w:val="ro-RO"/>
        </w:rPr>
      </w:pPr>
      <w:r w:rsidRPr="00217F02">
        <w:rPr>
          <w:lang w:val="ro-RO"/>
        </w:rPr>
        <w:t xml:space="preserve">a) scopul eliberării mijloacelor bănești; </w:t>
      </w:r>
    </w:p>
    <w:p w14:paraId="52E2811A" w14:textId="0362250D" w:rsidR="005B722B" w:rsidRPr="00217F02" w:rsidRDefault="005B722B" w:rsidP="007B3755">
      <w:pPr>
        <w:tabs>
          <w:tab w:val="left" w:pos="1134"/>
        </w:tabs>
        <w:ind w:firstLine="720"/>
        <w:jc w:val="both"/>
        <w:rPr>
          <w:lang w:val="ro-RO"/>
        </w:rPr>
      </w:pPr>
      <w:r w:rsidRPr="00217F02">
        <w:rPr>
          <w:lang w:val="ro-RO"/>
        </w:rPr>
        <w:t>b)</w:t>
      </w:r>
      <w:r w:rsidR="007B3755" w:rsidRPr="00217F02">
        <w:rPr>
          <w:lang w:val="ro-RO"/>
        </w:rPr>
        <w:t xml:space="preserve"> </w:t>
      </w:r>
      <w:r w:rsidRPr="00217F02">
        <w:rPr>
          <w:lang w:val="ro-RO"/>
        </w:rPr>
        <w:t>suma supusă eliberării</w:t>
      </w:r>
      <w:r w:rsidR="001632C4" w:rsidRPr="00217F02">
        <w:rPr>
          <w:lang w:val="ro-RO"/>
        </w:rPr>
        <w:t xml:space="preserve"> din contul persoanei juridice</w:t>
      </w:r>
      <w:r w:rsidRPr="00217F02">
        <w:rPr>
          <w:lang w:val="ro-RO"/>
        </w:rPr>
        <w:t>;</w:t>
      </w:r>
    </w:p>
    <w:p w14:paraId="2F0276E7" w14:textId="39BAB6DA" w:rsidR="000D51FC" w:rsidRPr="00217F02" w:rsidRDefault="005B722B" w:rsidP="007B3755">
      <w:pPr>
        <w:tabs>
          <w:tab w:val="left" w:pos="1134"/>
        </w:tabs>
        <w:ind w:firstLine="720"/>
        <w:jc w:val="both"/>
        <w:rPr>
          <w:lang w:val="ro-RO"/>
        </w:rPr>
      </w:pPr>
      <w:r w:rsidRPr="00217F02">
        <w:rPr>
          <w:lang w:val="ro-RO"/>
        </w:rPr>
        <w:t xml:space="preserve">2) verifică dacă eliberarea mijloacelor bănești </w:t>
      </w:r>
      <w:r w:rsidR="000D51FC" w:rsidRPr="00217F02">
        <w:rPr>
          <w:lang w:val="ro-RO"/>
        </w:rPr>
        <w:t xml:space="preserve">se încadrează în prevederile art.26 din </w:t>
      </w:r>
      <w:r w:rsidR="00842B01" w:rsidRPr="00842B01">
        <w:rPr>
          <w:lang w:val="ro-MD"/>
        </w:rPr>
        <w:t>Legea nr.62/2008</w:t>
      </w:r>
      <w:r w:rsidR="000D51FC" w:rsidRPr="00217F02">
        <w:rPr>
          <w:lang w:val="ro-RO"/>
        </w:rPr>
        <w:t>;</w:t>
      </w:r>
    </w:p>
    <w:p w14:paraId="78E06B16" w14:textId="0948200E" w:rsidR="005B722B" w:rsidRPr="00217F02" w:rsidRDefault="005B722B" w:rsidP="007B3755">
      <w:pPr>
        <w:tabs>
          <w:tab w:val="left" w:pos="1134"/>
        </w:tabs>
        <w:ind w:firstLine="720"/>
        <w:jc w:val="both"/>
        <w:rPr>
          <w:lang w:val="ro-RO"/>
        </w:rPr>
      </w:pPr>
      <w:r w:rsidRPr="00217F02">
        <w:rPr>
          <w:lang w:val="ro-RO"/>
        </w:rPr>
        <w:t>3) solicită prezentarea documentelor justificative (cu excepția cazurilor specificate în mod expres în secțiunile 2 și 3 din prezentul capitol);</w:t>
      </w:r>
    </w:p>
    <w:p w14:paraId="54791491" w14:textId="4B05A342" w:rsidR="005B722B" w:rsidRPr="00217F02" w:rsidRDefault="005B722B" w:rsidP="00C50715">
      <w:pPr>
        <w:tabs>
          <w:tab w:val="left" w:pos="1134"/>
        </w:tabs>
        <w:spacing w:after="120"/>
        <w:ind w:firstLine="720"/>
        <w:jc w:val="both"/>
        <w:rPr>
          <w:i/>
          <w:lang w:val="ro-RO"/>
        </w:rPr>
      </w:pPr>
      <w:r w:rsidRPr="00217F02">
        <w:rPr>
          <w:lang w:val="ro-RO"/>
        </w:rPr>
        <w:t>4) solicită prezentarea autorizației</w:t>
      </w:r>
      <w:r w:rsidR="00E059A3" w:rsidRPr="00E059A3">
        <w:rPr>
          <w:rFonts w:ascii="PermianSerifTypeface" w:eastAsiaTheme="minorHAnsi" w:hAnsi="PermianSerifTypeface" w:cstheme="minorBidi"/>
          <w:kern w:val="2"/>
          <w:lang w:val="ro-MD" w:eastAsia="en-US"/>
          <w14:ligatures w14:val="standardContextual"/>
        </w:rPr>
        <w:t xml:space="preserve"> </w:t>
      </w:r>
      <w:r w:rsidR="00E059A3" w:rsidRPr="00E059A3">
        <w:rPr>
          <w:lang w:val="ro-MD"/>
        </w:rPr>
        <w:t>BNM</w:t>
      </w:r>
      <w:r w:rsidRPr="00217F02">
        <w:rPr>
          <w:lang w:val="ro-RO"/>
        </w:rPr>
        <w:t xml:space="preserve"> respective </w:t>
      </w:r>
      <w:r w:rsidRPr="00217F02">
        <w:rPr>
          <w:i/>
          <w:lang w:val="ro-RO"/>
        </w:rPr>
        <w:t xml:space="preserve">– </w:t>
      </w:r>
      <w:r w:rsidRPr="00217F02">
        <w:rPr>
          <w:lang w:val="ro-RO"/>
        </w:rPr>
        <w:t xml:space="preserve">în cazul în care conform </w:t>
      </w:r>
      <w:r w:rsidR="00842B01" w:rsidRPr="00842B01">
        <w:rPr>
          <w:lang w:val="ro-MD"/>
        </w:rPr>
        <w:t>Leg</w:t>
      </w:r>
      <w:r w:rsidR="00842B01">
        <w:rPr>
          <w:lang w:val="ro-MD"/>
        </w:rPr>
        <w:t>ii</w:t>
      </w:r>
      <w:r w:rsidR="00842B01" w:rsidRPr="00842B01">
        <w:rPr>
          <w:lang w:val="ro-MD"/>
        </w:rPr>
        <w:t xml:space="preserve"> nr.62/2008</w:t>
      </w:r>
      <w:r w:rsidRPr="00217F02">
        <w:rPr>
          <w:lang w:val="ro-RO"/>
        </w:rPr>
        <w:t xml:space="preserve"> operațiunea valutară în cadrul căreia se efectuează eliberarea mijloacelor bănești este supusă autorizării.</w:t>
      </w:r>
    </w:p>
    <w:p w14:paraId="0CA14A0C" w14:textId="43EE7B79" w:rsidR="00704ABC" w:rsidRPr="00217F02" w:rsidRDefault="006D6E69" w:rsidP="00C50715">
      <w:pPr>
        <w:tabs>
          <w:tab w:val="left" w:pos="1134"/>
        </w:tabs>
        <w:spacing w:after="120"/>
        <w:ind w:firstLine="720"/>
        <w:jc w:val="both"/>
        <w:rPr>
          <w:lang w:val="ro-RO"/>
        </w:rPr>
      </w:pPr>
      <w:r w:rsidRPr="00217F02">
        <w:rPr>
          <w:b/>
          <w:lang w:val="ro-RO"/>
        </w:rPr>
        <w:t>85</w:t>
      </w:r>
      <w:r w:rsidR="001E4D7A" w:rsidRPr="00217F02">
        <w:rPr>
          <w:b/>
          <w:lang w:val="ro-RO"/>
        </w:rPr>
        <w:t>.</w:t>
      </w:r>
      <w:r w:rsidR="001E4D7A" w:rsidRPr="00217F02">
        <w:rPr>
          <w:lang w:val="ro-RO"/>
        </w:rPr>
        <w:t xml:space="preserve"> </w:t>
      </w:r>
      <w:r w:rsidR="00704ABC" w:rsidRPr="00217F02">
        <w:rPr>
          <w:lang w:val="ro-RO"/>
        </w:rPr>
        <w:t>Informația prevăzută la pct.</w:t>
      </w:r>
      <w:r w:rsidRPr="00217F02">
        <w:rPr>
          <w:lang w:val="ro-RO"/>
        </w:rPr>
        <w:t xml:space="preserve">82 </w:t>
      </w:r>
      <w:r w:rsidR="00E3594F" w:rsidRPr="00217F02">
        <w:rPr>
          <w:lang w:val="ro-RO"/>
        </w:rPr>
        <w:t xml:space="preserve">subpct.1) </w:t>
      </w:r>
      <w:r w:rsidR="00704ABC" w:rsidRPr="00217F02">
        <w:rPr>
          <w:lang w:val="ro-RO"/>
        </w:rPr>
        <w:t xml:space="preserve">și </w:t>
      </w:r>
      <w:r w:rsidRPr="00217F02">
        <w:rPr>
          <w:lang w:val="ro-RO"/>
        </w:rPr>
        <w:t xml:space="preserve">84 </w:t>
      </w:r>
      <w:r w:rsidR="002478E2" w:rsidRPr="00217F02">
        <w:rPr>
          <w:lang w:val="ro-RO"/>
        </w:rPr>
        <w:t xml:space="preserve">subpct.1) </w:t>
      </w:r>
      <w:r w:rsidR="00704ABC" w:rsidRPr="00217F02">
        <w:rPr>
          <w:lang w:val="ro-RO"/>
        </w:rPr>
        <w:t xml:space="preserve">se obține de către prestatorul SPR în conformitate cu reglementările sale interne. Informația trebuie să fie fixată pe un suport </w:t>
      </w:r>
      <w:r w:rsidR="00B92D69" w:rsidRPr="00217F02">
        <w:rPr>
          <w:lang w:val="ro-RO"/>
        </w:rPr>
        <w:t xml:space="preserve">durabil </w:t>
      </w:r>
      <w:r w:rsidR="00704ABC" w:rsidRPr="00217F02">
        <w:rPr>
          <w:lang w:val="ro-RO"/>
        </w:rPr>
        <w:t xml:space="preserve">care permite stocarea acestei informații într-un mod accesibil </w:t>
      </w:r>
      <w:r w:rsidR="001202A3" w:rsidRPr="00217F02">
        <w:rPr>
          <w:lang w:val="ro-RO"/>
        </w:rPr>
        <w:t xml:space="preserve">pentru </w:t>
      </w:r>
      <w:r w:rsidR="00704ABC" w:rsidRPr="00217F02">
        <w:rPr>
          <w:lang w:val="ro-RO"/>
        </w:rPr>
        <w:t>organel</w:t>
      </w:r>
      <w:r w:rsidR="001202A3" w:rsidRPr="00217F02">
        <w:rPr>
          <w:lang w:val="ro-RO"/>
        </w:rPr>
        <w:t>e</w:t>
      </w:r>
      <w:r w:rsidR="00704ABC" w:rsidRPr="00217F02">
        <w:rPr>
          <w:lang w:val="ro-RO"/>
        </w:rPr>
        <w:t xml:space="preserve"> controlului valutar, precum și să fie păstrată de către prestatorul SPR </w:t>
      </w:r>
      <w:r w:rsidR="00434C9B" w:rsidRPr="00217F02">
        <w:rPr>
          <w:lang w:val="ro-RO"/>
        </w:rPr>
        <w:t xml:space="preserve">în conformitate cu reglementările </w:t>
      </w:r>
      <w:r w:rsidR="00704ABC" w:rsidRPr="00217F02">
        <w:rPr>
          <w:lang w:val="ro-RO"/>
        </w:rPr>
        <w:t>sale interne.</w:t>
      </w:r>
    </w:p>
    <w:p w14:paraId="4D3F2181" w14:textId="56FC1D02" w:rsidR="00704ABC" w:rsidRPr="00217F02" w:rsidRDefault="002B6CE1" w:rsidP="00C50715">
      <w:pPr>
        <w:tabs>
          <w:tab w:val="left" w:pos="1134"/>
        </w:tabs>
        <w:spacing w:after="120"/>
        <w:ind w:firstLine="720"/>
        <w:jc w:val="both"/>
        <w:rPr>
          <w:lang w:val="ro-RO"/>
        </w:rPr>
      </w:pPr>
      <w:r w:rsidRPr="00217F02">
        <w:rPr>
          <w:b/>
          <w:lang w:val="ro-RO"/>
        </w:rPr>
        <w:t>86</w:t>
      </w:r>
      <w:r w:rsidR="001E4D7A" w:rsidRPr="00217F02">
        <w:rPr>
          <w:b/>
          <w:lang w:val="ro-RO"/>
        </w:rPr>
        <w:t>.</w:t>
      </w:r>
      <w:r w:rsidR="001E4D7A" w:rsidRPr="00217F02">
        <w:rPr>
          <w:lang w:val="ro-RO"/>
        </w:rPr>
        <w:t xml:space="preserve"> </w:t>
      </w:r>
      <w:r w:rsidR="00704ABC" w:rsidRPr="00217F02">
        <w:rPr>
          <w:lang w:val="ro-RO"/>
        </w:rPr>
        <w:t>Particularitățile aferente documentelor indicate la pct.</w:t>
      </w:r>
      <w:r w:rsidRPr="00217F02">
        <w:rPr>
          <w:lang w:val="ro-RO"/>
        </w:rPr>
        <w:t xml:space="preserve">82 </w:t>
      </w:r>
      <w:r w:rsidR="00E3594F" w:rsidRPr="00217F02">
        <w:rPr>
          <w:lang w:val="ro-RO"/>
        </w:rPr>
        <w:t xml:space="preserve">subpct.3) </w:t>
      </w:r>
      <w:r w:rsidR="00704ABC" w:rsidRPr="00217F02">
        <w:rPr>
          <w:lang w:val="ro-RO"/>
        </w:rPr>
        <w:t xml:space="preserve">și </w:t>
      </w:r>
      <w:r w:rsidRPr="00217F02">
        <w:rPr>
          <w:lang w:val="ro-RO"/>
        </w:rPr>
        <w:t xml:space="preserve">84 </w:t>
      </w:r>
      <w:r w:rsidR="002478E2" w:rsidRPr="00217F02">
        <w:rPr>
          <w:lang w:val="ro-RO"/>
        </w:rPr>
        <w:t xml:space="preserve">subpct.3) </w:t>
      </w:r>
      <w:r w:rsidR="00334E8C" w:rsidRPr="00217F02">
        <w:rPr>
          <w:lang w:val="ro-RO"/>
        </w:rPr>
        <w:t>sunt</w:t>
      </w:r>
      <w:r w:rsidR="00704ABC" w:rsidRPr="00217F02">
        <w:rPr>
          <w:lang w:val="ro-RO"/>
        </w:rPr>
        <w:t xml:space="preserve"> prevăzute în</w:t>
      </w:r>
      <w:r w:rsidR="005B32E1" w:rsidRPr="00217F02">
        <w:rPr>
          <w:lang w:val="ro-RO"/>
        </w:rPr>
        <w:t xml:space="preserve"> titlul IV capitolul I</w:t>
      </w:r>
      <w:r w:rsidR="00704ABC" w:rsidRPr="00217F02">
        <w:rPr>
          <w:lang w:val="ro-RO"/>
        </w:rPr>
        <w:t>.</w:t>
      </w:r>
    </w:p>
    <w:p w14:paraId="1F69353E" w14:textId="463E9639" w:rsidR="00704ABC" w:rsidRPr="00217F02" w:rsidRDefault="002B6CE1" w:rsidP="00C50715">
      <w:pPr>
        <w:tabs>
          <w:tab w:val="left" w:pos="1134"/>
        </w:tabs>
        <w:spacing w:after="120"/>
        <w:ind w:firstLine="720"/>
        <w:jc w:val="both"/>
        <w:rPr>
          <w:lang w:val="ro-RO"/>
        </w:rPr>
      </w:pPr>
      <w:r w:rsidRPr="00217F02">
        <w:rPr>
          <w:b/>
          <w:lang w:val="ro-RO"/>
        </w:rPr>
        <w:t>87</w:t>
      </w:r>
      <w:r w:rsidR="001E4D7A" w:rsidRPr="00217F02">
        <w:rPr>
          <w:b/>
          <w:lang w:val="ro-RO"/>
        </w:rPr>
        <w:t>.</w:t>
      </w:r>
      <w:r w:rsidR="001E4D7A" w:rsidRPr="00217F02">
        <w:rPr>
          <w:lang w:val="ro-RO"/>
        </w:rPr>
        <w:t xml:space="preserve"> </w:t>
      </w:r>
      <w:r w:rsidR="00A11E2E" w:rsidRPr="00217F02">
        <w:rPr>
          <w:lang w:val="ro-RO"/>
        </w:rPr>
        <w:t>Cerințele</w:t>
      </w:r>
      <w:r w:rsidR="00704ABC" w:rsidRPr="00217F02">
        <w:rPr>
          <w:lang w:val="ro-RO"/>
        </w:rPr>
        <w:t xml:space="preserve"> </w:t>
      </w:r>
      <w:r w:rsidR="00A11E2E" w:rsidRPr="00217F02">
        <w:rPr>
          <w:lang w:val="ro-RO"/>
        </w:rPr>
        <w:t>față</w:t>
      </w:r>
      <w:r w:rsidR="00704ABC" w:rsidRPr="00217F02">
        <w:rPr>
          <w:lang w:val="ro-RO"/>
        </w:rPr>
        <w:t xml:space="preserve"> de documentele indicate la pct.</w:t>
      </w:r>
      <w:r w:rsidRPr="00217F02">
        <w:rPr>
          <w:lang w:val="ro-RO"/>
        </w:rPr>
        <w:t xml:space="preserve">82 </w:t>
      </w:r>
      <w:r w:rsidR="002D37D0" w:rsidRPr="00217F02">
        <w:rPr>
          <w:lang w:val="ro-RO"/>
        </w:rPr>
        <w:t xml:space="preserve">subpct.4) </w:t>
      </w:r>
      <w:r w:rsidR="00704ABC" w:rsidRPr="00217F02">
        <w:rPr>
          <w:lang w:val="ro-RO"/>
        </w:rPr>
        <w:t xml:space="preserve">și </w:t>
      </w:r>
      <w:r w:rsidRPr="00217F02">
        <w:rPr>
          <w:lang w:val="ro-RO"/>
        </w:rPr>
        <w:t xml:space="preserve">84 </w:t>
      </w:r>
      <w:r w:rsidR="00205178" w:rsidRPr="00217F02">
        <w:rPr>
          <w:lang w:val="ro-RO"/>
        </w:rPr>
        <w:t xml:space="preserve">subpct.4) </w:t>
      </w:r>
      <w:r w:rsidR="00A11E2E" w:rsidRPr="00217F02">
        <w:rPr>
          <w:lang w:val="ro-RO"/>
        </w:rPr>
        <w:t>și</w:t>
      </w:r>
      <w:r w:rsidR="00704ABC" w:rsidRPr="00217F02">
        <w:rPr>
          <w:lang w:val="ro-RO"/>
        </w:rPr>
        <w:t xml:space="preserve"> </w:t>
      </w:r>
      <w:r w:rsidR="00614FF9" w:rsidRPr="00217F02">
        <w:rPr>
          <w:lang w:val="ro-RO"/>
        </w:rPr>
        <w:t>acțiunile care trebuie întreprinse de către prestatorii SPR</w:t>
      </w:r>
      <w:r w:rsidR="00704ABC" w:rsidRPr="00217F02">
        <w:rPr>
          <w:lang w:val="ro-RO"/>
        </w:rPr>
        <w:t xml:space="preserve"> </w:t>
      </w:r>
      <w:r w:rsidR="00334E8C" w:rsidRPr="00217F02">
        <w:rPr>
          <w:lang w:val="ro-RO"/>
        </w:rPr>
        <w:t>sunt</w:t>
      </w:r>
      <w:r w:rsidR="00704ABC" w:rsidRPr="00217F02">
        <w:rPr>
          <w:lang w:val="ro-RO"/>
        </w:rPr>
        <w:t xml:space="preserve"> prevăzute în</w:t>
      </w:r>
      <w:r w:rsidR="005B32E1" w:rsidRPr="00217F02">
        <w:rPr>
          <w:lang w:val="ro-RO"/>
        </w:rPr>
        <w:t xml:space="preserve"> titlul IV capitolul II</w:t>
      </w:r>
      <w:r w:rsidR="00704ABC" w:rsidRPr="00217F02">
        <w:rPr>
          <w:lang w:val="ro-RO"/>
        </w:rPr>
        <w:t>.</w:t>
      </w:r>
    </w:p>
    <w:p w14:paraId="1A7626C4" w14:textId="1F33569A" w:rsidR="00704ABC" w:rsidRPr="00217F02" w:rsidRDefault="002B6CE1" w:rsidP="007B3755">
      <w:pPr>
        <w:tabs>
          <w:tab w:val="left" w:pos="1134"/>
        </w:tabs>
        <w:ind w:firstLine="720"/>
        <w:jc w:val="both"/>
        <w:rPr>
          <w:lang w:val="ro-RO"/>
        </w:rPr>
      </w:pPr>
      <w:r w:rsidRPr="00217F02">
        <w:rPr>
          <w:b/>
          <w:lang w:val="ro-RO"/>
        </w:rPr>
        <w:t>88</w:t>
      </w:r>
      <w:r w:rsidR="001E4D7A" w:rsidRPr="00217F02">
        <w:rPr>
          <w:b/>
          <w:lang w:val="ro-RO"/>
        </w:rPr>
        <w:t>.</w:t>
      </w:r>
      <w:r w:rsidR="001E4D7A" w:rsidRPr="00217F02">
        <w:rPr>
          <w:lang w:val="ro-RO"/>
        </w:rPr>
        <w:t xml:space="preserve"> </w:t>
      </w:r>
      <w:r w:rsidR="00704ABC" w:rsidRPr="00217F02">
        <w:rPr>
          <w:lang w:val="ro-RO"/>
        </w:rPr>
        <w:t xml:space="preserve">În cazul în care depunerea mijloacelor bănești se efectuează la prezentarea la prestatorul SPR a documentelor justificative: </w:t>
      </w:r>
    </w:p>
    <w:p w14:paraId="41B9DB0F" w14:textId="548A6FC7" w:rsidR="00704ABC" w:rsidRPr="00217F02" w:rsidRDefault="00704ABC" w:rsidP="007B3755">
      <w:pPr>
        <w:tabs>
          <w:tab w:val="left" w:pos="1134"/>
        </w:tabs>
        <w:ind w:firstLine="720"/>
        <w:jc w:val="both"/>
        <w:rPr>
          <w:lang w:val="ro-RO"/>
        </w:rPr>
      </w:pPr>
      <w:r w:rsidRPr="00217F02">
        <w:rPr>
          <w:lang w:val="ro-RO"/>
        </w:rPr>
        <w:t>a)</w:t>
      </w:r>
      <w:r w:rsidR="007B3755" w:rsidRPr="00217F02">
        <w:rPr>
          <w:lang w:val="ro-RO"/>
        </w:rPr>
        <w:t xml:space="preserve"> </w:t>
      </w:r>
      <w:r w:rsidRPr="00217F02">
        <w:rPr>
          <w:lang w:val="ro-RO"/>
        </w:rPr>
        <w:t xml:space="preserve">informația </w:t>
      </w:r>
      <w:r w:rsidR="009C5D91" w:rsidRPr="00217F02">
        <w:rPr>
          <w:lang w:val="ro-RO"/>
        </w:rPr>
        <w:t>indicată la</w:t>
      </w:r>
      <w:r w:rsidRPr="00217F02">
        <w:rPr>
          <w:lang w:val="ro-RO"/>
        </w:rPr>
        <w:t xml:space="preserve"> pct.</w:t>
      </w:r>
      <w:r w:rsidR="002B6CE1" w:rsidRPr="00217F02">
        <w:rPr>
          <w:lang w:val="ro-RO"/>
        </w:rPr>
        <w:t xml:space="preserve">82 </w:t>
      </w:r>
      <w:r w:rsidR="000B7215" w:rsidRPr="00217F02">
        <w:rPr>
          <w:lang w:val="ro-RO"/>
        </w:rPr>
        <w:t xml:space="preserve">subpct.1) </w:t>
      </w:r>
      <w:r w:rsidRPr="00217F02">
        <w:rPr>
          <w:lang w:val="ro-RO"/>
        </w:rPr>
        <w:t>și</w:t>
      </w:r>
      <w:r w:rsidR="00A11E2E" w:rsidRPr="00217F02">
        <w:rPr>
          <w:lang w:val="ro-RO"/>
        </w:rPr>
        <w:t xml:space="preserve"> </w:t>
      </w:r>
      <w:r w:rsidR="002B6CE1" w:rsidRPr="00217F02">
        <w:rPr>
          <w:lang w:val="ro-RO"/>
        </w:rPr>
        <w:t xml:space="preserve">84 </w:t>
      </w:r>
      <w:r w:rsidR="00B30DA1" w:rsidRPr="00217F02">
        <w:rPr>
          <w:lang w:val="ro-RO"/>
        </w:rPr>
        <w:t xml:space="preserve">subpct.1) </w:t>
      </w:r>
      <w:r w:rsidRPr="00217F02">
        <w:rPr>
          <w:lang w:val="ro-RO"/>
        </w:rPr>
        <w:t>și datele corespunzătoare din documentele justificative aferente plății /transferului trebuie să corespundă;</w:t>
      </w:r>
    </w:p>
    <w:p w14:paraId="64D765B0" w14:textId="5BA3A49C" w:rsidR="00704ABC" w:rsidRPr="00217F02" w:rsidRDefault="00704ABC" w:rsidP="007B3755">
      <w:pPr>
        <w:tabs>
          <w:tab w:val="left" w:pos="1134"/>
        </w:tabs>
        <w:ind w:firstLine="720"/>
        <w:jc w:val="both"/>
        <w:rPr>
          <w:i/>
          <w:lang w:val="ro-RO"/>
        </w:rPr>
      </w:pPr>
      <w:r w:rsidRPr="00217F02">
        <w:rPr>
          <w:lang w:val="ro-RO"/>
        </w:rPr>
        <w:t xml:space="preserve">b) suma care se depune /eliberează nu trebuie să </w:t>
      </w:r>
      <w:r w:rsidR="00A11E2E" w:rsidRPr="00217F02">
        <w:rPr>
          <w:lang w:val="ro-RO"/>
        </w:rPr>
        <w:t>depășească</w:t>
      </w:r>
      <w:r w:rsidRPr="00217F02">
        <w:rPr>
          <w:lang w:val="ro-RO"/>
        </w:rPr>
        <w:t xml:space="preserve"> suma indicată în documentele justificative, în cazul în care documentul justificativ </w:t>
      </w:r>
      <w:r w:rsidR="00341B25" w:rsidRPr="00217F02">
        <w:rPr>
          <w:lang w:val="ro-RO"/>
        </w:rPr>
        <w:t>conține</w:t>
      </w:r>
      <w:r w:rsidRPr="00217F02">
        <w:rPr>
          <w:lang w:val="ro-RO"/>
        </w:rPr>
        <w:t xml:space="preserve"> date despre suma </w:t>
      </w:r>
      <w:r w:rsidR="00A11E2E" w:rsidRPr="00217F02">
        <w:rPr>
          <w:lang w:val="ro-RO"/>
        </w:rPr>
        <w:t>plății</w:t>
      </w:r>
      <w:r w:rsidRPr="00217F02">
        <w:rPr>
          <w:lang w:val="ro-RO"/>
        </w:rPr>
        <w:t xml:space="preserve"> /transferului. </w:t>
      </w:r>
    </w:p>
    <w:p w14:paraId="36650FCB" w14:textId="77777777" w:rsidR="00704ABC" w:rsidRPr="00217F02" w:rsidRDefault="00704ABC" w:rsidP="007B3755">
      <w:pPr>
        <w:tabs>
          <w:tab w:val="left" w:pos="1134"/>
        </w:tabs>
        <w:ind w:firstLine="720"/>
        <w:jc w:val="both"/>
        <w:rPr>
          <w:lang w:val="ro-RO"/>
        </w:rPr>
      </w:pPr>
    </w:p>
    <w:p w14:paraId="11E8023F" w14:textId="397DC83D" w:rsidR="004B6984" w:rsidRPr="00217F02" w:rsidRDefault="00A11E2E" w:rsidP="007B3755">
      <w:pPr>
        <w:tabs>
          <w:tab w:val="left" w:pos="1134"/>
        </w:tabs>
        <w:jc w:val="center"/>
        <w:rPr>
          <w:i/>
          <w:lang w:val="ro-RO"/>
        </w:rPr>
      </w:pPr>
      <w:r w:rsidRPr="00217F02">
        <w:rPr>
          <w:i/>
          <w:lang w:val="ro-RO"/>
        </w:rPr>
        <w:t>Secțiunea</w:t>
      </w:r>
      <w:r w:rsidR="00704ABC" w:rsidRPr="00217F02">
        <w:rPr>
          <w:i/>
          <w:lang w:val="ro-RO"/>
        </w:rPr>
        <w:t xml:space="preserve"> a 2-a. </w:t>
      </w:r>
      <w:r w:rsidRPr="00217F02">
        <w:rPr>
          <w:i/>
          <w:lang w:val="ro-RO"/>
        </w:rPr>
        <w:t>Particularitățile</w:t>
      </w:r>
      <w:r w:rsidR="00704ABC" w:rsidRPr="00217F02">
        <w:rPr>
          <w:i/>
          <w:lang w:val="ro-RO"/>
        </w:rPr>
        <w:t xml:space="preserve"> depunerii</w:t>
      </w:r>
      <w:r w:rsidR="007B3755" w:rsidRPr="00217F02">
        <w:rPr>
          <w:i/>
          <w:lang w:val="ro-RO"/>
        </w:rPr>
        <w:t xml:space="preserve"> </w:t>
      </w:r>
      <w:r w:rsidR="00704ABC" w:rsidRPr="00217F02">
        <w:rPr>
          <w:i/>
          <w:lang w:val="ro-RO"/>
        </w:rPr>
        <w:t>în</w:t>
      </w:r>
      <w:r w:rsidR="007B3755" w:rsidRPr="00217F02">
        <w:rPr>
          <w:i/>
          <w:lang w:val="ro-RO"/>
        </w:rPr>
        <w:t xml:space="preserve"> </w:t>
      </w:r>
      <w:r w:rsidR="00704ABC" w:rsidRPr="00217F02">
        <w:rPr>
          <w:i/>
          <w:lang w:val="ro-RO"/>
        </w:rPr>
        <w:t xml:space="preserve">/primirii din conturile persoanelor juridice rezidente a numerarului în valută străină </w:t>
      </w:r>
      <w:r w:rsidRPr="00217F02">
        <w:rPr>
          <w:i/>
          <w:lang w:val="ro-RO"/>
        </w:rPr>
        <w:t>și</w:t>
      </w:r>
      <w:r w:rsidR="00704ABC" w:rsidRPr="00217F02">
        <w:rPr>
          <w:i/>
          <w:lang w:val="ro-RO"/>
        </w:rPr>
        <w:t xml:space="preserve"> în monedă </w:t>
      </w:r>
      <w:r w:rsidRPr="00217F02">
        <w:rPr>
          <w:i/>
          <w:lang w:val="ro-RO"/>
        </w:rPr>
        <w:t>națională</w:t>
      </w:r>
    </w:p>
    <w:p w14:paraId="65BF241B" w14:textId="00400900" w:rsidR="00704ABC" w:rsidRPr="00217F02" w:rsidRDefault="00A11E2E" w:rsidP="007B3755">
      <w:pPr>
        <w:tabs>
          <w:tab w:val="left" w:pos="1134"/>
        </w:tabs>
        <w:jc w:val="center"/>
        <w:rPr>
          <w:i/>
          <w:lang w:val="ro-RO"/>
        </w:rPr>
      </w:pPr>
      <w:r w:rsidRPr="00217F02">
        <w:rPr>
          <w:i/>
          <w:lang w:val="ro-RO"/>
        </w:rPr>
        <w:t>și</w:t>
      </w:r>
      <w:r w:rsidR="00704ABC" w:rsidRPr="00217F02">
        <w:rPr>
          <w:i/>
          <w:lang w:val="ro-RO"/>
        </w:rPr>
        <w:t xml:space="preserve"> a cecurilor de călătorie în valută străină</w:t>
      </w:r>
    </w:p>
    <w:p w14:paraId="51EDA472" w14:textId="0611C035" w:rsidR="00704ABC" w:rsidRPr="00217F02" w:rsidRDefault="002B6CE1" w:rsidP="007B3755">
      <w:pPr>
        <w:tabs>
          <w:tab w:val="left" w:pos="1134"/>
        </w:tabs>
        <w:ind w:firstLine="720"/>
        <w:jc w:val="both"/>
        <w:rPr>
          <w:lang w:val="ro-RO"/>
        </w:rPr>
      </w:pPr>
      <w:r w:rsidRPr="00217F02">
        <w:rPr>
          <w:b/>
          <w:lang w:val="ro-RO"/>
        </w:rPr>
        <w:t>89</w:t>
      </w:r>
      <w:r w:rsidR="001E4D7A" w:rsidRPr="00217F02">
        <w:rPr>
          <w:b/>
          <w:lang w:val="ro-RO"/>
        </w:rPr>
        <w:t>.</w:t>
      </w:r>
      <w:r w:rsidR="00A11E2E" w:rsidRPr="00217F02">
        <w:rPr>
          <w:lang w:val="ro-RO"/>
        </w:rPr>
        <w:t xml:space="preserve"> </w:t>
      </w:r>
      <w:r w:rsidR="00704ABC" w:rsidRPr="00217F02">
        <w:rPr>
          <w:lang w:val="ro-RO"/>
        </w:rPr>
        <w:t xml:space="preserve">Fără prezentarea documentelor justificative în conturile persoanelor juridice rezidente deschise la prestatorii SPR pot fi depuse mijloacele </w:t>
      </w:r>
      <w:r w:rsidR="00A11E2E" w:rsidRPr="00217F02">
        <w:rPr>
          <w:lang w:val="ro-RO"/>
        </w:rPr>
        <w:t>bănești</w:t>
      </w:r>
      <w:r w:rsidR="00704ABC" w:rsidRPr="00217F02">
        <w:rPr>
          <w:lang w:val="ro-RO"/>
        </w:rPr>
        <w:t>:</w:t>
      </w:r>
    </w:p>
    <w:p w14:paraId="24CA8F18" w14:textId="6B29E4B2" w:rsidR="00704ABC" w:rsidRPr="00217F02" w:rsidRDefault="00704ABC" w:rsidP="007B3755">
      <w:pPr>
        <w:tabs>
          <w:tab w:val="left" w:pos="1134"/>
        </w:tabs>
        <w:ind w:firstLine="720"/>
        <w:jc w:val="both"/>
        <w:rPr>
          <w:lang w:val="ro-RO"/>
        </w:rPr>
      </w:pPr>
      <w:r w:rsidRPr="00217F02">
        <w:rPr>
          <w:lang w:val="ro-RO"/>
        </w:rPr>
        <w:lastRenderedPageBreak/>
        <w:t xml:space="preserve">a) neutilizate total sau </w:t>
      </w:r>
      <w:r w:rsidR="00A11E2E" w:rsidRPr="00217F02">
        <w:rPr>
          <w:lang w:val="ro-RO"/>
        </w:rPr>
        <w:t>parțial</w:t>
      </w:r>
      <w:r w:rsidRPr="00217F02">
        <w:rPr>
          <w:lang w:val="ro-RO"/>
        </w:rPr>
        <w:t xml:space="preserve"> care au fost primite anterior din conturile persoanelor juridice respective;</w:t>
      </w:r>
    </w:p>
    <w:p w14:paraId="09E051DB" w14:textId="653690B4" w:rsidR="00704ABC" w:rsidRPr="00217F02" w:rsidRDefault="00704ABC" w:rsidP="007B3755">
      <w:pPr>
        <w:tabs>
          <w:tab w:val="left" w:pos="1134"/>
        </w:tabs>
        <w:ind w:firstLine="720"/>
        <w:jc w:val="both"/>
        <w:rPr>
          <w:lang w:val="ro-RO"/>
        </w:rPr>
      </w:pPr>
      <w:r w:rsidRPr="00217F02">
        <w:rPr>
          <w:lang w:val="ro-RO"/>
        </w:rPr>
        <w:t xml:space="preserve">b) în scopul achitării taxei de stat sau altor taxe /impozite stabilite de </w:t>
      </w:r>
      <w:r w:rsidR="00A11E2E" w:rsidRPr="00217F02">
        <w:rPr>
          <w:lang w:val="ro-RO"/>
        </w:rPr>
        <w:t>legislația</w:t>
      </w:r>
      <w:r w:rsidRPr="00217F02">
        <w:rPr>
          <w:lang w:val="ro-RO"/>
        </w:rPr>
        <w:t xml:space="preserve"> Republicii Moldova;</w:t>
      </w:r>
    </w:p>
    <w:p w14:paraId="7DB0F2A1" w14:textId="01EB463F" w:rsidR="00704ABC" w:rsidRPr="00217F02" w:rsidRDefault="00704ABC" w:rsidP="007B3755">
      <w:pPr>
        <w:tabs>
          <w:tab w:val="left" w:pos="1134"/>
        </w:tabs>
        <w:ind w:firstLine="720"/>
        <w:jc w:val="both"/>
        <w:rPr>
          <w:lang w:val="ro-RO"/>
        </w:rPr>
      </w:pPr>
      <w:r w:rsidRPr="00217F02">
        <w:rPr>
          <w:lang w:val="ro-RO"/>
        </w:rPr>
        <w:t xml:space="preserve">c) încasate de la persoanele fizice drept plată pentru mărfurile comercializate /serviciile prestate acestora în </w:t>
      </w:r>
      <w:r w:rsidR="00A11E2E" w:rsidRPr="00217F02">
        <w:rPr>
          <w:lang w:val="ro-RO"/>
        </w:rPr>
        <w:t>unități</w:t>
      </w:r>
      <w:r w:rsidRPr="00217F02">
        <w:rPr>
          <w:lang w:val="ro-RO"/>
        </w:rPr>
        <w:t xml:space="preserve"> de comercializare a mărfurilor </w:t>
      </w:r>
      <w:r w:rsidR="00A11E2E" w:rsidRPr="00217F02">
        <w:rPr>
          <w:lang w:val="ro-RO"/>
        </w:rPr>
        <w:t xml:space="preserve">și </w:t>
      </w:r>
      <w:r w:rsidR="00341B25" w:rsidRPr="00217F02">
        <w:rPr>
          <w:lang w:val="ro-RO"/>
        </w:rPr>
        <w:t>/sau de prestare a serviciilor</w:t>
      </w:r>
      <w:r w:rsidRPr="00217F02">
        <w:rPr>
          <w:lang w:val="ro-RO"/>
        </w:rPr>
        <w:t xml:space="preserve"> care activează pe teritoriul Republicii Moldova sau pe mijloace de transport aflate în trafic </w:t>
      </w:r>
      <w:r w:rsidR="00A11E2E" w:rsidRPr="00217F02">
        <w:rPr>
          <w:lang w:val="ro-RO"/>
        </w:rPr>
        <w:t>internațional</w:t>
      </w:r>
      <w:r w:rsidRPr="00217F02">
        <w:rPr>
          <w:lang w:val="ro-RO"/>
        </w:rPr>
        <w:t xml:space="preserve"> (de exemplu, magazinele duty-free) - în cazurile în care </w:t>
      </w:r>
      <w:r w:rsidR="00A11E2E" w:rsidRPr="00217F02">
        <w:rPr>
          <w:lang w:val="ro-RO"/>
        </w:rPr>
        <w:t>legislația</w:t>
      </w:r>
      <w:r w:rsidRPr="00217F02">
        <w:rPr>
          <w:lang w:val="ro-RO"/>
        </w:rPr>
        <w:t xml:space="preserve"> Republicii Moldova permite </w:t>
      </w:r>
      <w:r w:rsidR="00522BBD" w:rsidRPr="00217F02">
        <w:rPr>
          <w:lang w:val="ro-RO"/>
        </w:rPr>
        <w:t>acestor</w:t>
      </w:r>
      <w:r w:rsidRPr="00217F02">
        <w:rPr>
          <w:lang w:val="ro-RO"/>
        </w:rPr>
        <w:t xml:space="preserve"> unități încasarea numerarului de valută străină de la persoanele fizice;</w:t>
      </w:r>
    </w:p>
    <w:p w14:paraId="085913E9" w14:textId="05EF8D9F" w:rsidR="00704ABC" w:rsidRPr="00217F02" w:rsidRDefault="00704ABC" w:rsidP="007B3755">
      <w:pPr>
        <w:tabs>
          <w:tab w:val="left" w:pos="1134"/>
        </w:tabs>
        <w:ind w:firstLine="720"/>
        <w:jc w:val="both"/>
        <w:rPr>
          <w:lang w:val="ro-RO"/>
        </w:rPr>
      </w:pPr>
      <w:r w:rsidRPr="00217F02">
        <w:rPr>
          <w:lang w:val="ro-RO"/>
        </w:rPr>
        <w:t>d) ridicate /sechestrate</w:t>
      </w:r>
      <w:r w:rsidRPr="00217F02">
        <w:rPr>
          <w:i/>
          <w:lang w:val="ro-RO"/>
        </w:rPr>
        <w:t xml:space="preserve"> </w:t>
      </w:r>
      <w:r w:rsidRPr="00217F02">
        <w:rPr>
          <w:lang w:val="ro-RO"/>
        </w:rPr>
        <w:t xml:space="preserve">/confiscate de către organele abilitate conform </w:t>
      </w:r>
      <w:r w:rsidR="00A11E2E" w:rsidRPr="00217F02">
        <w:rPr>
          <w:lang w:val="ro-RO"/>
        </w:rPr>
        <w:t>legislației</w:t>
      </w:r>
      <w:r w:rsidRPr="00217F02">
        <w:rPr>
          <w:lang w:val="ro-RO"/>
        </w:rPr>
        <w:t xml:space="preserve"> Republicii Moldova;</w:t>
      </w:r>
    </w:p>
    <w:p w14:paraId="5C5D8A37" w14:textId="5251CDB8" w:rsidR="00704ABC" w:rsidRPr="00217F02" w:rsidRDefault="00704ABC" w:rsidP="007B3755">
      <w:pPr>
        <w:tabs>
          <w:tab w:val="left" w:pos="1134"/>
        </w:tabs>
        <w:ind w:firstLine="720"/>
        <w:jc w:val="both"/>
        <w:rPr>
          <w:lang w:val="ro-RO"/>
        </w:rPr>
      </w:pPr>
      <w:r w:rsidRPr="00217F02">
        <w:rPr>
          <w:lang w:val="ro-RO"/>
        </w:rPr>
        <w:t xml:space="preserve">e) aferente </w:t>
      </w:r>
      <w:r w:rsidR="00A11E2E" w:rsidRPr="00217F02">
        <w:rPr>
          <w:lang w:val="ro-RO"/>
        </w:rPr>
        <w:t>desfășurării</w:t>
      </w:r>
      <w:r w:rsidRPr="00217F02">
        <w:rPr>
          <w:lang w:val="ro-RO"/>
        </w:rPr>
        <w:t xml:space="preserve"> </w:t>
      </w:r>
      <w:r w:rsidR="00A11E2E" w:rsidRPr="00217F02">
        <w:rPr>
          <w:lang w:val="ro-RO"/>
        </w:rPr>
        <w:t>activității</w:t>
      </w:r>
      <w:r w:rsidRPr="00217F02">
        <w:rPr>
          <w:lang w:val="ro-RO"/>
        </w:rPr>
        <w:t xml:space="preserve"> de schimb valutar în numerar cu persoanele fizice de către casele de schimb valutar și hotelurile titulare de licență a BNM;</w:t>
      </w:r>
    </w:p>
    <w:p w14:paraId="0B8C3F25" w14:textId="3255018E" w:rsidR="00704ABC" w:rsidRPr="00217F02" w:rsidRDefault="00704ABC" w:rsidP="007B3755">
      <w:pPr>
        <w:tabs>
          <w:tab w:val="left" w:pos="1134"/>
        </w:tabs>
        <w:ind w:firstLine="720"/>
        <w:jc w:val="both"/>
        <w:rPr>
          <w:lang w:val="ro-RO"/>
        </w:rPr>
      </w:pPr>
      <w:r w:rsidRPr="00217F02">
        <w:rPr>
          <w:lang w:val="ro-RO"/>
        </w:rPr>
        <w:t xml:space="preserve">f) sub formă de </w:t>
      </w:r>
      <w:r w:rsidR="00A11E2E" w:rsidRPr="00217F02">
        <w:rPr>
          <w:lang w:val="ro-RO"/>
        </w:rPr>
        <w:t>donație</w:t>
      </w:r>
      <w:r w:rsidRPr="00217F02">
        <w:rPr>
          <w:lang w:val="ro-RO"/>
        </w:rPr>
        <w:t xml:space="preserve"> în sumă ce nu </w:t>
      </w:r>
      <w:r w:rsidR="00A11E2E" w:rsidRPr="00217F02">
        <w:rPr>
          <w:lang w:val="ro-RO"/>
        </w:rPr>
        <w:t>depășește</w:t>
      </w:r>
      <w:r w:rsidRPr="00217F02">
        <w:rPr>
          <w:lang w:val="ro-RO"/>
        </w:rPr>
        <w:t xml:space="preserve"> 5000 euro </w:t>
      </w:r>
      <w:r w:rsidR="005A7F1E" w:rsidRPr="005A7F1E">
        <w:rPr>
          <w:lang w:val="ro-RO"/>
        </w:rPr>
        <w:t>(sau echivalentul acestora)</w:t>
      </w:r>
      <w:r w:rsidRPr="00217F02">
        <w:rPr>
          <w:lang w:val="ro-RO"/>
        </w:rPr>
        <w:t xml:space="preserve"> de la </w:t>
      </w:r>
      <w:r w:rsidR="00341B25" w:rsidRPr="00217F02">
        <w:rPr>
          <w:lang w:val="ro-RO"/>
        </w:rPr>
        <w:t xml:space="preserve">o </w:t>
      </w:r>
      <w:r w:rsidRPr="00217F02">
        <w:rPr>
          <w:lang w:val="ro-RO"/>
        </w:rPr>
        <w:t>persoană fizică în scopuri filantropice sau de sponsorizare;</w:t>
      </w:r>
    </w:p>
    <w:p w14:paraId="4DEFE42C" w14:textId="0229719E" w:rsidR="00022D0C" w:rsidRPr="00217F02" w:rsidRDefault="00022D0C" w:rsidP="007B3755">
      <w:pPr>
        <w:tabs>
          <w:tab w:val="left" w:pos="1134"/>
        </w:tabs>
        <w:ind w:firstLine="720"/>
        <w:jc w:val="both"/>
        <w:rPr>
          <w:lang w:val="ro-RO"/>
        </w:rPr>
      </w:pPr>
      <w:r w:rsidRPr="00217F02">
        <w:rPr>
          <w:lang w:val="ro-RO"/>
        </w:rPr>
        <w:t xml:space="preserve">g) </w:t>
      </w:r>
      <w:r w:rsidR="003944C6" w:rsidRPr="00217F02">
        <w:rPr>
          <w:lang w:val="ro-RO"/>
        </w:rPr>
        <w:t xml:space="preserve">în cazul stipulat la art.26 alin.(1) lit.k) din </w:t>
      </w:r>
      <w:r w:rsidR="00842B01" w:rsidRPr="00842B01">
        <w:rPr>
          <w:lang w:val="ro-MD"/>
        </w:rPr>
        <w:t>Legea nr.62/2008</w:t>
      </w:r>
      <w:r w:rsidR="003944C6" w:rsidRPr="00217F02">
        <w:rPr>
          <w:lang w:val="ro-RO"/>
        </w:rPr>
        <w:t>;</w:t>
      </w:r>
    </w:p>
    <w:p w14:paraId="273F9EB6" w14:textId="76098E27" w:rsidR="009D5DD8" w:rsidRPr="00217F02" w:rsidRDefault="00022D0C" w:rsidP="00C50715">
      <w:pPr>
        <w:tabs>
          <w:tab w:val="left" w:pos="1134"/>
        </w:tabs>
        <w:spacing w:after="120"/>
        <w:ind w:firstLine="720"/>
        <w:jc w:val="both"/>
        <w:rPr>
          <w:lang w:val="ro-RO"/>
        </w:rPr>
      </w:pPr>
      <w:r w:rsidRPr="00217F02">
        <w:rPr>
          <w:lang w:val="ro-RO"/>
        </w:rPr>
        <w:t xml:space="preserve">h) </w:t>
      </w:r>
      <w:r w:rsidR="00047558" w:rsidRPr="00217F02">
        <w:rPr>
          <w:lang w:val="ro-RO"/>
        </w:rPr>
        <w:t>aferente</w:t>
      </w:r>
      <w:r w:rsidR="00704ABC" w:rsidRPr="00217F02">
        <w:rPr>
          <w:lang w:val="ro-RO"/>
        </w:rPr>
        <w:t xml:space="preserve"> altor operațiuni specificate la art.26</w:t>
      </w:r>
      <w:r w:rsidR="009D5DD8" w:rsidRPr="00217F02">
        <w:rPr>
          <w:lang w:val="ro-RO"/>
        </w:rPr>
        <w:t xml:space="preserve"> </w:t>
      </w:r>
      <w:r w:rsidR="00704ABC" w:rsidRPr="00217F02">
        <w:rPr>
          <w:lang w:val="ro-RO"/>
        </w:rPr>
        <w:t xml:space="preserve">din </w:t>
      </w:r>
      <w:r w:rsidR="00842B01" w:rsidRPr="00842B01">
        <w:rPr>
          <w:lang w:val="ro-MD"/>
        </w:rPr>
        <w:t>Legea nr.62/2008</w:t>
      </w:r>
      <w:r w:rsidR="00704ABC" w:rsidRPr="00217F02">
        <w:rPr>
          <w:lang w:val="ro-RO"/>
        </w:rPr>
        <w:t xml:space="preserve">- în sumă ce nu </w:t>
      </w:r>
      <w:r w:rsidR="00A11E2E" w:rsidRPr="00217F02">
        <w:rPr>
          <w:lang w:val="ro-RO"/>
        </w:rPr>
        <w:t>depășește</w:t>
      </w:r>
      <w:r w:rsidR="00704ABC" w:rsidRPr="00217F02">
        <w:rPr>
          <w:lang w:val="ro-RO"/>
        </w:rPr>
        <w:t xml:space="preserve"> 5000 euro </w:t>
      </w:r>
      <w:r w:rsidR="005A7F1E" w:rsidRPr="005A7F1E">
        <w:rPr>
          <w:lang w:val="ro-RO"/>
        </w:rPr>
        <w:t>(sau echivalentul acestora)</w:t>
      </w:r>
      <w:r w:rsidR="00704ABC" w:rsidRPr="00217F02">
        <w:rPr>
          <w:lang w:val="ro-RO"/>
        </w:rPr>
        <w:t xml:space="preserve"> pentru o operațiune de depunere</w:t>
      </w:r>
      <w:r w:rsidRPr="00217F02">
        <w:rPr>
          <w:lang w:val="ro-RO"/>
        </w:rPr>
        <w:t>.</w:t>
      </w:r>
    </w:p>
    <w:p w14:paraId="0756AB1A" w14:textId="720753DE" w:rsidR="00704ABC" w:rsidRPr="00217F02" w:rsidRDefault="002B6CE1" w:rsidP="007B3755">
      <w:pPr>
        <w:tabs>
          <w:tab w:val="left" w:pos="1134"/>
        </w:tabs>
        <w:ind w:firstLine="720"/>
        <w:jc w:val="both"/>
        <w:rPr>
          <w:lang w:val="ro-RO"/>
        </w:rPr>
      </w:pPr>
      <w:r w:rsidRPr="00217F02">
        <w:rPr>
          <w:b/>
          <w:lang w:val="ro-RO"/>
        </w:rPr>
        <w:t>90</w:t>
      </w:r>
      <w:r w:rsidR="001E4D7A" w:rsidRPr="00217F02">
        <w:rPr>
          <w:b/>
          <w:lang w:val="ro-RO"/>
        </w:rPr>
        <w:t>.</w:t>
      </w:r>
      <w:r w:rsidR="001E4D7A" w:rsidRPr="00217F02">
        <w:rPr>
          <w:lang w:val="ro-RO"/>
        </w:rPr>
        <w:t xml:space="preserve"> </w:t>
      </w:r>
      <w:r w:rsidR="00704ABC" w:rsidRPr="00217F02">
        <w:rPr>
          <w:lang w:val="ro-RO"/>
        </w:rPr>
        <w:t xml:space="preserve">Fără prezentarea documentelor justificative din conturile persoanelor juridice rezidente deschise la prestatorii SPR pot fi eliberate mijloace </w:t>
      </w:r>
      <w:r w:rsidR="00A11E2E" w:rsidRPr="00217F02">
        <w:rPr>
          <w:lang w:val="ro-RO"/>
        </w:rPr>
        <w:t>bănești</w:t>
      </w:r>
      <w:r w:rsidR="00704ABC" w:rsidRPr="00217F02">
        <w:rPr>
          <w:lang w:val="ro-RO"/>
        </w:rPr>
        <w:t>:</w:t>
      </w:r>
    </w:p>
    <w:p w14:paraId="22EEBC58" w14:textId="173E880F" w:rsidR="00704ABC" w:rsidRPr="00217F02" w:rsidRDefault="00704ABC" w:rsidP="007B3755">
      <w:pPr>
        <w:tabs>
          <w:tab w:val="left" w:pos="1134"/>
        </w:tabs>
        <w:ind w:firstLine="720"/>
        <w:jc w:val="both"/>
        <w:rPr>
          <w:lang w:val="ro-RO"/>
        </w:rPr>
      </w:pPr>
      <w:r w:rsidRPr="00217F02">
        <w:rPr>
          <w:lang w:val="ro-RO"/>
        </w:rPr>
        <w:t xml:space="preserve">a) pentru </w:t>
      </w:r>
      <w:r w:rsidR="00A11E2E" w:rsidRPr="00217F02">
        <w:rPr>
          <w:lang w:val="ro-RO"/>
        </w:rPr>
        <w:t>desfășurarea</w:t>
      </w:r>
      <w:r w:rsidRPr="00217F02">
        <w:rPr>
          <w:lang w:val="ro-RO"/>
        </w:rPr>
        <w:t xml:space="preserve"> </w:t>
      </w:r>
      <w:r w:rsidR="00A11E2E" w:rsidRPr="00217F02">
        <w:rPr>
          <w:lang w:val="ro-RO"/>
        </w:rPr>
        <w:t>activității</w:t>
      </w:r>
      <w:r w:rsidRPr="00217F02">
        <w:rPr>
          <w:lang w:val="ro-RO"/>
        </w:rPr>
        <w:t xml:space="preserve"> de schimb valutar în numerar cu persoanele fizice de către casele de schimb valutar și hotelurile titulare de licență a BNM;</w:t>
      </w:r>
    </w:p>
    <w:p w14:paraId="3BBC42C7" w14:textId="4011BA3D" w:rsidR="00704ABC" w:rsidRPr="00217F02" w:rsidRDefault="00704ABC" w:rsidP="007B3755">
      <w:pPr>
        <w:tabs>
          <w:tab w:val="left" w:pos="1134"/>
        </w:tabs>
        <w:ind w:firstLine="720"/>
        <w:jc w:val="both"/>
        <w:rPr>
          <w:lang w:val="ro-RO"/>
        </w:rPr>
      </w:pPr>
      <w:r w:rsidRPr="00217F02">
        <w:rPr>
          <w:lang w:val="ro-RO"/>
        </w:rPr>
        <w:t xml:space="preserve">b) pentru restituirea de către organele abilitate conform </w:t>
      </w:r>
      <w:r w:rsidR="00A11E2E" w:rsidRPr="00217F02">
        <w:rPr>
          <w:lang w:val="ro-RO"/>
        </w:rPr>
        <w:t>legislației</w:t>
      </w:r>
      <w:r w:rsidRPr="00217F02">
        <w:rPr>
          <w:lang w:val="ro-RO"/>
        </w:rPr>
        <w:t xml:space="preserve"> Republicii Moldova a mijloacelor </w:t>
      </w:r>
      <w:r w:rsidR="00A11E2E" w:rsidRPr="00217F02">
        <w:rPr>
          <w:lang w:val="ro-RO"/>
        </w:rPr>
        <w:t>bănești</w:t>
      </w:r>
      <w:r w:rsidRPr="00217F02">
        <w:rPr>
          <w:lang w:val="ro-RO"/>
        </w:rPr>
        <w:t xml:space="preserve"> ridicate /sechestrate /confiscate;</w:t>
      </w:r>
    </w:p>
    <w:p w14:paraId="405A98B8" w14:textId="6834A105" w:rsidR="00704ABC" w:rsidRPr="00217F02" w:rsidRDefault="00704ABC" w:rsidP="007B3755">
      <w:pPr>
        <w:tabs>
          <w:tab w:val="left" w:pos="1134"/>
        </w:tabs>
        <w:ind w:firstLine="720"/>
        <w:jc w:val="both"/>
        <w:rPr>
          <w:lang w:val="ro-RO"/>
        </w:rPr>
      </w:pPr>
      <w:r w:rsidRPr="00217F02">
        <w:rPr>
          <w:lang w:val="ro-RO"/>
        </w:rPr>
        <w:t>c)</w:t>
      </w:r>
      <w:r w:rsidR="007B3755" w:rsidRPr="00217F02">
        <w:rPr>
          <w:lang w:val="ro-RO"/>
        </w:rPr>
        <w:t xml:space="preserve"> </w:t>
      </w:r>
      <w:r w:rsidR="00926D72" w:rsidRPr="00217F02">
        <w:rPr>
          <w:lang w:val="ro-RO"/>
        </w:rPr>
        <w:t xml:space="preserve">aferente </w:t>
      </w:r>
      <w:r w:rsidRPr="00217F02">
        <w:rPr>
          <w:lang w:val="ro-RO"/>
        </w:rPr>
        <w:t xml:space="preserve">altor operațiuni specificate la art.26 din </w:t>
      </w:r>
      <w:r w:rsidR="00842B01" w:rsidRPr="00842B01">
        <w:rPr>
          <w:lang w:val="ro-MD"/>
        </w:rPr>
        <w:t>Legea nr.62/2008</w:t>
      </w:r>
      <w:r w:rsidRPr="00217F02">
        <w:rPr>
          <w:lang w:val="ro-RO"/>
        </w:rPr>
        <w:t xml:space="preserve"> -</w:t>
      </w:r>
      <w:r w:rsidR="00926D72" w:rsidRPr="00217F02">
        <w:rPr>
          <w:lang w:val="ro-RO"/>
        </w:rPr>
        <w:t xml:space="preserve"> </w:t>
      </w:r>
      <w:r w:rsidRPr="00217F02">
        <w:rPr>
          <w:lang w:val="ro-RO"/>
        </w:rPr>
        <w:t xml:space="preserve">în sumă ce nu </w:t>
      </w:r>
      <w:r w:rsidR="00A11E2E" w:rsidRPr="00217F02">
        <w:rPr>
          <w:lang w:val="ro-RO"/>
        </w:rPr>
        <w:t>depășește</w:t>
      </w:r>
      <w:r w:rsidRPr="00217F02">
        <w:rPr>
          <w:lang w:val="ro-RO"/>
        </w:rPr>
        <w:t xml:space="preserve"> 5000 euro </w:t>
      </w:r>
      <w:r w:rsidR="005A7F1E" w:rsidRPr="005A7F1E">
        <w:rPr>
          <w:lang w:val="ro-RO"/>
        </w:rPr>
        <w:t>(sau echivalentul acestora)</w:t>
      </w:r>
      <w:r w:rsidRPr="00217F02">
        <w:rPr>
          <w:lang w:val="ro-RO"/>
        </w:rPr>
        <w:t xml:space="preserve"> pentru o operațiune de</w:t>
      </w:r>
      <w:r w:rsidR="007B3755" w:rsidRPr="00217F02">
        <w:rPr>
          <w:lang w:val="ro-RO"/>
        </w:rPr>
        <w:t xml:space="preserve"> </w:t>
      </w:r>
      <w:r w:rsidR="00926D72" w:rsidRPr="00217F02">
        <w:rPr>
          <w:lang w:val="ro-RO"/>
        </w:rPr>
        <w:t>eliberare</w:t>
      </w:r>
      <w:r w:rsidRPr="00217F02">
        <w:rPr>
          <w:lang w:val="ro-RO"/>
        </w:rPr>
        <w:t>.</w:t>
      </w:r>
    </w:p>
    <w:p w14:paraId="6EA1AF2C" w14:textId="77777777" w:rsidR="00704ABC" w:rsidRPr="00217F02" w:rsidRDefault="00704ABC" w:rsidP="007B3755">
      <w:pPr>
        <w:tabs>
          <w:tab w:val="left" w:pos="1134"/>
        </w:tabs>
        <w:ind w:firstLine="720"/>
        <w:jc w:val="both"/>
        <w:rPr>
          <w:lang w:val="ro-RO"/>
        </w:rPr>
      </w:pPr>
    </w:p>
    <w:p w14:paraId="2DFE68C0" w14:textId="5B6E81FE" w:rsidR="00D44CEC" w:rsidRPr="00217F02" w:rsidRDefault="00A11E2E" w:rsidP="007B3755">
      <w:pPr>
        <w:tabs>
          <w:tab w:val="left" w:pos="1134"/>
        </w:tabs>
        <w:jc w:val="center"/>
        <w:rPr>
          <w:lang w:val="ro-RO"/>
        </w:rPr>
      </w:pPr>
      <w:r w:rsidRPr="00217F02">
        <w:rPr>
          <w:i/>
          <w:lang w:val="ro-RO"/>
        </w:rPr>
        <w:t>Secțiunea</w:t>
      </w:r>
      <w:r w:rsidR="00704ABC" w:rsidRPr="00217F02">
        <w:rPr>
          <w:i/>
          <w:lang w:val="ro-RO"/>
        </w:rPr>
        <w:t xml:space="preserve"> a 3-a. </w:t>
      </w:r>
      <w:r w:rsidRPr="00217F02">
        <w:rPr>
          <w:i/>
          <w:lang w:val="ro-RO"/>
        </w:rPr>
        <w:t>Particularitățile</w:t>
      </w:r>
      <w:r w:rsidR="00704ABC" w:rsidRPr="00217F02">
        <w:rPr>
          <w:i/>
          <w:lang w:val="ro-RO"/>
        </w:rPr>
        <w:t xml:space="preserve"> depunerii</w:t>
      </w:r>
      <w:r w:rsidR="007B3755" w:rsidRPr="00217F02">
        <w:rPr>
          <w:i/>
          <w:lang w:val="ro-RO"/>
        </w:rPr>
        <w:t xml:space="preserve"> </w:t>
      </w:r>
      <w:r w:rsidR="00704ABC" w:rsidRPr="00217F02">
        <w:rPr>
          <w:i/>
          <w:lang w:val="ro-RO"/>
        </w:rPr>
        <w:t xml:space="preserve">în /primirii din conturile persoanelor juridice nerezidente a numerarului în valută străină </w:t>
      </w:r>
      <w:r w:rsidRPr="00217F02">
        <w:rPr>
          <w:i/>
          <w:lang w:val="ro-RO"/>
        </w:rPr>
        <w:t>și</w:t>
      </w:r>
      <w:r w:rsidR="00704ABC" w:rsidRPr="00217F02">
        <w:rPr>
          <w:i/>
          <w:lang w:val="ro-RO"/>
        </w:rPr>
        <w:t xml:space="preserve"> în monedă </w:t>
      </w:r>
      <w:r w:rsidRPr="00217F02">
        <w:rPr>
          <w:i/>
          <w:lang w:val="ro-RO"/>
        </w:rPr>
        <w:t>națională</w:t>
      </w:r>
    </w:p>
    <w:p w14:paraId="4BCA0D24" w14:textId="1CE59128" w:rsidR="00704ABC" w:rsidRPr="00217F02" w:rsidRDefault="00A11E2E" w:rsidP="007B3755">
      <w:pPr>
        <w:tabs>
          <w:tab w:val="left" w:pos="1134"/>
        </w:tabs>
        <w:jc w:val="center"/>
        <w:rPr>
          <w:i/>
          <w:lang w:val="ro-RO"/>
        </w:rPr>
      </w:pPr>
      <w:r w:rsidRPr="00217F02">
        <w:rPr>
          <w:i/>
          <w:lang w:val="ro-RO"/>
        </w:rPr>
        <w:t>și</w:t>
      </w:r>
      <w:r w:rsidR="00704ABC" w:rsidRPr="00217F02">
        <w:rPr>
          <w:i/>
          <w:lang w:val="ro-RO"/>
        </w:rPr>
        <w:t xml:space="preserve"> a cecurilor de călătorie în valută străină</w:t>
      </w:r>
    </w:p>
    <w:p w14:paraId="05FCC727" w14:textId="1E2968B5" w:rsidR="00704ABC" w:rsidRPr="00217F02" w:rsidRDefault="002B6CE1" w:rsidP="007B3755">
      <w:pPr>
        <w:tabs>
          <w:tab w:val="left" w:pos="1134"/>
        </w:tabs>
        <w:ind w:firstLine="720"/>
        <w:jc w:val="both"/>
        <w:rPr>
          <w:lang w:val="ro-RO"/>
        </w:rPr>
      </w:pPr>
      <w:r w:rsidRPr="00217F02">
        <w:rPr>
          <w:b/>
          <w:lang w:val="ro-RO"/>
        </w:rPr>
        <w:t>91</w:t>
      </w:r>
      <w:r w:rsidR="001E4D7A" w:rsidRPr="00217F02">
        <w:rPr>
          <w:b/>
          <w:lang w:val="ro-RO"/>
        </w:rPr>
        <w:t>.</w:t>
      </w:r>
      <w:r w:rsidR="001E4D7A" w:rsidRPr="00217F02">
        <w:rPr>
          <w:lang w:val="ro-RO"/>
        </w:rPr>
        <w:t xml:space="preserve"> </w:t>
      </w:r>
      <w:r w:rsidR="00704ABC" w:rsidRPr="00217F02">
        <w:rPr>
          <w:lang w:val="ro-RO"/>
        </w:rPr>
        <w:t>Fără prezentarea documentelor justificative în conturile persoanelor juridice nerezidente deschise la prestatorii SPR pot fi depuse mijloace</w:t>
      </w:r>
      <w:r w:rsidR="00926D72" w:rsidRPr="00217F02">
        <w:rPr>
          <w:lang w:val="ro-RO"/>
        </w:rPr>
        <w:t>le</w:t>
      </w:r>
      <w:r w:rsidR="00704ABC" w:rsidRPr="00217F02">
        <w:rPr>
          <w:lang w:val="ro-RO"/>
        </w:rPr>
        <w:t xml:space="preserve"> </w:t>
      </w:r>
      <w:r w:rsidR="00A11E2E" w:rsidRPr="00217F02">
        <w:rPr>
          <w:lang w:val="ro-RO"/>
        </w:rPr>
        <w:t>bănești</w:t>
      </w:r>
      <w:r w:rsidR="00704ABC" w:rsidRPr="00217F02">
        <w:rPr>
          <w:lang w:val="ro-RO"/>
        </w:rPr>
        <w:t>:</w:t>
      </w:r>
    </w:p>
    <w:p w14:paraId="2EF011B3" w14:textId="63777171" w:rsidR="00704ABC" w:rsidRPr="00217F02" w:rsidRDefault="00704ABC" w:rsidP="007B3755">
      <w:pPr>
        <w:tabs>
          <w:tab w:val="left" w:pos="1134"/>
        </w:tabs>
        <w:ind w:firstLine="720"/>
        <w:jc w:val="both"/>
        <w:rPr>
          <w:lang w:val="ro-RO"/>
        </w:rPr>
      </w:pPr>
      <w:r w:rsidRPr="00217F02">
        <w:rPr>
          <w:lang w:val="ro-RO"/>
        </w:rPr>
        <w:t xml:space="preserve">a) neutilizate total sau </w:t>
      </w:r>
      <w:r w:rsidR="00A11E2E" w:rsidRPr="00217F02">
        <w:rPr>
          <w:lang w:val="ro-RO"/>
        </w:rPr>
        <w:t>parțial</w:t>
      </w:r>
      <w:r w:rsidRPr="00217F02">
        <w:rPr>
          <w:lang w:val="ro-RO"/>
        </w:rPr>
        <w:t xml:space="preserve"> care au fost primite anterior din conturile persoanelor juridice respective;</w:t>
      </w:r>
    </w:p>
    <w:p w14:paraId="4AE3C7E2" w14:textId="67312579" w:rsidR="00704ABC" w:rsidRPr="00217F02" w:rsidRDefault="00704ABC" w:rsidP="007B3755">
      <w:pPr>
        <w:tabs>
          <w:tab w:val="left" w:pos="1134"/>
        </w:tabs>
        <w:ind w:firstLine="720"/>
        <w:jc w:val="both"/>
        <w:rPr>
          <w:lang w:val="ro-RO"/>
        </w:rPr>
      </w:pPr>
      <w:r w:rsidRPr="00217F02">
        <w:rPr>
          <w:lang w:val="ro-RO"/>
        </w:rPr>
        <w:t xml:space="preserve">b) încasate de la comercializarea mărfurilor /prestarea serviciilor pasagerilor de către persoanele juridice nerezidente care activează pe mijloace de transport aflate în trafic </w:t>
      </w:r>
      <w:r w:rsidR="00A11E2E" w:rsidRPr="00217F02">
        <w:rPr>
          <w:lang w:val="ro-RO"/>
        </w:rPr>
        <w:t>internațional</w:t>
      </w:r>
      <w:r w:rsidRPr="00217F02">
        <w:rPr>
          <w:lang w:val="ro-RO"/>
        </w:rPr>
        <w:t xml:space="preserve">; </w:t>
      </w:r>
    </w:p>
    <w:p w14:paraId="5B323C6B" w14:textId="68767ADD" w:rsidR="00704ABC" w:rsidRPr="00217F02" w:rsidRDefault="00704ABC" w:rsidP="007B3755">
      <w:pPr>
        <w:tabs>
          <w:tab w:val="left" w:pos="1134"/>
        </w:tabs>
        <w:ind w:firstLine="720"/>
        <w:jc w:val="both"/>
        <w:rPr>
          <w:i/>
          <w:strike/>
          <w:lang w:val="ro-RO"/>
        </w:rPr>
      </w:pPr>
      <w:r w:rsidRPr="00217F02">
        <w:rPr>
          <w:lang w:val="ro-RO"/>
        </w:rPr>
        <w:t xml:space="preserve">d) </w:t>
      </w:r>
      <w:r w:rsidR="00713967" w:rsidRPr="00217F02">
        <w:rPr>
          <w:lang w:val="ro-RO"/>
        </w:rPr>
        <w:t xml:space="preserve">în cazul depunerii </w:t>
      </w:r>
      <w:r w:rsidRPr="00217F02">
        <w:rPr>
          <w:lang w:val="ro-RO"/>
        </w:rPr>
        <w:t xml:space="preserve">în conturile misiunilor diplomatice, oficiilor consulare, altor </w:t>
      </w:r>
      <w:r w:rsidR="00A11E2E" w:rsidRPr="00217F02">
        <w:rPr>
          <w:lang w:val="ro-RO"/>
        </w:rPr>
        <w:t>reprezentanțe</w:t>
      </w:r>
      <w:r w:rsidRPr="00217F02">
        <w:rPr>
          <w:lang w:val="ro-RO"/>
        </w:rPr>
        <w:t xml:space="preserve"> oficiale ale statelor străine, </w:t>
      </w:r>
      <w:r w:rsidR="00A11E2E" w:rsidRPr="00217F02">
        <w:rPr>
          <w:lang w:val="ro-RO"/>
        </w:rPr>
        <w:t>reprezentanțelor</w:t>
      </w:r>
      <w:r w:rsidRPr="00217F02">
        <w:rPr>
          <w:lang w:val="ro-RO"/>
        </w:rPr>
        <w:t xml:space="preserve"> </w:t>
      </w:r>
      <w:r w:rsidR="00A11E2E" w:rsidRPr="00217F02">
        <w:rPr>
          <w:lang w:val="ro-RO"/>
        </w:rPr>
        <w:t>organizațiilor</w:t>
      </w:r>
      <w:r w:rsidRPr="00217F02">
        <w:rPr>
          <w:lang w:val="ro-RO"/>
        </w:rPr>
        <w:t xml:space="preserve"> </w:t>
      </w:r>
      <w:r w:rsidR="00A11E2E" w:rsidRPr="00217F02">
        <w:rPr>
          <w:lang w:val="ro-RO"/>
        </w:rPr>
        <w:t>internaționale</w:t>
      </w:r>
      <w:r w:rsidRPr="00217F02">
        <w:rPr>
          <w:lang w:val="ro-RO"/>
        </w:rPr>
        <w:t xml:space="preserve"> acreditate în Republica Moldova </w:t>
      </w:r>
      <w:r w:rsidR="008740CB" w:rsidRPr="00217F02">
        <w:rPr>
          <w:lang w:val="ro-RO"/>
        </w:rPr>
        <w:t>și</w:t>
      </w:r>
      <w:r w:rsidRPr="00217F02">
        <w:rPr>
          <w:lang w:val="ro-RO"/>
        </w:rPr>
        <w:t xml:space="preserve"> </w:t>
      </w:r>
      <w:r w:rsidR="00A11E2E" w:rsidRPr="00217F02">
        <w:rPr>
          <w:lang w:val="ro-RO"/>
        </w:rPr>
        <w:t>organizațiilor</w:t>
      </w:r>
      <w:r w:rsidRPr="00217F02">
        <w:rPr>
          <w:lang w:val="ro-RO"/>
        </w:rPr>
        <w:t xml:space="preserve"> </w:t>
      </w:r>
      <w:r w:rsidR="00A11E2E" w:rsidRPr="00217F02">
        <w:rPr>
          <w:lang w:val="ro-RO"/>
        </w:rPr>
        <w:t>internaționale</w:t>
      </w:r>
      <w:r w:rsidRPr="00217F02">
        <w:rPr>
          <w:lang w:val="ro-RO"/>
        </w:rPr>
        <w:t xml:space="preserve"> - în cadrul </w:t>
      </w:r>
      <w:r w:rsidR="00A11E2E" w:rsidRPr="00217F02">
        <w:rPr>
          <w:lang w:val="ro-RO"/>
        </w:rPr>
        <w:t>activității</w:t>
      </w:r>
      <w:r w:rsidRPr="00217F02">
        <w:rPr>
          <w:lang w:val="ro-RO"/>
        </w:rPr>
        <w:t xml:space="preserve"> acestora pe teritoriul Republicii Moldova;</w:t>
      </w:r>
    </w:p>
    <w:p w14:paraId="3144BC46" w14:textId="35A2A160" w:rsidR="00704ABC" w:rsidRPr="00217F02" w:rsidRDefault="00704ABC" w:rsidP="007B3755">
      <w:pPr>
        <w:tabs>
          <w:tab w:val="left" w:pos="1134"/>
        </w:tabs>
        <w:ind w:firstLine="720"/>
        <w:jc w:val="both"/>
        <w:rPr>
          <w:lang w:val="ro-RO"/>
        </w:rPr>
      </w:pPr>
      <w:r w:rsidRPr="00217F02">
        <w:rPr>
          <w:lang w:val="ro-RO"/>
        </w:rPr>
        <w:t xml:space="preserve">e) </w:t>
      </w:r>
      <w:r w:rsidR="00713967" w:rsidRPr="00217F02">
        <w:rPr>
          <w:lang w:val="ro-RO"/>
        </w:rPr>
        <w:t xml:space="preserve">în cazul depunerii </w:t>
      </w:r>
      <w:r w:rsidRPr="00217F02">
        <w:rPr>
          <w:lang w:val="ro-RO"/>
        </w:rPr>
        <w:t xml:space="preserve">în conturile persoanelor juridice nerezidente, care </w:t>
      </w:r>
      <w:r w:rsidR="00066585" w:rsidRPr="00217F02">
        <w:rPr>
          <w:lang w:val="ro-RO"/>
        </w:rPr>
        <w:t>sunt</w:t>
      </w:r>
      <w:r w:rsidRPr="00217F02">
        <w:rPr>
          <w:lang w:val="ro-RO"/>
        </w:rPr>
        <w:t xml:space="preserve"> </w:t>
      </w:r>
      <w:r w:rsidR="00A11E2E" w:rsidRPr="00217F02">
        <w:rPr>
          <w:lang w:val="ro-RO"/>
        </w:rPr>
        <w:t>instituții</w:t>
      </w:r>
      <w:r w:rsidRPr="00217F02">
        <w:rPr>
          <w:lang w:val="ro-RO"/>
        </w:rPr>
        <w:t xml:space="preserve"> implementatoare de proiecte de </w:t>
      </w:r>
      <w:r w:rsidR="00A11E2E" w:rsidRPr="00217F02">
        <w:rPr>
          <w:lang w:val="ro-RO"/>
        </w:rPr>
        <w:t>asistență</w:t>
      </w:r>
      <w:r w:rsidRPr="00217F02">
        <w:rPr>
          <w:lang w:val="ro-RO"/>
        </w:rPr>
        <w:t xml:space="preserve"> tehnică /de finanțare străină pentru Republica Moldova - în scopuri legate de implementarea proiectelor </w:t>
      </w:r>
      <w:r w:rsidR="00A11E2E" w:rsidRPr="00217F02">
        <w:rPr>
          <w:lang w:val="ro-RO"/>
        </w:rPr>
        <w:t>menționate</w:t>
      </w:r>
      <w:r w:rsidRPr="00217F02">
        <w:rPr>
          <w:lang w:val="ro-RO"/>
        </w:rPr>
        <w:t>, numai în raport cu persoanele fizice;</w:t>
      </w:r>
    </w:p>
    <w:p w14:paraId="34F79662" w14:textId="01814A87" w:rsidR="00704ABC" w:rsidRPr="00217F02" w:rsidRDefault="00704ABC" w:rsidP="007B3755">
      <w:pPr>
        <w:tabs>
          <w:tab w:val="left" w:pos="1134"/>
        </w:tabs>
        <w:ind w:firstLine="720"/>
        <w:jc w:val="both"/>
        <w:rPr>
          <w:lang w:val="ro-RO"/>
        </w:rPr>
      </w:pPr>
      <w:r w:rsidRPr="00217F02">
        <w:rPr>
          <w:lang w:val="ro-RO"/>
        </w:rPr>
        <w:t>f</w:t>
      </w:r>
      <w:r w:rsidR="007344C0" w:rsidRPr="00217F02">
        <w:rPr>
          <w:lang w:val="ro-RO"/>
        </w:rPr>
        <w:t>)</w:t>
      </w:r>
      <w:r w:rsidRPr="00217F02">
        <w:rPr>
          <w:lang w:val="ro-RO"/>
        </w:rPr>
        <w:t xml:space="preserve"> </w:t>
      </w:r>
      <w:r w:rsidR="00713967" w:rsidRPr="00217F02">
        <w:rPr>
          <w:lang w:val="ro-RO"/>
        </w:rPr>
        <w:t xml:space="preserve">în cazul depunerii </w:t>
      </w:r>
      <w:r w:rsidRPr="00217F02">
        <w:rPr>
          <w:lang w:val="ro-RO"/>
        </w:rPr>
        <w:t xml:space="preserve">în conturile persoanelor juridice nerezidente, altele </w:t>
      </w:r>
      <w:r w:rsidR="00066585" w:rsidRPr="00217F02">
        <w:rPr>
          <w:lang w:val="ro-RO"/>
        </w:rPr>
        <w:t>decât</w:t>
      </w:r>
      <w:r w:rsidRPr="00217F02">
        <w:rPr>
          <w:lang w:val="ro-RO"/>
        </w:rPr>
        <w:t xml:space="preserve"> cele indicate la lit.d), a mijloacelor </w:t>
      </w:r>
      <w:r w:rsidR="00A11E2E" w:rsidRPr="00217F02">
        <w:rPr>
          <w:lang w:val="ro-RO"/>
        </w:rPr>
        <w:t>bănești</w:t>
      </w:r>
      <w:r w:rsidRPr="00217F02">
        <w:rPr>
          <w:lang w:val="ro-RO"/>
        </w:rPr>
        <w:t xml:space="preserve"> sub formă de </w:t>
      </w:r>
      <w:r w:rsidR="00A11E2E" w:rsidRPr="00217F02">
        <w:rPr>
          <w:lang w:val="ro-RO"/>
        </w:rPr>
        <w:t>donație</w:t>
      </w:r>
      <w:r w:rsidRPr="00217F02">
        <w:rPr>
          <w:lang w:val="ro-RO"/>
        </w:rPr>
        <w:t xml:space="preserve"> în sumă ce nu </w:t>
      </w:r>
      <w:r w:rsidR="00A11E2E" w:rsidRPr="00217F02">
        <w:rPr>
          <w:lang w:val="ro-RO"/>
        </w:rPr>
        <w:t>depășește</w:t>
      </w:r>
      <w:r w:rsidRPr="00217F02">
        <w:rPr>
          <w:lang w:val="ro-RO"/>
        </w:rPr>
        <w:t xml:space="preserve"> 5000 euro </w:t>
      </w:r>
      <w:r w:rsidR="005A7F1E" w:rsidRPr="005A7F1E">
        <w:rPr>
          <w:lang w:val="ro-RO"/>
        </w:rPr>
        <w:t>(sau echivalentul acestora)</w:t>
      </w:r>
      <w:r w:rsidRPr="00217F02">
        <w:rPr>
          <w:lang w:val="ro-RO"/>
        </w:rPr>
        <w:t xml:space="preserve"> de la o persoană fizică în scopuri filantropice sau de sponsorizare;</w:t>
      </w:r>
    </w:p>
    <w:p w14:paraId="1950F5FC" w14:textId="2EF28E20" w:rsidR="00704ABC" w:rsidRDefault="00704ABC" w:rsidP="002F764F">
      <w:pPr>
        <w:tabs>
          <w:tab w:val="left" w:pos="1134"/>
        </w:tabs>
        <w:ind w:firstLine="720"/>
        <w:jc w:val="both"/>
        <w:rPr>
          <w:lang w:val="ro-RO"/>
        </w:rPr>
      </w:pPr>
      <w:r w:rsidRPr="00217F02">
        <w:rPr>
          <w:lang w:val="ro-RO"/>
        </w:rPr>
        <w:t xml:space="preserve">g) </w:t>
      </w:r>
      <w:r w:rsidR="00DA3972" w:rsidRPr="00217F02">
        <w:rPr>
          <w:lang w:val="ro-RO"/>
        </w:rPr>
        <w:t xml:space="preserve">aferente </w:t>
      </w:r>
      <w:r w:rsidRPr="00217F02">
        <w:rPr>
          <w:lang w:val="ro-RO"/>
        </w:rPr>
        <w:t xml:space="preserve">altor operațiuni specificate la art.26 din </w:t>
      </w:r>
      <w:r w:rsidR="00842B01" w:rsidRPr="00842B01">
        <w:rPr>
          <w:lang w:val="ro-MD"/>
        </w:rPr>
        <w:t>Legea nr.62/2008</w:t>
      </w:r>
      <w:r w:rsidRPr="00217F02">
        <w:rPr>
          <w:lang w:val="ro-RO"/>
        </w:rPr>
        <w:t xml:space="preserve"> – în sumă ce nu </w:t>
      </w:r>
      <w:r w:rsidR="00A11E2E" w:rsidRPr="00217F02">
        <w:rPr>
          <w:lang w:val="ro-RO"/>
        </w:rPr>
        <w:t>depășește</w:t>
      </w:r>
      <w:r w:rsidRPr="00217F02">
        <w:rPr>
          <w:lang w:val="ro-RO"/>
        </w:rPr>
        <w:t xml:space="preserve"> 5000 euro </w:t>
      </w:r>
      <w:r w:rsidR="005A7F1E" w:rsidRPr="005A7F1E">
        <w:rPr>
          <w:lang w:val="ro-RO"/>
        </w:rPr>
        <w:t>(sau echivalentul acestora)</w:t>
      </w:r>
      <w:r w:rsidRPr="00217F02">
        <w:rPr>
          <w:lang w:val="ro-RO"/>
        </w:rPr>
        <w:t xml:space="preserve"> pentru o operațiune de depunere.</w:t>
      </w:r>
    </w:p>
    <w:p w14:paraId="1E52F8CD" w14:textId="2205EB98" w:rsidR="00732A4D" w:rsidRPr="002F764F" w:rsidRDefault="00732A4D" w:rsidP="002F764F">
      <w:pPr>
        <w:tabs>
          <w:tab w:val="left" w:pos="1134"/>
        </w:tabs>
        <w:ind w:firstLine="720"/>
        <w:jc w:val="both"/>
        <w:rPr>
          <w:i/>
          <w:color w:val="0000FF"/>
          <w:sz w:val="20"/>
          <w:szCs w:val="20"/>
          <w:lang w:val="ro-RO"/>
        </w:rPr>
      </w:pPr>
      <w:r w:rsidRPr="002F764F">
        <w:rPr>
          <w:i/>
          <w:color w:val="0000FF"/>
          <w:sz w:val="20"/>
          <w:szCs w:val="20"/>
          <w:lang w:val="ro-RO"/>
        </w:rPr>
        <w:t>(Pct.91 modificat prin Hot.BNM nr.215 din 02.11.2023, în vigoare 01.01.2024)</w:t>
      </w:r>
    </w:p>
    <w:p w14:paraId="521266BB" w14:textId="77777777" w:rsidR="00732A4D" w:rsidRPr="00217F02" w:rsidRDefault="00732A4D" w:rsidP="00C50715">
      <w:pPr>
        <w:tabs>
          <w:tab w:val="left" w:pos="1134"/>
        </w:tabs>
        <w:spacing w:after="120"/>
        <w:ind w:firstLine="720"/>
        <w:jc w:val="both"/>
        <w:rPr>
          <w:lang w:val="ro-RO"/>
        </w:rPr>
      </w:pPr>
    </w:p>
    <w:p w14:paraId="1BB5D40E" w14:textId="02EEC321" w:rsidR="00704ABC" w:rsidRPr="00217F02" w:rsidRDefault="002B6CE1" w:rsidP="007B3755">
      <w:pPr>
        <w:tabs>
          <w:tab w:val="left" w:pos="1134"/>
        </w:tabs>
        <w:ind w:firstLine="720"/>
        <w:jc w:val="both"/>
        <w:rPr>
          <w:lang w:val="ro-RO"/>
        </w:rPr>
      </w:pPr>
      <w:r w:rsidRPr="00217F02">
        <w:rPr>
          <w:b/>
          <w:lang w:val="ro-RO"/>
        </w:rPr>
        <w:lastRenderedPageBreak/>
        <w:t>92</w:t>
      </w:r>
      <w:r w:rsidR="001E4D7A" w:rsidRPr="00217F02">
        <w:rPr>
          <w:b/>
          <w:lang w:val="ro-RO"/>
        </w:rPr>
        <w:t>.</w:t>
      </w:r>
      <w:r w:rsidR="001E4D7A" w:rsidRPr="00217F02">
        <w:rPr>
          <w:lang w:val="ro-RO"/>
        </w:rPr>
        <w:t xml:space="preserve"> </w:t>
      </w:r>
      <w:r w:rsidR="00704ABC" w:rsidRPr="00217F02">
        <w:rPr>
          <w:lang w:val="ro-RO"/>
        </w:rPr>
        <w:t xml:space="preserve">Fără prezentarea documentelor justificative din conturile persoanelor juridice nerezidente deschise la prestatorii SPR pot fi eliberate mijloace </w:t>
      </w:r>
      <w:r w:rsidR="00516227" w:rsidRPr="00217F02">
        <w:rPr>
          <w:lang w:val="ro-RO"/>
        </w:rPr>
        <w:t>bănești</w:t>
      </w:r>
      <w:r w:rsidR="00704ABC" w:rsidRPr="00217F02">
        <w:rPr>
          <w:lang w:val="ro-RO"/>
        </w:rPr>
        <w:t>:</w:t>
      </w:r>
    </w:p>
    <w:p w14:paraId="2994CF4A" w14:textId="4001EADA" w:rsidR="00704ABC" w:rsidRPr="00217F02" w:rsidRDefault="00704ABC" w:rsidP="007B3755">
      <w:pPr>
        <w:tabs>
          <w:tab w:val="left" w:pos="1134"/>
        </w:tabs>
        <w:ind w:firstLine="720"/>
        <w:jc w:val="both"/>
        <w:rPr>
          <w:lang w:val="ro-RO"/>
        </w:rPr>
      </w:pPr>
      <w:r w:rsidRPr="00217F02">
        <w:rPr>
          <w:lang w:val="ro-RO"/>
        </w:rPr>
        <w:t xml:space="preserve">1) din conturile misiunilor diplomatice, oficiilor consulare, altor </w:t>
      </w:r>
      <w:r w:rsidR="00516227" w:rsidRPr="00217F02">
        <w:rPr>
          <w:lang w:val="ro-RO"/>
        </w:rPr>
        <w:t>reprezentanțe</w:t>
      </w:r>
      <w:r w:rsidRPr="00217F02">
        <w:rPr>
          <w:lang w:val="ro-RO"/>
        </w:rPr>
        <w:t xml:space="preserve"> oficiale ale statelor străine, </w:t>
      </w:r>
      <w:r w:rsidR="00516227" w:rsidRPr="00217F02">
        <w:rPr>
          <w:lang w:val="ro-RO"/>
        </w:rPr>
        <w:t>reprezentanțelor</w:t>
      </w:r>
      <w:r w:rsidRPr="00217F02">
        <w:rPr>
          <w:lang w:val="ro-RO"/>
        </w:rPr>
        <w:t xml:space="preserve"> </w:t>
      </w:r>
      <w:r w:rsidR="00516227" w:rsidRPr="00217F02">
        <w:rPr>
          <w:lang w:val="ro-RO"/>
        </w:rPr>
        <w:t>organizațiilor</w:t>
      </w:r>
      <w:r w:rsidRPr="00217F02">
        <w:rPr>
          <w:lang w:val="ro-RO"/>
        </w:rPr>
        <w:t xml:space="preserve"> </w:t>
      </w:r>
      <w:r w:rsidR="00516227" w:rsidRPr="00217F02">
        <w:rPr>
          <w:lang w:val="ro-RO"/>
        </w:rPr>
        <w:t>internaționale</w:t>
      </w:r>
      <w:r w:rsidRPr="00217F02">
        <w:rPr>
          <w:lang w:val="ro-RO"/>
        </w:rPr>
        <w:t xml:space="preserve"> acreditate în Republica Moldova </w:t>
      </w:r>
      <w:r w:rsidR="00516227" w:rsidRPr="00217F02">
        <w:rPr>
          <w:lang w:val="ro-RO"/>
        </w:rPr>
        <w:t>și</w:t>
      </w:r>
      <w:r w:rsidRPr="00217F02">
        <w:rPr>
          <w:lang w:val="ro-RO"/>
        </w:rPr>
        <w:t xml:space="preserve"> </w:t>
      </w:r>
      <w:r w:rsidR="00516227" w:rsidRPr="00217F02">
        <w:rPr>
          <w:lang w:val="ro-RO"/>
        </w:rPr>
        <w:t>organizațiilor</w:t>
      </w:r>
      <w:r w:rsidRPr="00217F02">
        <w:rPr>
          <w:lang w:val="ro-RO"/>
        </w:rPr>
        <w:t xml:space="preserve"> </w:t>
      </w:r>
      <w:r w:rsidR="00516227" w:rsidRPr="00217F02">
        <w:rPr>
          <w:lang w:val="ro-RO"/>
        </w:rPr>
        <w:t>internaționale</w:t>
      </w:r>
      <w:r w:rsidRPr="00217F02">
        <w:rPr>
          <w:lang w:val="ro-RO"/>
        </w:rPr>
        <w:t xml:space="preserve"> </w:t>
      </w:r>
      <w:r w:rsidRPr="00217F02">
        <w:rPr>
          <w:i/>
          <w:lang w:val="ro-RO"/>
        </w:rPr>
        <w:t xml:space="preserve">– </w:t>
      </w:r>
      <w:r w:rsidRPr="00217F02">
        <w:rPr>
          <w:lang w:val="ro-RO"/>
        </w:rPr>
        <w:t xml:space="preserve">în scopul eliberării mijloacelor </w:t>
      </w:r>
      <w:r w:rsidR="00516227" w:rsidRPr="00217F02">
        <w:rPr>
          <w:lang w:val="ro-RO"/>
        </w:rPr>
        <w:t>bănești</w:t>
      </w:r>
      <w:r w:rsidRPr="00217F02">
        <w:rPr>
          <w:lang w:val="ro-RO"/>
        </w:rPr>
        <w:t xml:space="preserve"> persoanelor fizice în cadrul </w:t>
      </w:r>
      <w:r w:rsidR="00516227" w:rsidRPr="00217F02">
        <w:rPr>
          <w:lang w:val="ro-RO"/>
        </w:rPr>
        <w:t>activității</w:t>
      </w:r>
      <w:r w:rsidRPr="00217F02">
        <w:rPr>
          <w:lang w:val="ro-RO"/>
        </w:rPr>
        <w:t xml:space="preserve"> acestor </w:t>
      </w:r>
      <w:r w:rsidR="00516227" w:rsidRPr="00217F02">
        <w:rPr>
          <w:lang w:val="ro-RO"/>
        </w:rPr>
        <w:t>instituții</w:t>
      </w:r>
      <w:r w:rsidRPr="00217F02">
        <w:rPr>
          <w:lang w:val="ro-RO"/>
        </w:rPr>
        <w:t xml:space="preserve"> pe teritoriul Republicii Moldova;</w:t>
      </w:r>
    </w:p>
    <w:p w14:paraId="4CE1182F" w14:textId="67F7E701" w:rsidR="00704ABC" w:rsidRPr="00217F02" w:rsidRDefault="00704ABC" w:rsidP="007B3755">
      <w:pPr>
        <w:tabs>
          <w:tab w:val="left" w:pos="1134"/>
        </w:tabs>
        <w:ind w:firstLine="720"/>
        <w:jc w:val="both"/>
        <w:rPr>
          <w:b/>
          <w:lang w:val="ro-RO"/>
        </w:rPr>
      </w:pPr>
      <w:r w:rsidRPr="00217F02">
        <w:rPr>
          <w:bCs/>
          <w:lang w:val="ro-RO"/>
        </w:rPr>
        <w:t>2) din conturile persoanelor juridice nerezidente</w:t>
      </w:r>
      <w:r w:rsidRPr="00217F02">
        <w:rPr>
          <w:lang w:val="ro-RO"/>
        </w:rPr>
        <w:t xml:space="preserve">, care </w:t>
      </w:r>
      <w:r w:rsidR="00066585" w:rsidRPr="00217F02">
        <w:rPr>
          <w:lang w:val="ro-RO"/>
        </w:rPr>
        <w:t>sunt</w:t>
      </w:r>
      <w:r w:rsidRPr="00217F02">
        <w:rPr>
          <w:lang w:val="ro-RO"/>
        </w:rPr>
        <w:t xml:space="preserve"> </w:t>
      </w:r>
      <w:r w:rsidR="00516227" w:rsidRPr="00217F02">
        <w:rPr>
          <w:lang w:val="ro-RO"/>
        </w:rPr>
        <w:t>instituții</w:t>
      </w:r>
      <w:r w:rsidRPr="00217F02">
        <w:rPr>
          <w:lang w:val="ro-RO"/>
        </w:rPr>
        <w:t xml:space="preserve"> implementatoare de proiecte</w:t>
      </w:r>
      <w:r w:rsidRPr="00217F02">
        <w:rPr>
          <w:bCs/>
          <w:lang w:val="ro-RO"/>
        </w:rPr>
        <w:t xml:space="preserve"> </w:t>
      </w:r>
      <w:r w:rsidRPr="00217F02">
        <w:rPr>
          <w:lang w:val="ro-RO"/>
        </w:rPr>
        <w:t xml:space="preserve">de </w:t>
      </w:r>
      <w:r w:rsidR="00516227" w:rsidRPr="00217F02">
        <w:rPr>
          <w:lang w:val="ro-RO"/>
        </w:rPr>
        <w:t>asistență</w:t>
      </w:r>
      <w:r w:rsidRPr="00217F02">
        <w:rPr>
          <w:lang w:val="ro-RO"/>
        </w:rPr>
        <w:t xml:space="preserve"> tehnică /de finanțare străină pentru Republica Moldova - pentru </w:t>
      </w:r>
      <w:r w:rsidRPr="00217F02">
        <w:rPr>
          <w:bCs/>
          <w:lang w:val="ro-RO"/>
        </w:rPr>
        <w:t xml:space="preserve">utilizarea mijloacelor </w:t>
      </w:r>
      <w:r w:rsidR="00516227" w:rsidRPr="00217F02">
        <w:rPr>
          <w:bCs/>
          <w:lang w:val="ro-RO"/>
        </w:rPr>
        <w:t>bănești</w:t>
      </w:r>
      <w:r w:rsidRPr="00217F02">
        <w:rPr>
          <w:bCs/>
          <w:lang w:val="ro-RO"/>
        </w:rPr>
        <w:t xml:space="preserve"> în scopuri legate de implementarea</w:t>
      </w:r>
      <w:r w:rsidR="007B3755" w:rsidRPr="00217F02">
        <w:rPr>
          <w:bCs/>
          <w:lang w:val="ro-RO"/>
        </w:rPr>
        <w:t xml:space="preserve"> </w:t>
      </w:r>
      <w:r w:rsidRPr="00217F02">
        <w:rPr>
          <w:bCs/>
          <w:lang w:val="ro-RO"/>
        </w:rPr>
        <w:t xml:space="preserve">proiectelor </w:t>
      </w:r>
      <w:r w:rsidR="00516227" w:rsidRPr="00217F02">
        <w:rPr>
          <w:bCs/>
          <w:lang w:val="ro-RO"/>
        </w:rPr>
        <w:t>menționate</w:t>
      </w:r>
      <w:r w:rsidRPr="00217F02">
        <w:rPr>
          <w:bCs/>
          <w:lang w:val="ro-RO"/>
        </w:rPr>
        <w:t xml:space="preserve">, </w:t>
      </w:r>
      <w:r w:rsidRPr="00217F02">
        <w:rPr>
          <w:lang w:val="ro-RO"/>
        </w:rPr>
        <w:t>numai în raport cu persoanele fizice</w:t>
      </w:r>
      <w:r w:rsidRPr="00217F02">
        <w:rPr>
          <w:bCs/>
          <w:lang w:val="ro-RO"/>
        </w:rPr>
        <w:t>;</w:t>
      </w:r>
    </w:p>
    <w:p w14:paraId="286338C8" w14:textId="525C3000" w:rsidR="00704ABC" w:rsidRPr="00217F02" w:rsidRDefault="00704ABC" w:rsidP="007B3755">
      <w:pPr>
        <w:tabs>
          <w:tab w:val="left" w:pos="1134"/>
        </w:tabs>
        <w:ind w:firstLine="720"/>
        <w:jc w:val="both"/>
        <w:rPr>
          <w:lang w:val="ro-RO"/>
        </w:rPr>
      </w:pPr>
      <w:r w:rsidRPr="00217F02">
        <w:rPr>
          <w:lang w:val="ro-RO"/>
        </w:rPr>
        <w:t xml:space="preserve">4) destinate achitării </w:t>
      </w:r>
      <w:r w:rsidRPr="00217F02">
        <w:rPr>
          <w:bCs/>
          <w:lang w:val="ro-RO"/>
        </w:rPr>
        <w:t xml:space="preserve">taxei de stat </w:t>
      </w:r>
      <w:r w:rsidR="008C69CB" w:rsidRPr="00217F02">
        <w:rPr>
          <w:bCs/>
          <w:lang w:val="ro-RO"/>
        </w:rPr>
        <w:t>și</w:t>
      </w:r>
      <w:r w:rsidRPr="00217F02">
        <w:rPr>
          <w:bCs/>
          <w:lang w:val="ro-RO"/>
        </w:rPr>
        <w:t xml:space="preserve"> </w:t>
      </w:r>
      <w:r w:rsidR="00341B25" w:rsidRPr="00217F02">
        <w:rPr>
          <w:bCs/>
          <w:lang w:val="ro-RO"/>
        </w:rPr>
        <w:t xml:space="preserve">a </w:t>
      </w:r>
      <w:r w:rsidRPr="00217F02">
        <w:rPr>
          <w:bCs/>
          <w:lang w:val="ro-RO"/>
        </w:rPr>
        <w:t xml:space="preserve">altor taxe /impozite stabilite de </w:t>
      </w:r>
      <w:r w:rsidR="00516227" w:rsidRPr="00217F02">
        <w:rPr>
          <w:bCs/>
          <w:lang w:val="ro-RO"/>
        </w:rPr>
        <w:t>legislați</w:t>
      </w:r>
      <w:r w:rsidR="00516227" w:rsidRPr="00217F02">
        <w:rPr>
          <w:lang w:val="ro-RO"/>
        </w:rPr>
        <w:t>a</w:t>
      </w:r>
      <w:r w:rsidRPr="00217F02">
        <w:rPr>
          <w:lang w:val="ro-RO"/>
        </w:rPr>
        <w:t xml:space="preserve"> Republicii Moldova</w:t>
      </w:r>
      <w:r w:rsidRPr="00217F02">
        <w:rPr>
          <w:bCs/>
          <w:lang w:val="ro-RO"/>
        </w:rPr>
        <w:t>;</w:t>
      </w:r>
    </w:p>
    <w:p w14:paraId="01860D94" w14:textId="44AA4C0C" w:rsidR="00704ABC" w:rsidRPr="00217F02" w:rsidRDefault="00704ABC" w:rsidP="007B3755">
      <w:pPr>
        <w:tabs>
          <w:tab w:val="left" w:pos="1134"/>
        </w:tabs>
        <w:ind w:firstLine="720"/>
        <w:jc w:val="both"/>
        <w:rPr>
          <w:lang w:val="ro-RO"/>
        </w:rPr>
      </w:pPr>
      <w:r w:rsidRPr="00217F02">
        <w:rPr>
          <w:lang w:val="ro-RO"/>
        </w:rPr>
        <w:t xml:space="preserve">5) în cazul stipulat la art.26 alin.(3) lit.j) din </w:t>
      </w:r>
      <w:r w:rsidR="00842B01" w:rsidRPr="00842B01">
        <w:rPr>
          <w:lang w:val="ro-MD"/>
        </w:rPr>
        <w:t>Legea nr.62/2008</w:t>
      </w:r>
      <w:r w:rsidR="009211E0" w:rsidRPr="00217F02">
        <w:rPr>
          <w:lang w:val="ro-RO"/>
        </w:rPr>
        <w:t>;</w:t>
      </w:r>
    </w:p>
    <w:p w14:paraId="0EC38DBB" w14:textId="72EDDAEE" w:rsidR="00704ABC" w:rsidRDefault="00704ABC" w:rsidP="007B3755">
      <w:pPr>
        <w:tabs>
          <w:tab w:val="left" w:pos="1134"/>
        </w:tabs>
        <w:ind w:firstLine="720"/>
        <w:jc w:val="both"/>
        <w:rPr>
          <w:lang w:val="ro-RO"/>
        </w:rPr>
      </w:pPr>
      <w:r w:rsidRPr="00217F02">
        <w:rPr>
          <w:lang w:val="ro-RO"/>
        </w:rPr>
        <w:t xml:space="preserve">6) </w:t>
      </w:r>
      <w:r w:rsidR="00DA3972" w:rsidRPr="00217F02">
        <w:rPr>
          <w:lang w:val="ro-RO"/>
        </w:rPr>
        <w:t>aferente</w:t>
      </w:r>
      <w:r w:rsidRPr="00217F02">
        <w:rPr>
          <w:lang w:val="ro-RO"/>
        </w:rPr>
        <w:t xml:space="preserve"> altor operațiuni specificate la art.26 din </w:t>
      </w:r>
      <w:r w:rsidR="00842B01" w:rsidRPr="00842B01">
        <w:rPr>
          <w:lang w:val="ro-MD"/>
        </w:rPr>
        <w:t>Legea nr.62/2008</w:t>
      </w:r>
      <w:r w:rsidRPr="00217F02">
        <w:rPr>
          <w:lang w:val="ro-RO"/>
        </w:rPr>
        <w:t xml:space="preserve"> -în sumă ce nu </w:t>
      </w:r>
      <w:r w:rsidR="00516227" w:rsidRPr="00217F02">
        <w:rPr>
          <w:lang w:val="ro-RO"/>
        </w:rPr>
        <w:t>depășește</w:t>
      </w:r>
      <w:r w:rsidRPr="00217F02">
        <w:rPr>
          <w:lang w:val="ro-RO"/>
        </w:rPr>
        <w:t xml:space="preserve"> 5000 euro </w:t>
      </w:r>
      <w:r w:rsidR="005A7F1E" w:rsidRPr="005A7F1E">
        <w:rPr>
          <w:lang w:val="ro-RO"/>
        </w:rPr>
        <w:t>(sau echivalentul acestora)</w:t>
      </w:r>
      <w:r w:rsidRPr="00217F02">
        <w:rPr>
          <w:lang w:val="ro-RO"/>
        </w:rPr>
        <w:t xml:space="preserve"> pentru o operațiune de</w:t>
      </w:r>
      <w:r w:rsidR="007B3755" w:rsidRPr="00217F02">
        <w:rPr>
          <w:lang w:val="ro-RO"/>
        </w:rPr>
        <w:t xml:space="preserve"> </w:t>
      </w:r>
      <w:r w:rsidR="00DA3972" w:rsidRPr="00217F02">
        <w:rPr>
          <w:lang w:val="ro-RO"/>
        </w:rPr>
        <w:t>eliberare</w:t>
      </w:r>
      <w:r w:rsidRPr="00217F02">
        <w:rPr>
          <w:lang w:val="ro-RO"/>
        </w:rPr>
        <w:t>.</w:t>
      </w:r>
    </w:p>
    <w:p w14:paraId="139A0987" w14:textId="3762D04A" w:rsidR="00732A4D" w:rsidRPr="002F764F" w:rsidRDefault="00732A4D" w:rsidP="002F764F">
      <w:pPr>
        <w:tabs>
          <w:tab w:val="left" w:pos="1134"/>
        </w:tabs>
        <w:ind w:firstLine="720"/>
        <w:jc w:val="both"/>
        <w:rPr>
          <w:i/>
          <w:color w:val="0000FF"/>
          <w:sz w:val="20"/>
          <w:szCs w:val="20"/>
          <w:lang w:val="ro-RO"/>
        </w:rPr>
      </w:pPr>
      <w:r w:rsidRPr="002F764F">
        <w:rPr>
          <w:i/>
          <w:color w:val="0000FF"/>
          <w:sz w:val="20"/>
          <w:szCs w:val="20"/>
          <w:lang w:val="ro-RO"/>
        </w:rPr>
        <w:t>(Pct.92 modificat prin Hot.BNM nr.215 din 02.11.2023, în vigoare 01.01.2024)</w:t>
      </w:r>
    </w:p>
    <w:p w14:paraId="4EF300E3" w14:textId="77777777" w:rsidR="00732A4D" w:rsidRPr="00217F02" w:rsidRDefault="00732A4D" w:rsidP="007B3755">
      <w:pPr>
        <w:tabs>
          <w:tab w:val="left" w:pos="1134"/>
        </w:tabs>
        <w:ind w:firstLine="720"/>
        <w:jc w:val="both"/>
        <w:rPr>
          <w:lang w:val="ro-RO"/>
        </w:rPr>
      </w:pPr>
    </w:p>
    <w:p w14:paraId="309B6551" w14:textId="77777777" w:rsidR="00704ABC" w:rsidRPr="00217F02" w:rsidRDefault="00704ABC" w:rsidP="007B3755">
      <w:pPr>
        <w:tabs>
          <w:tab w:val="left" w:pos="1134"/>
        </w:tabs>
        <w:ind w:firstLine="720"/>
        <w:jc w:val="both"/>
        <w:rPr>
          <w:bCs/>
          <w:strike/>
          <w:lang w:val="ro-RO"/>
        </w:rPr>
      </w:pPr>
    </w:p>
    <w:p w14:paraId="548A9922" w14:textId="1EC30686" w:rsidR="00704ABC" w:rsidRPr="00217F02" w:rsidRDefault="00516227" w:rsidP="007B3755">
      <w:pPr>
        <w:tabs>
          <w:tab w:val="left" w:pos="1134"/>
        </w:tabs>
        <w:jc w:val="center"/>
        <w:rPr>
          <w:b/>
          <w:lang w:val="ro-RO"/>
        </w:rPr>
      </w:pPr>
      <w:r w:rsidRPr="00217F02">
        <w:rPr>
          <w:b/>
          <w:lang w:val="ro-RO"/>
        </w:rPr>
        <w:t xml:space="preserve">Capitolul </w:t>
      </w:r>
      <w:r w:rsidR="001044F2" w:rsidRPr="00217F02">
        <w:rPr>
          <w:b/>
          <w:lang w:val="ro-RO"/>
        </w:rPr>
        <w:t>IV</w:t>
      </w:r>
    </w:p>
    <w:p w14:paraId="64219CD8" w14:textId="4BFCEF0B" w:rsidR="00704ABC" w:rsidRPr="00217F02" w:rsidRDefault="00516227" w:rsidP="007B3755">
      <w:pPr>
        <w:tabs>
          <w:tab w:val="left" w:pos="1134"/>
        </w:tabs>
        <w:jc w:val="center"/>
        <w:rPr>
          <w:b/>
          <w:lang w:val="ro-RO"/>
        </w:rPr>
      </w:pPr>
      <w:r w:rsidRPr="00217F02">
        <w:rPr>
          <w:b/>
          <w:lang w:val="ro-RO"/>
        </w:rPr>
        <w:t>Particularitățile</w:t>
      </w:r>
      <w:r w:rsidR="00704ABC" w:rsidRPr="00217F02">
        <w:rPr>
          <w:b/>
          <w:lang w:val="ro-RO"/>
        </w:rPr>
        <w:t xml:space="preserve"> </w:t>
      </w:r>
      <w:r w:rsidRPr="00217F02">
        <w:rPr>
          <w:b/>
          <w:lang w:val="ro-RO"/>
        </w:rPr>
        <w:t>operațiunilor</w:t>
      </w:r>
      <w:r w:rsidR="00704ABC" w:rsidRPr="00217F02">
        <w:rPr>
          <w:b/>
          <w:lang w:val="ro-RO"/>
        </w:rPr>
        <w:t xml:space="preserve"> valutare ale prestatorilor SPR</w:t>
      </w:r>
    </w:p>
    <w:p w14:paraId="788AEF18" w14:textId="416B46B2" w:rsidR="00704ABC" w:rsidRPr="00217F02" w:rsidRDefault="00704ABC" w:rsidP="007B3755">
      <w:pPr>
        <w:tabs>
          <w:tab w:val="left" w:pos="1134"/>
        </w:tabs>
        <w:jc w:val="center"/>
        <w:rPr>
          <w:b/>
          <w:lang w:val="ro-RO"/>
        </w:rPr>
      </w:pPr>
      <w:r w:rsidRPr="00217F02">
        <w:rPr>
          <w:b/>
          <w:lang w:val="ro-RO"/>
        </w:rPr>
        <w:t xml:space="preserve">cu utilizarea numerarului în valută străină </w:t>
      </w:r>
      <w:r w:rsidR="00516227" w:rsidRPr="00217F02">
        <w:rPr>
          <w:b/>
          <w:lang w:val="ro-RO"/>
        </w:rPr>
        <w:t>și</w:t>
      </w:r>
      <w:r w:rsidRPr="00217F02">
        <w:rPr>
          <w:b/>
          <w:lang w:val="ro-RO"/>
        </w:rPr>
        <w:t xml:space="preserve"> în monedă </w:t>
      </w:r>
      <w:r w:rsidR="00516227" w:rsidRPr="00217F02">
        <w:rPr>
          <w:b/>
          <w:lang w:val="ro-RO"/>
        </w:rPr>
        <w:t>națională</w:t>
      </w:r>
      <w:r w:rsidRPr="00217F02">
        <w:rPr>
          <w:b/>
          <w:lang w:val="ro-RO"/>
        </w:rPr>
        <w:t xml:space="preserve"> </w:t>
      </w:r>
      <w:r w:rsidR="00516227" w:rsidRPr="00217F02">
        <w:rPr>
          <w:b/>
          <w:lang w:val="ro-RO"/>
        </w:rPr>
        <w:t>și</w:t>
      </w:r>
      <w:r w:rsidRPr="00217F02">
        <w:rPr>
          <w:b/>
          <w:lang w:val="ro-RO"/>
        </w:rPr>
        <w:t xml:space="preserve"> a</w:t>
      </w:r>
    </w:p>
    <w:p w14:paraId="050369C1" w14:textId="7A0EBBAF" w:rsidR="00704ABC" w:rsidRPr="00217F02" w:rsidRDefault="00704ABC" w:rsidP="007B3755">
      <w:pPr>
        <w:tabs>
          <w:tab w:val="left" w:pos="1134"/>
        </w:tabs>
        <w:jc w:val="center"/>
        <w:rPr>
          <w:b/>
          <w:lang w:val="ro-RO"/>
        </w:rPr>
      </w:pPr>
      <w:r w:rsidRPr="00217F02">
        <w:rPr>
          <w:b/>
          <w:lang w:val="ro-RO"/>
        </w:rPr>
        <w:t>cecurilor de călătorie în valută străină</w:t>
      </w:r>
    </w:p>
    <w:p w14:paraId="6EFCB24E" w14:textId="77777777" w:rsidR="00704ABC" w:rsidRPr="00217F02" w:rsidRDefault="00704ABC" w:rsidP="007B3755">
      <w:pPr>
        <w:tabs>
          <w:tab w:val="left" w:pos="1134"/>
        </w:tabs>
        <w:jc w:val="center"/>
        <w:rPr>
          <w:b/>
          <w:lang w:val="ro-RO"/>
        </w:rPr>
      </w:pPr>
    </w:p>
    <w:p w14:paraId="6F514615" w14:textId="4B84025D" w:rsidR="00704ABC" w:rsidRPr="00217F02" w:rsidRDefault="00516227" w:rsidP="007B3755">
      <w:pPr>
        <w:tabs>
          <w:tab w:val="left" w:pos="1134"/>
        </w:tabs>
        <w:jc w:val="center"/>
        <w:rPr>
          <w:i/>
          <w:lang w:val="ro-RO"/>
        </w:rPr>
      </w:pPr>
      <w:r w:rsidRPr="00217F02">
        <w:rPr>
          <w:i/>
          <w:lang w:val="ro-RO"/>
        </w:rPr>
        <w:t>Secțiunea</w:t>
      </w:r>
      <w:r w:rsidR="00704ABC" w:rsidRPr="00217F02">
        <w:rPr>
          <w:i/>
          <w:lang w:val="ro-RO"/>
        </w:rPr>
        <w:t xml:space="preserve"> 1. Prevederi generale</w:t>
      </w:r>
    </w:p>
    <w:p w14:paraId="727158E3" w14:textId="6050A3E6" w:rsidR="00704ABC" w:rsidRPr="00217F02" w:rsidRDefault="002B6CE1" w:rsidP="007B3755">
      <w:pPr>
        <w:tabs>
          <w:tab w:val="left" w:pos="1134"/>
        </w:tabs>
        <w:ind w:firstLine="720"/>
        <w:jc w:val="both"/>
        <w:rPr>
          <w:lang w:val="ro-RO"/>
        </w:rPr>
      </w:pPr>
      <w:r w:rsidRPr="00217F02">
        <w:rPr>
          <w:b/>
          <w:lang w:val="ro-RO"/>
        </w:rPr>
        <w:t>93</w:t>
      </w:r>
      <w:r w:rsidR="001E4D7A" w:rsidRPr="00217F02">
        <w:rPr>
          <w:b/>
          <w:lang w:val="ro-RO"/>
        </w:rPr>
        <w:t>.</w:t>
      </w:r>
      <w:r w:rsidR="001E4D7A" w:rsidRPr="00217F02">
        <w:rPr>
          <w:lang w:val="ro-RO"/>
        </w:rPr>
        <w:t xml:space="preserve"> </w:t>
      </w:r>
      <w:r w:rsidR="00704ABC" w:rsidRPr="00217F02">
        <w:rPr>
          <w:lang w:val="ro-RO"/>
        </w:rPr>
        <w:t xml:space="preserve">Prevederile prezentului capitol se aplică de către prestatorii SPR în cazul efectuării pe teritoriul Republicii Moldova a operațiunilor valutare ce țin de depunere (primire) /eliberare a numerarului în monedă </w:t>
      </w:r>
      <w:r w:rsidR="00516227" w:rsidRPr="00217F02">
        <w:rPr>
          <w:lang w:val="ro-RO"/>
        </w:rPr>
        <w:t>națională</w:t>
      </w:r>
      <w:r w:rsidR="00704ABC" w:rsidRPr="00217F02">
        <w:rPr>
          <w:lang w:val="ro-RO"/>
        </w:rPr>
        <w:t xml:space="preserve"> </w:t>
      </w:r>
      <w:r w:rsidR="00516227" w:rsidRPr="00217F02">
        <w:rPr>
          <w:lang w:val="ro-RO"/>
        </w:rPr>
        <w:t>și</w:t>
      </w:r>
      <w:r w:rsidR="00704ABC" w:rsidRPr="00217F02">
        <w:rPr>
          <w:lang w:val="ro-RO"/>
        </w:rPr>
        <w:t xml:space="preserve"> în valută străină </w:t>
      </w:r>
      <w:r w:rsidR="00516227" w:rsidRPr="00217F02">
        <w:rPr>
          <w:lang w:val="ro-RO"/>
        </w:rPr>
        <w:t>și</w:t>
      </w:r>
      <w:r w:rsidR="00704ABC" w:rsidRPr="00217F02">
        <w:rPr>
          <w:lang w:val="ro-RO"/>
        </w:rPr>
        <w:t xml:space="preserve"> a cecurilor de călătorie în valută străină ale băncilor licențiate și ale prestatorilor SPR nebancari.</w:t>
      </w:r>
    </w:p>
    <w:p w14:paraId="016BFC99" w14:textId="77777777" w:rsidR="00704ABC" w:rsidRPr="00217F02" w:rsidRDefault="00704ABC" w:rsidP="007B3755">
      <w:pPr>
        <w:tabs>
          <w:tab w:val="left" w:pos="1134"/>
        </w:tabs>
        <w:ind w:firstLine="720"/>
        <w:jc w:val="both"/>
        <w:rPr>
          <w:i/>
          <w:lang w:val="ro-RO"/>
        </w:rPr>
      </w:pPr>
    </w:p>
    <w:p w14:paraId="26C61E13" w14:textId="26BA7EA2" w:rsidR="00704ABC" w:rsidRPr="00217F02" w:rsidRDefault="00516227" w:rsidP="007B3755">
      <w:pPr>
        <w:tabs>
          <w:tab w:val="left" w:pos="1134"/>
        </w:tabs>
        <w:jc w:val="center"/>
        <w:rPr>
          <w:i/>
          <w:lang w:val="ro-RO"/>
        </w:rPr>
      </w:pPr>
      <w:r w:rsidRPr="00217F02">
        <w:rPr>
          <w:i/>
          <w:lang w:val="ro-RO"/>
        </w:rPr>
        <w:t>Secțiunea</w:t>
      </w:r>
      <w:r w:rsidR="00704ABC" w:rsidRPr="00217F02">
        <w:rPr>
          <w:i/>
          <w:lang w:val="ro-RO"/>
        </w:rPr>
        <w:t xml:space="preserve"> 2. Particularitățile </w:t>
      </w:r>
      <w:r w:rsidRPr="00217F02">
        <w:rPr>
          <w:i/>
          <w:lang w:val="ro-RO"/>
        </w:rPr>
        <w:t>operațiunilor</w:t>
      </w:r>
      <w:r w:rsidR="00704ABC" w:rsidRPr="00217F02">
        <w:rPr>
          <w:i/>
          <w:lang w:val="ro-RO"/>
        </w:rPr>
        <w:t xml:space="preserve"> valutare ale băncilor licențiate cu utilizarea</w:t>
      </w:r>
    </w:p>
    <w:p w14:paraId="197C83FD" w14:textId="18DC56D9" w:rsidR="00704ABC" w:rsidRPr="00217F02" w:rsidRDefault="00704ABC" w:rsidP="007B3755">
      <w:pPr>
        <w:tabs>
          <w:tab w:val="left" w:pos="1134"/>
        </w:tabs>
        <w:jc w:val="center"/>
        <w:rPr>
          <w:i/>
          <w:lang w:val="ro-RO"/>
        </w:rPr>
      </w:pPr>
      <w:r w:rsidRPr="00217F02">
        <w:rPr>
          <w:i/>
          <w:lang w:val="ro-RO"/>
        </w:rPr>
        <w:t xml:space="preserve">numerarului în valută străină </w:t>
      </w:r>
      <w:r w:rsidR="00516227" w:rsidRPr="00217F02">
        <w:rPr>
          <w:i/>
          <w:lang w:val="ro-RO"/>
        </w:rPr>
        <w:t>și</w:t>
      </w:r>
      <w:r w:rsidRPr="00217F02">
        <w:rPr>
          <w:i/>
          <w:lang w:val="ro-RO"/>
        </w:rPr>
        <w:t xml:space="preserve"> în monedă </w:t>
      </w:r>
      <w:r w:rsidR="00516227" w:rsidRPr="00217F02">
        <w:rPr>
          <w:i/>
          <w:lang w:val="ro-RO"/>
        </w:rPr>
        <w:t>națională</w:t>
      </w:r>
    </w:p>
    <w:p w14:paraId="58E05205" w14:textId="0D1C91D0" w:rsidR="00704ABC" w:rsidRPr="00217F02" w:rsidRDefault="00516227" w:rsidP="007B3755">
      <w:pPr>
        <w:tabs>
          <w:tab w:val="left" w:pos="1134"/>
        </w:tabs>
        <w:jc w:val="center"/>
        <w:rPr>
          <w:i/>
          <w:lang w:val="ro-RO"/>
        </w:rPr>
      </w:pPr>
      <w:r w:rsidRPr="00217F02">
        <w:rPr>
          <w:i/>
          <w:lang w:val="ro-RO"/>
        </w:rPr>
        <w:t>și</w:t>
      </w:r>
      <w:r w:rsidR="00704ABC" w:rsidRPr="00217F02">
        <w:rPr>
          <w:i/>
          <w:lang w:val="ro-RO"/>
        </w:rPr>
        <w:t xml:space="preserve"> a cecurilor de călătorie în valută străină</w:t>
      </w:r>
    </w:p>
    <w:p w14:paraId="07305D54" w14:textId="4AADC62D" w:rsidR="00704ABC" w:rsidRPr="00217F02" w:rsidRDefault="002B6CE1" w:rsidP="00C50715">
      <w:pPr>
        <w:tabs>
          <w:tab w:val="left" w:pos="1134"/>
        </w:tabs>
        <w:spacing w:after="120"/>
        <w:ind w:firstLine="720"/>
        <w:jc w:val="both"/>
        <w:rPr>
          <w:lang w:val="ro-RO"/>
        </w:rPr>
      </w:pPr>
      <w:r w:rsidRPr="00217F02">
        <w:rPr>
          <w:b/>
          <w:lang w:val="ro-RO"/>
        </w:rPr>
        <w:t>94</w:t>
      </w:r>
      <w:r w:rsidR="001E4D7A" w:rsidRPr="00217F02">
        <w:rPr>
          <w:b/>
          <w:lang w:val="ro-RO"/>
        </w:rPr>
        <w:t>.</w:t>
      </w:r>
      <w:r w:rsidR="001E4D7A" w:rsidRPr="00217F02">
        <w:rPr>
          <w:lang w:val="ro-RO"/>
        </w:rPr>
        <w:t xml:space="preserve"> </w:t>
      </w:r>
      <w:r w:rsidR="00516227" w:rsidRPr="00217F02">
        <w:rPr>
          <w:lang w:val="ro-RO"/>
        </w:rPr>
        <w:t>Operațiunile</w:t>
      </w:r>
      <w:r w:rsidR="00704ABC" w:rsidRPr="00217F02">
        <w:rPr>
          <w:lang w:val="ro-RO"/>
        </w:rPr>
        <w:t xml:space="preserve"> </w:t>
      </w:r>
      <w:r w:rsidR="00516227" w:rsidRPr="00217F02">
        <w:rPr>
          <w:lang w:val="ro-RO"/>
        </w:rPr>
        <w:t>menționate</w:t>
      </w:r>
      <w:r w:rsidR="00704ABC" w:rsidRPr="00217F02">
        <w:rPr>
          <w:lang w:val="ro-RO"/>
        </w:rPr>
        <w:t xml:space="preserve"> la pct.</w:t>
      </w:r>
      <w:r w:rsidRPr="00217F02">
        <w:rPr>
          <w:lang w:val="ro-RO"/>
        </w:rPr>
        <w:t xml:space="preserve">93 </w:t>
      </w:r>
      <w:r w:rsidR="00704ABC" w:rsidRPr="00217F02">
        <w:rPr>
          <w:lang w:val="ro-RO"/>
        </w:rPr>
        <w:t xml:space="preserve">se efectuează de către banca </w:t>
      </w:r>
      <w:r w:rsidR="00516227" w:rsidRPr="00217F02">
        <w:rPr>
          <w:lang w:val="ro-RO"/>
        </w:rPr>
        <w:t>licențiată</w:t>
      </w:r>
      <w:r w:rsidR="00704ABC" w:rsidRPr="00217F02">
        <w:rPr>
          <w:lang w:val="ro-RO"/>
        </w:rPr>
        <w:t xml:space="preserve"> cu alte bănci </w:t>
      </w:r>
      <w:r w:rsidR="00516227" w:rsidRPr="00217F02">
        <w:rPr>
          <w:lang w:val="ro-RO"/>
        </w:rPr>
        <w:t>licențiate</w:t>
      </w:r>
      <w:r w:rsidR="00704ABC" w:rsidRPr="00217F02">
        <w:rPr>
          <w:lang w:val="ro-RO"/>
        </w:rPr>
        <w:t>, cu băncile nerezidente, cu prestatorii SPR nebancari, cu alte persoane juridice și cu persoane fizice.</w:t>
      </w:r>
    </w:p>
    <w:p w14:paraId="0C413B70" w14:textId="01411289" w:rsidR="00C26B3D" w:rsidRPr="00217F02" w:rsidRDefault="002B6CE1" w:rsidP="007B3755">
      <w:pPr>
        <w:tabs>
          <w:tab w:val="left" w:pos="1134"/>
        </w:tabs>
        <w:ind w:firstLine="720"/>
        <w:jc w:val="both"/>
        <w:rPr>
          <w:lang w:val="ro-RO"/>
        </w:rPr>
      </w:pPr>
      <w:r w:rsidRPr="00217F02">
        <w:rPr>
          <w:b/>
          <w:lang w:val="ro-RO"/>
        </w:rPr>
        <w:t>95</w:t>
      </w:r>
      <w:r w:rsidR="001E4D7A" w:rsidRPr="00217F02">
        <w:rPr>
          <w:b/>
          <w:lang w:val="ro-RO"/>
        </w:rPr>
        <w:t>.</w:t>
      </w:r>
      <w:r w:rsidR="001E4D7A" w:rsidRPr="00217F02">
        <w:rPr>
          <w:lang w:val="ro-RO"/>
        </w:rPr>
        <w:t xml:space="preserve"> </w:t>
      </w:r>
      <w:r w:rsidR="00704ABC" w:rsidRPr="00217F02">
        <w:rPr>
          <w:lang w:val="ro-RO"/>
        </w:rPr>
        <w:t xml:space="preserve">Băncile </w:t>
      </w:r>
      <w:r w:rsidR="00516227" w:rsidRPr="00217F02">
        <w:rPr>
          <w:lang w:val="ro-RO"/>
        </w:rPr>
        <w:t>licențiate</w:t>
      </w:r>
      <w:r w:rsidR="00704ABC" w:rsidRPr="00217F02">
        <w:rPr>
          <w:lang w:val="ro-RO"/>
        </w:rPr>
        <w:t xml:space="preserve"> pot efectua cu alte bănci </w:t>
      </w:r>
      <w:r w:rsidR="00516227" w:rsidRPr="00217F02">
        <w:rPr>
          <w:lang w:val="ro-RO"/>
        </w:rPr>
        <w:t>licențiate</w:t>
      </w:r>
      <w:r w:rsidR="00704ABC" w:rsidRPr="00217F02">
        <w:rPr>
          <w:lang w:val="ro-RO"/>
        </w:rPr>
        <w:t xml:space="preserve"> </w:t>
      </w:r>
      <w:r w:rsidR="00516227" w:rsidRPr="00217F02">
        <w:rPr>
          <w:lang w:val="ro-RO"/>
        </w:rPr>
        <w:t>operațiunile</w:t>
      </w:r>
      <w:r w:rsidR="00704ABC" w:rsidRPr="00217F02">
        <w:rPr>
          <w:lang w:val="ro-RO"/>
        </w:rPr>
        <w:t xml:space="preserve"> </w:t>
      </w:r>
      <w:r w:rsidR="00516227" w:rsidRPr="00217F02">
        <w:rPr>
          <w:lang w:val="ro-RO"/>
        </w:rPr>
        <w:t>menționate</w:t>
      </w:r>
      <w:r w:rsidR="00704ABC" w:rsidRPr="00217F02">
        <w:rPr>
          <w:lang w:val="ro-RO"/>
        </w:rPr>
        <w:t xml:space="preserve"> la pct.</w:t>
      </w:r>
      <w:r w:rsidRPr="00217F02">
        <w:rPr>
          <w:lang w:val="ro-RO"/>
        </w:rPr>
        <w:t xml:space="preserve">93 </w:t>
      </w:r>
      <w:r w:rsidR="00704ABC" w:rsidRPr="00217F02">
        <w:rPr>
          <w:lang w:val="ro-RO"/>
        </w:rPr>
        <w:t xml:space="preserve">prin conturile lor deschise la alte bănci </w:t>
      </w:r>
      <w:r w:rsidR="00516227" w:rsidRPr="00217F02">
        <w:rPr>
          <w:lang w:val="ro-RO"/>
        </w:rPr>
        <w:t>licențiate</w:t>
      </w:r>
      <w:r w:rsidR="00704ABC" w:rsidRPr="00217F02">
        <w:rPr>
          <w:lang w:val="ro-RO"/>
        </w:rPr>
        <w:t xml:space="preserve">, precum și prin intermediul casieriilor acestora fără </w:t>
      </w:r>
      <w:r w:rsidR="00516227" w:rsidRPr="00217F02">
        <w:rPr>
          <w:lang w:val="ro-RO"/>
        </w:rPr>
        <w:t>deținerea</w:t>
      </w:r>
      <w:r w:rsidR="00704ABC" w:rsidRPr="00217F02">
        <w:rPr>
          <w:lang w:val="ro-RO"/>
        </w:rPr>
        <w:t xml:space="preserve"> conturilor în alte bănci </w:t>
      </w:r>
      <w:r w:rsidR="00516227" w:rsidRPr="00217F02">
        <w:rPr>
          <w:lang w:val="ro-RO"/>
        </w:rPr>
        <w:t>licențiate</w:t>
      </w:r>
      <w:r w:rsidR="00704ABC" w:rsidRPr="00217F02">
        <w:rPr>
          <w:lang w:val="ro-RO"/>
        </w:rPr>
        <w:t xml:space="preserve">. </w:t>
      </w:r>
    </w:p>
    <w:p w14:paraId="06EB4D8B" w14:textId="5ACC5B94" w:rsidR="00704ABC" w:rsidRPr="00217F02" w:rsidRDefault="00704ABC" w:rsidP="00C50715">
      <w:pPr>
        <w:tabs>
          <w:tab w:val="left" w:pos="1134"/>
        </w:tabs>
        <w:spacing w:after="120"/>
        <w:ind w:firstLine="720"/>
        <w:jc w:val="both"/>
        <w:rPr>
          <w:lang w:val="ro-RO"/>
        </w:rPr>
      </w:pPr>
      <w:r w:rsidRPr="00217F02">
        <w:rPr>
          <w:lang w:val="ro-RO"/>
        </w:rPr>
        <w:t xml:space="preserve">Depunerea /eliberarea mijloacelor </w:t>
      </w:r>
      <w:r w:rsidR="00516227" w:rsidRPr="00217F02">
        <w:rPr>
          <w:lang w:val="ro-RO"/>
        </w:rPr>
        <w:t>bănești</w:t>
      </w:r>
      <w:r w:rsidRPr="00217F02">
        <w:rPr>
          <w:lang w:val="ro-RO"/>
        </w:rPr>
        <w:t xml:space="preserve"> se efectuează </w:t>
      </w:r>
      <w:r w:rsidR="00434C9B" w:rsidRPr="00217F02">
        <w:rPr>
          <w:lang w:val="ro-RO"/>
        </w:rPr>
        <w:t xml:space="preserve">în conformitate cu reglementările </w:t>
      </w:r>
      <w:r w:rsidRPr="00217F02">
        <w:rPr>
          <w:lang w:val="ro-RO"/>
        </w:rPr>
        <w:t>interne ale băncilor</w:t>
      </w:r>
      <w:r w:rsidR="003D6DEB" w:rsidRPr="00217F02">
        <w:rPr>
          <w:lang w:val="ro-RO"/>
        </w:rPr>
        <w:t xml:space="preserve"> la care se depun /care eliberează mijloacele în cauză</w:t>
      </w:r>
      <w:r w:rsidRPr="00217F02">
        <w:rPr>
          <w:lang w:val="ro-RO"/>
        </w:rPr>
        <w:t xml:space="preserve">. Băncile </w:t>
      </w:r>
      <w:r w:rsidR="00516227" w:rsidRPr="00217F02">
        <w:rPr>
          <w:lang w:val="ro-RO"/>
        </w:rPr>
        <w:t>licențiate</w:t>
      </w:r>
      <w:r w:rsidRPr="00217F02">
        <w:rPr>
          <w:lang w:val="ro-RO"/>
        </w:rPr>
        <w:t xml:space="preserve"> </w:t>
      </w:r>
      <w:r w:rsidRPr="00217F02">
        <w:rPr>
          <w:i/>
          <w:lang w:val="ro-RO"/>
        </w:rPr>
        <w:t xml:space="preserve">– </w:t>
      </w:r>
      <w:r w:rsidR="00516227" w:rsidRPr="00217F02">
        <w:rPr>
          <w:lang w:val="ro-RO"/>
        </w:rPr>
        <w:t>p</w:t>
      </w:r>
      <w:r w:rsidR="0029251D" w:rsidRPr="00217F02">
        <w:rPr>
          <w:lang w:val="ro-RO"/>
        </w:rPr>
        <w:t>ă</w:t>
      </w:r>
      <w:r w:rsidR="00516227" w:rsidRPr="00217F02">
        <w:rPr>
          <w:lang w:val="ro-RO"/>
        </w:rPr>
        <w:t>rți</w:t>
      </w:r>
      <w:r w:rsidRPr="00217F02">
        <w:rPr>
          <w:lang w:val="ro-RO"/>
        </w:rPr>
        <w:t xml:space="preserve"> ale </w:t>
      </w:r>
      <w:r w:rsidR="00516227" w:rsidRPr="00217F02">
        <w:rPr>
          <w:lang w:val="ro-RO"/>
        </w:rPr>
        <w:t>operațiunii</w:t>
      </w:r>
      <w:r w:rsidRPr="00217F02">
        <w:rPr>
          <w:lang w:val="ro-RO"/>
        </w:rPr>
        <w:t xml:space="preserve"> urmează să dispună de documente justificative.</w:t>
      </w:r>
    </w:p>
    <w:p w14:paraId="0C6406B7" w14:textId="5A45E84F" w:rsidR="00704ABC" w:rsidRPr="00217F02" w:rsidRDefault="002B6CE1" w:rsidP="007B3755">
      <w:pPr>
        <w:tabs>
          <w:tab w:val="left" w:pos="1134"/>
        </w:tabs>
        <w:ind w:firstLine="720"/>
        <w:jc w:val="both"/>
        <w:rPr>
          <w:lang w:val="ro-RO"/>
        </w:rPr>
      </w:pPr>
      <w:r w:rsidRPr="00217F02">
        <w:rPr>
          <w:b/>
          <w:lang w:val="ro-RO"/>
        </w:rPr>
        <w:t>96</w:t>
      </w:r>
      <w:r w:rsidR="001E4D7A" w:rsidRPr="00217F02">
        <w:rPr>
          <w:b/>
          <w:lang w:val="ro-RO"/>
        </w:rPr>
        <w:t>.</w:t>
      </w:r>
      <w:r w:rsidR="001E4D7A" w:rsidRPr="00217F02">
        <w:rPr>
          <w:lang w:val="ro-RO"/>
        </w:rPr>
        <w:t xml:space="preserve"> </w:t>
      </w:r>
      <w:r w:rsidR="00516227" w:rsidRPr="00217F02">
        <w:rPr>
          <w:lang w:val="ro-RO"/>
        </w:rPr>
        <w:t>Operațiunile</w:t>
      </w:r>
      <w:r w:rsidR="00704ABC" w:rsidRPr="00217F02">
        <w:rPr>
          <w:lang w:val="ro-RO"/>
        </w:rPr>
        <w:t xml:space="preserve"> </w:t>
      </w:r>
      <w:r w:rsidR="00516227" w:rsidRPr="00217F02">
        <w:rPr>
          <w:lang w:val="ro-RO"/>
        </w:rPr>
        <w:t>menționate</w:t>
      </w:r>
      <w:r w:rsidR="00704ABC" w:rsidRPr="00217F02">
        <w:rPr>
          <w:lang w:val="ro-RO"/>
        </w:rPr>
        <w:t xml:space="preserve"> la pct.</w:t>
      </w:r>
      <w:r w:rsidRPr="00217F02">
        <w:rPr>
          <w:lang w:val="ro-RO"/>
        </w:rPr>
        <w:t xml:space="preserve">93 </w:t>
      </w:r>
      <w:r w:rsidR="00704ABC" w:rsidRPr="00217F02">
        <w:rPr>
          <w:lang w:val="ro-RO"/>
        </w:rPr>
        <w:t xml:space="preserve">între băncile licențiate și băncile nerezidente prin conturile acestora deschise la băncile </w:t>
      </w:r>
      <w:r w:rsidR="00516227" w:rsidRPr="00217F02">
        <w:rPr>
          <w:lang w:val="ro-RO"/>
        </w:rPr>
        <w:t>licențiate</w:t>
      </w:r>
      <w:r w:rsidR="00704ABC" w:rsidRPr="00217F02">
        <w:rPr>
          <w:lang w:val="ro-RO"/>
        </w:rPr>
        <w:t xml:space="preserve"> includ:</w:t>
      </w:r>
    </w:p>
    <w:p w14:paraId="74625632" w14:textId="14A57149" w:rsidR="00704ABC" w:rsidRPr="00217F02" w:rsidRDefault="00704ABC" w:rsidP="007B3755">
      <w:pPr>
        <w:tabs>
          <w:tab w:val="left" w:pos="1134"/>
        </w:tabs>
        <w:ind w:firstLine="720"/>
        <w:jc w:val="both"/>
        <w:rPr>
          <w:lang w:val="ro-RO"/>
        </w:rPr>
      </w:pPr>
      <w:r w:rsidRPr="00217F02">
        <w:rPr>
          <w:lang w:val="ro-RO"/>
        </w:rPr>
        <w:t xml:space="preserve">a) </w:t>
      </w:r>
      <w:r w:rsidR="00516227" w:rsidRPr="00217F02">
        <w:rPr>
          <w:lang w:val="ro-RO"/>
        </w:rPr>
        <w:t>operațiunile</w:t>
      </w:r>
      <w:r w:rsidRPr="00217F02">
        <w:rPr>
          <w:lang w:val="ro-RO"/>
        </w:rPr>
        <w:t xml:space="preserve"> de primire de către banca </w:t>
      </w:r>
      <w:r w:rsidR="00516227" w:rsidRPr="00217F02">
        <w:rPr>
          <w:lang w:val="ro-RO"/>
        </w:rPr>
        <w:t>licențiată</w:t>
      </w:r>
      <w:r w:rsidRPr="00217F02">
        <w:rPr>
          <w:lang w:val="ro-RO"/>
        </w:rPr>
        <w:t xml:space="preserve"> a mijloacelor </w:t>
      </w:r>
      <w:r w:rsidR="00516227" w:rsidRPr="00217F02">
        <w:rPr>
          <w:lang w:val="ro-RO"/>
        </w:rPr>
        <w:t>bănești</w:t>
      </w:r>
      <w:r w:rsidRPr="00217F02">
        <w:rPr>
          <w:lang w:val="ro-RO"/>
        </w:rPr>
        <w:t xml:space="preserve"> de la banca nerezidentă în urma importului în Republica Moldova de către banca nerezidentă a mijloacelor respective;</w:t>
      </w:r>
    </w:p>
    <w:p w14:paraId="7B91B372" w14:textId="1BD3574A" w:rsidR="00704ABC" w:rsidRPr="00217F02" w:rsidRDefault="00704ABC" w:rsidP="007B3755">
      <w:pPr>
        <w:tabs>
          <w:tab w:val="left" w:pos="1134"/>
        </w:tabs>
        <w:ind w:firstLine="720"/>
        <w:jc w:val="both"/>
        <w:rPr>
          <w:lang w:val="ro-RO"/>
        </w:rPr>
      </w:pPr>
      <w:r w:rsidRPr="00217F02">
        <w:rPr>
          <w:lang w:val="ro-RO"/>
        </w:rPr>
        <w:t xml:space="preserve">b) </w:t>
      </w:r>
      <w:r w:rsidR="00516227" w:rsidRPr="00217F02">
        <w:rPr>
          <w:lang w:val="ro-RO"/>
        </w:rPr>
        <w:t>operațiunile</w:t>
      </w:r>
      <w:r w:rsidRPr="00217F02">
        <w:rPr>
          <w:lang w:val="ro-RO"/>
        </w:rPr>
        <w:t xml:space="preserve"> de eliberare de către banca </w:t>
      </w:r>
      <w:r w:rsidR="00516227" w:rsidRPr="00217F02">
        <w:rPr>
          <w:lang w:val="ro-RO"/>
        </w:rPr>
        <w:t>licențiată</w:t>
      </w:r>
      <w:r w:rsidRPr="00217F02">
        <w:rPr>
          <w:lang w:val="ro-RO"/>
        </w:rPr>
        <w:t xml:space="preserve"> băncii nerezidente a mijloacelor </w:t>
      </w:r>
      <w:r w:rsidR="00516227" w:rsidRPr="00217F02">
        <w:rPr>
          <w:lang w:val="ro-RO"/>
        </w:rPr>
        <w:t>bănești</w:t>
      </w:r>
      <w:r w:rsidRPr="00217F02">
        <w:rPr>
          <w:lang w:val="ro-RO"/>
        </w:rPr>
        <w:t xml:space="preserve"> pentru exportul acestora din Republica Moldova;</w:t>
      </w:r>
    </w:p>
    <w:p w14:paraId="1F9E2336" w14:textId="29F4D8FE" w:rsidR="00704ABC" w:rsidRPr="00217F02" w:rsidRDefault="00704ABC" w:rsidP="00C50715">
      <w:pPr>
        <w:tabs>
          <w:tab w:val="left" w:pos="1134"/>
        </w:tabs>
        <w:spacing w:after="120"/>
        <w:ind w:firstLine="720"/>
        <w:jc w:val="both"/>
        <w:rPr>
          <w:lang w:val="ro-RO"/>
        </w:rPr>
      </w:pPr>
      <w:r w:rsidRPr="00217F02">
        <w:rPr>
          <w:lang w:val="ro-RO"/>
        </w:rPr>
        <w:t xml:space="preserve">c) alte operațiuni valutare prevăzute la art.26 din </w:t>
      </w:r>
      <w:r w:rsidR="00842B01" w:rsidRPr="00842B01">
        <w:rPr>
          <w:lang w:val="ro-MD"/>
        </w:rPr>
        <w:t>Legea nr.62/2008</w:t>
      </w:r>
      <w:r w:rsidRPr="00217F02">
        <w:rPr>
          <w:lang w:val="ro-RO"/>
        </w:rPr>
        <w:t>.</w:t>
      </w:r>
    </w:p>
    <w:p w14:paraId="3C32F12E" w14:textId="320E5BB0" w:rsidR="00704ABC" w:rsidRPr="00217F02" w:rsidRDefault="002B6CE1" w:rsidP="00C50715">
      <w:pPr>
        <w:tabs>
          <w:tab w:val="left" w:pos="1134"/>
        </w:tabs>
        <w:spacing w:after="120"/>
        <w:ind w:firstLine="720"/>
        <w:jc w:val="both"/>
        <w:rPr>
          <w:lang w:val="ro-RO"/>
        </w:rPr>
      </w:pPr>
      <w:r w:rsidRPr="00217F02">
        <w:rPr>
          <w:b/>
          <w:lang w:val="ro-RO"/>
        </w:rPr>
        <w:t>97</w:t>
      </w:r>
      <w:r w:rsidR="001E4D7A" w:rsidRPr="00217F02">
        <w:rPr>
          <w:b/>
          <w:lang w:val="ro-RO"/>
        </w:rPr>
        <w:t>.</w:t>
      </w:r>
      <w:r w:rsidR="001E4D7A" w:rsidRPr="00217F02">
        <w:rPr>
          <w:lang w:val="ro-RO"/>
        </w:rPr>
        <w:t xml:space="preserve"> </w:t>
      </w:r>
      <w:r w:rsidR="00704ABC" w:rsidRPr="00217F02">
        <w:rPr>
          <w:lang w:val="ro-RO"/>
        </w:rPr>
        <w:t xml:space="preserve">Primirea de la băncile nerezidente /eliberarea băncilor nerezidente a mijloacelor </w:t>
      </w:r>
      <w:r w:rsidR="00CF23E2" w:rsidRPr="00217F02">
        <w:rPr>
          <w:lang w:val="ro-RO"/>
        </w:rPr>
        <w:t>bănești</w:t>
      </w:r>
      <w:r w:rsidR="00704ABC" w:rsidRPr="00217F02">
        <w:rPr>
          <w:lang w:val="ro-RO"/>
        </w:rPr>
        <w:t xml:space="preserve"> </w:t>
      </w:r>
      <w:r w:rsidR="00341B25" w:rsidRPr="00217F02">
        <w:rPr>
          <w:lang w:val="ro-RO"/>
        </w:rPr>
        <w:t>în cadrul operațiunilor specificate</w:t>
      </w:r>
      <w:r w:rsidR="00704ABC" w:rsidRPr="00217F02">
        <w:rPr>
          <w:lang w:val="ro-RO"/>
        </w:rPr>
        <w:t xml:space="preserve"> la pct.</w:t>
      </w:r>
      <w:r w:rsidRPr="00217F02">
        <w:rPr>
          <w:lang w:val="ro-RO"/>
        </w:rPr>
        <w:t xml:space="preserve">96 </w:t>
      </w:r>
      <w:r w:rsidR="00704ABC" w:rsidRPr="00217F02">
        <w:rPr>
          <w:lang w:val="ro-RO"/>
        </w:rPr>
        <w:t xml:space="preserve">lit.a) și b) se efectuează în conformitate cu prevederile </w:t>
      </w:r>
      <w:r w:rsidR="00704ABC" w:rsidRPr="00217F02">
        <w:rPr>
          <w:lang w:val="ro-RO"/>
        </w:rPr>
        <w:lastRenderedPageBreak/>
        <w:t xml:space="preserve">actului normativ al BNM, care reglementează aspectele aferente exportului și importului de numerar și cecuri de călătorie de către bănci, precum </w:t>
      </w:r>
      <w:r w:rsidR="00516227" w:rsidRPr="00217F02">
        <w:rPr>
          <w:lang w:val="ro-RO"/>
        </w:rPr>
        <w:t>și</w:t>
      </w:r>
      <w:r w:rsidR="00704ABC" w:rsidRPr="00217F02">
        <w:rPr>
          <w:lang w:val="ro-RO"/>
        </w:rPr>
        <w:t xml:space="preserve"> reglementările interne ale băncii licențiate.</w:t>
      </w:r>
    </w:p>
    <w:p w14:paraId="0B43965E" w14:textId="11CB8037" w:rsidR="00704ABC" w:rsidRPr="00217F02" w:rsidRDefault="002B6CE1" w:rsidP="00C50715">
      <w:pPr>
        <w:tabs>
          <w:tab w:val="left" w:pos="1134"/>
        </w:tabs>
        <w:spacing w:after="120"/>
        <w:ind w:firstLine="720"/>
        <w:jc w:val="both"/>
        <w:rPr>
          <w:lang w:val="ro-RO"/>
        </w:rPr>
      </w:pPr>
      <w:r w:rsidRPr="00217F02">
        <w:rPr>
          <w:b/>
          <w:lang w:val="ro-RO"/>
        </w:rPr>
        <w:t>98</w:t>
      </w:r>
      <w:r w:rsidR="001E4D7A" w:rsidRPr="00217F02">
        <w:rPr>
          <w:b/>
          <w:lang w:val="ro-RO"/>
        </w:rPr>
        <w:t>.</w:t>
      </w:r>
      <w:r w:rsidR="001E4D7A" w:rsidRPr="00217F02">
        <w:rPr>
          <w:lang w:val="ro-RO"/>
        </w:rPr>
        <w:t xml:space="preserve"> </w:t>
      </w:r>
      <w:r w:rsidR="00704ABC" w:rsidRPr="00217F02">
        <w:rPr>
          <w:lang w:val="ro-RO"/>
        </w:rPr>
        <w:t xml:space="preserve">Primirea de la băncile nerezidente /eliberarea băncilor nerezidente a mijloacelor </w:t>
      </w:r>
      <w:r w:rsidR="00CF23E2" w:rsidRPr="00217F02">
        <w:rPr>
          <w:lang w:val="ro-RO"/>
        </w:rPr>
        <w:t>bănești</w:t>
      </w:r>
      <w:r w:rsidR="00704ABC" w:rsidRPr="00217F02">
        <w:rPr>
          <w:lang w:val="ro-RO"/>
        </w:rPr>
        <w:t xml:space="preserve"> </w:t>
      </w:r>
      <w:r w:rsidR="00341B25" w:rsidRPr="00217F02">
        <w:rPr>
          <w:lang w:val="ro-RO"/>
        </w:rPr>
        <w:t xml:space="preserve">în cadrul operațiunilor specificate la </w:t>
      </w:r>
      <w:r w:rsidR="00704ABC" w:rsidRPr="00217F02">
        <w:rPr>
          <w:lang w:val="ro-RO"/>
        </w:rPr>
        <w:t>pct.</w:t>
      </w:r>
      <w:r w:rsidRPr="00217F02">
        <w:rPr>
          <w:lang w:val="ro-RO"/>
        </w:rPr>
        <w:t xml:space="preserve">96 </w:t>
      </w:r>
      <w:r w:rsidR="00704ABC" w:rsidRPr="00217F02">
        <w:rPr>
          <w:lang w:val="ro-RO"/>
        </w:rPr>
        <w:t xml:space="preserve">lit.c) se efectuează în conformitate cu prevederile </w:t>
      </w:r>
      <w:r w:rsidR="008F4620" w:rsidRPr="00217F02">
        <w:rPr>
          <w:lang w:val="ro-RO"/>
        </w:rPr>
        <w:t xml:space="preserve">titlului III capitolului III </w:t>
      </w:r>
      <w:r w:rsidR="00704ABC" w:rsidRPr="00217F02">
        <w:rPr>
          <w:lang w:val="ro-RO"/>
        </w:rPr>
        <w:t>secțiunea a 3-a.</w:t>
      </w:r>
    </w:p>
    <w:p w14:paraId="1722842D" w14:textId="7AD0BCDE" w:rsidR="00704ABC" w:rsidRPr="00217F02" w:rsidRDefault="002B6CE1" w:rsidP="00C50715">
      <w:pPr>
        <w:tabs>
          <w:tab w:val="left" w:pos="1134"/>
        </w:tabs>
        <w:spacing w:after="120"/>
        <w:ind w:firstLine="720"/>
        <w:jc w:val="both"/>
        <w:rPr>
          <w:lang w:val="ro-RO"/>
        </w:rPr>
      </w:pPr>
      <w:r w:rsidRPr="00217F02">
        <w:rPr>
          <w:b/>
          <w:lang w:val="ro-RO"/>
        </w:rPr>
        <w:t>99</w:t>
      </w:r>
      <w:r w:rsidR="001E4D7A" w:rsidRPr="00217F02">
        <w:rPr>
          <w:b/>
          <w:lang w:val="ro-RO"/>
        </w:rPr>
        <w:t>.</w:t>
      </w:r>
      <w:r w:rsidR="001E4D7A" w:rsidRPr="00217F02">
        <w:rPr>
          <w:lang w:val="ro-RO"/>
        </w:rPr>
        <w:t xml:space="preserve"> </w:t>
      </w:r>
      <w:r w:rsidR="00DF7E04" w:rsidRPr="00217F02">
        <w:rPr>
          <w:lang w:val="ro-RO"/>
        </w:rPr>
        <w:t>Operațiunile</w:t>
      </w:r>
      <w:r w:rsidR="00704ABC" w:rsidRPr="00217F02">
        <w:rPr>
          <w:lang w:val="ro-RO"/>
        </w:rPr>
        <w:t xml:space="preserve"> menționate la pct.</w:t>
      </w:r>
      <w:r w:rsidRPr="00217F02">
        <w:rPr>
          <w:lang w:val="ro-RO"/>
        </w:rPr>
        <w:t xml:space="preserve">93 </w:t>
      </w:r>
      <w:r w:rsidR="00704ABC" w:rsidRPr="00217F02">
        <w:rPr>
          <w:lang w:val="ro-RO"/>
        </w:rPr>
        <w:t xml:space="preserve">între băncile licențiate și prestatorii SPR nebancari </w:t>
      </w:r>
      <w:r w:rsidR="00066585" w:rsidRPr="00217F02">
        <w:rPr>
          <w:lang w:val="ro-RO"/>
        </w:rPr>
        <w:t>sunt</w:t>
      </w:r>
      <w:r w:rsidR="00704ABC" w:rsidRPr="00217F02">
        <w:rPr>
          <w:lang w:val="ro-RO"/>
        </w:rPr>
        <w:t xml:space="preserve"> reglementate în secțiunea 3 din prezentul capitol.</w:t>
      </w:r>
    </w:p>
    <w:p w14:paraId="3733B507" w14:textId="0499816D" w:rsidR="00DD47A9" w:rsidRPr="00217F02" w:rsidRDefault="002B6CE1" w:rsidP="00C50715">
      <w:pPr>
        <w:tabs>
          <w:tab w:val="left" w:pos="1134"/>
        </w:tabs>
        <w:spacing w:after="120"/>
        <w:ind w:firstLine="720"/>
        <w:jc w:val="both"/>
        <w:rPr>
          <w:lang w:val="ro-RO"/>
        </w:rPr>
      </w:pPr>
      <w:r w:rsidRPr="00217F02">
        <w:rPr>
          <w:b/>
          <w:lang w:val="ro-RO"/>
        </w:rPr>
        <w:t>100</w:t>
      </w:r>
      <w:r w:rsidR="001E4D7A" w:rsidRPr="00217F02">
        <w:rPr>
          <w:b/>
          <w:lang w:val="ro-RO"/>
        </w:rPr>
        <w:t>.</w:t>
      </w:r>
      <w:r w:rsidR="001E4D7A" w:rsidRPr="00217F02">
        <w:rPr>
          <w:lang w:val="ro-RO"/>
        </w:rPr>
        <w:t xml:space="preserve"> </w:t>
      </w:r>
      <w:r w:rsidR="00DF7E04" w:rsidRPr="00217F02">
        <w:rPr>
          <w:lang w:val="ro-RO"/>
        </w:rPr>
        <w:t>Operațiunile</w:t>
      </w:r>
      <w:r w:rsidR="00704ABC" w:rsidRPr="00217F02">
        <w:rPr>
          <w:lang w:val="ro-RO"/>
        </w:rPr>
        <w:t xml:space="preserve"> menționate la pct.</w:t>
      </w:r>
      <w:r w:rsidRPr="00217F02">
        <w:rPr>
          <w:lang w:val="ro-RO"/>
        </w:rPr>
        <w:t xml:space="preserve">93 </w:t>
      </w:r>
      <w:r w:rsidR="00704ABC" w:rsidRPr="00217F02">
        <w:rPr>
          <w:lang w:val="ro-RO"/>
        </w:rPr>
        <w:t xml:space="preserve">efectuate de către banca licențiată la ordinul persoanelor fizice /persoanelor juridice (altele </w:t>
      </w:r>
      <w:r w:rsidR="00066585" w:rsidRPr="00217F02">
        <w:rPr>
          <w:lang w:val="ro-RO"/>
        </w:rPr>
        <w:t>decât</w:t>
      </w:r>
      <w:r w:rsidR="00704ABC" w:rsidRPr="00217F02">
        <w:rPr>
          <w:lang w:val="ro-RO"/>
        </w:rPr>
        <w:t xml:space="preserve"> băncile nerezidente și prestatorii SPR) </w:t>
      </w:r>
      <w:r w:rsidR="00066585" w:rsidRPr="00217F02">
        <w:rPr>
          <w:lang w:val="ro-RO"/>
        </w:rPr>
        <w:t>sunt</w:t>
      </w:r>
      <w:r w:rsidR="00704ABC" w:rsidRPr="00217F02">
        <w:rPr>
          <w:lang w:val="ro-RO"/>
        </w:rPr>
        <w:t xml:space="preserve"> reglementate în </w:t>
      </w:r>
      <w:r w:rsidR="000C3AAA" w:rsidRPr="00217F02">
        <w:rPr>
          <w:lang w:val="ro-RO"/>
        </w:rPr>
        <w:t>t</w:t>
      </w:r>
      <w:r w:rsidR="00BF54EE" w:rsidRPr="00217F02">
        <w:rPr>
          <w:lang w:val="ro-RO"/>
        </w:rPr>
        <w:t>itlul II și</w:t>
      </w:r>
      <w:r w:rsidR="007B3755" w:rsidRPr="00217F02">
        <w:rPr>
          <w:lang w:val="ro-RO"/>
        </w:rPr>
        <w:t xml:space="preserve"> </w:t>
      </w:r>
      <w:r w:rsidR="008F4620" w:rsidRPr="00217F02">
        <w:rPr>
          <w:lang w:val="ro-RO"/>
        </w:rPr>
        <w:t>titlul III capitolul III</w:t>
      </w:r>
      <w:r w:rsidR="002C570B" w:rsidRPr="00217F02">
        <w:rPr>
          <w:lang w:val="ro-RO"/>
        </w:rPr>
        <w:t>.</w:t>
      </w:r>
    </w:p>
    <w:p w14:paraId="76F966BB" w14:textId="589D1FB7" w:rsidR="00704ABC" w:rsidRPr="00217F02" w:rsidRDefault="002B6CE1" w:rsidP="00C50715">
      <w:pPr>
        <w:tabs>
          <w:tab w:val="left" w:pos="1134"/>
        </w:tabs>
        <w:spacing w:after="120"/>
        <w:ind w:firstLine="720"/>
        <w:jc w:val="both"/>
        <w:rPr>
          <w:lang w:val="ro-RO"/>
        </w:rPr>
      </w:pPr>
      <w:r w:rsidRPr="00217F02">
        <w:rPr>
          <w:b/>
          <w:lang w:val="ro-RO"/>
        </w:rPr>
        <w:t>101</w:t>
      </w:r>
      <w:r w:rsidR="001E4D7A" w:rsidRPr="00217F02">
        <w:rPr>
          <w:b/>
          <w:lang w:val="ro-RO"/>
        </w:rPr>
        <w:t>.</w:t>
      </w:r>
      <w:r w:rsidR="00DF7E04" w:rsidRPr="00217F02">
        <w:rPr>
          <w:lang w:val="ro-RO"/>
        </w:rPr>
        <w:t xml:space="preserve"> </w:t>
      </w:r>
      <w:r w:rsidR="00BF54EE" w:rsidRPr="00217F02">
        <w:rPr>
          <w:lang w:val="ro-RO"/>
        </w:rPr>
        <w:t>Operațiunile</w:t>
      </w:r>
      <w:r w:rsidR="00704ABC" w:rsidRPr="00217F02">
        <w:rPr>
          <w:lang w:val="ro-RO"/>
        </w:rPr>
        <w:t xml:space="preserve"> menționate la pct.</w:t>
      </w:r>
      <w:r w:rsidRPr="00217F02">
        <w:rPr>
          <w:lang w:val="ro-RO"/>
        </w:rPr>
        <w:t xml:space="preserve">93 </w:t>
      </w:r>
      <w:r w:rsidR="00704ABC" w:rsidRPr="00217F02">
        <w:rPr>
          <w:lang w:val="ro-RO"/>
        </w:rPr>
        <w:t>în nume și din cont propriu (cu excepția celor menționate la pct.</w:t>
      </w:r>
      <w:r w:rsidRPr="00217F02">
        <w:rPr>
          <w:lang w:val="ro-RO"/>
        </w:rPr>
        <w:t>102</w:t>
      </w:r>
      <w:r w:rsidR="00704ABC" w:rsidRPr="00217F02">
        <w:rPr>
          <w:lang w:val="ro-RO"/>
        </w:rPr>
        <w:t>) se efectuează de către băncile licențiate la existența documentelor justificative.</w:t>
      </w:r>
    </w:p>
    <w:p w14:paraId="574622E1" w14:textId="52CB1087" w:rsidR="00704ABC" w:rsidRPr="00217F02" w:rsidRDefault="002B6CE1" w:rsidP="007B3755">
      <w:pPr>
        <w:tabs>
          <w:tab w:val="left" w:pos="1134"/>
        </w:tabs>
        <w:ind w:firstLine="720"/>
        <w:jc w:val="both"/>
        <w:rPr>
          <w:lang w:val="ro-RO"/>
        </w:rPr>
      </w:pPr>
      <w:r w:rsidRPr="00217F02">
        <w:rPr>
          <w:b/>
          <w:lang w:val="ro-RO"/>
        </w:rPr>
        <w:t>102</w:t>
      </w:r>
      <w:r w:rsidR="00C56BCA" w:rsidRPr="00217F02">
        <w:rPr>
          <w:b/>
          <w:lang w:val="ro-RO"/>
        </w:rPr>
        <w:t>.</w:t>
      </w:r>
      <w:r w:rsidR="00C56BCA" w:rsidRPr="00217F02">
        <w:rPr>
          <w:lang w:val="ro-RO"/>
        </w:rPr>
        <w:t xml:space="preserve"> </w:t>
      </w:r>
      <w:r w:rsidR="00704ABC" w:rsidRPr="00217F02">
        <w:rPr>
          <w:lang w:val="ro-RO"/>
        </w:rPr>
        <w:t xml:space="preserve">Depunerea în /eliberarea din casieria băncii licențiate a numerarului în moneda </w:t>
      </w:r>
      <w:r w:rsidR="00ED61E2" w:rsidRPr="00217F02">
        <w:rPr>
          <w:lang w:val="ro-RO"/>
        </w:rPr>
        <w:t>națională</w:t>
      </w:r>
      <w:r w:rsidR="00704ABC" w:rsidRPr="00217F02">
        <w:rPr>
          <w:lang w:val="ro-RO"/>
        </w:rPr>
        <w:t xml:space="preserve"> </w:t>
      </w:r>
      <w:r w:rsidR="00ED61E2" w:rsidRPr="00217F02">
        <w:rPr>
          <w:lang w:val="ro-RO"/>
        </w:rPr>
        <w:t>și</w:t>
      </w:r>
      <w:r w:rsidR="00704ABC" w:rsidRPr="00217F02">
        <w:rPr>
          <w:lang w:val="ro-RO"/>
        </w:rPr>
        <w:t xml:space="preserve"> în valută străină </w:t>
      </w:r>
      <w:r w:rsidR="00ED61E2" w:rsidRPr="00217F02">
        <w:rPr>
          <w:lang w:val="ro-RO"/>
        </w:rPr>
        <w:t>și</w:t>
      </w:r>
      <w:r w:rsidR="00704ABC" w:rsidRPr="00217F02">
        <w:rPr>
          <w:lang w:val="ro-RO"/>
        </w:rPr>
        <w:t xml:space="preserve"> a cecurilor de călătorie în valută străină în legătură cu importul </w:t>
      </w:r>
      <w:r w:rsidR="003B0218" w:rsidRPr="00217F02">
        <w:rPr>
          <w:lang w:val="ro-RO"/>
        </w:rPr>
        <w:t>în</w:t>
      </w:r>
      <w:r w:rsidR="00704ABC" w:rsidRPr="00217F02">
        <w:rPr>
          <w:lang w:val="ro-RO"/>
        </w:rPr>
        <w:t>/</w:t>
      </w:r>
      <w:r w:rsidR="003B0218" w:rsidRPr="00217F02">
        <w:rPr>
          <w:lang w:val="ro-RO"/>
        </w:rPr>
        <w:t xml:space="preserve">exportul din </w:t>
      </w:r>
      <w:r w:rsidR="00704ABC" w:rsidRPr="00217F02">
        <w:rPr>
          <w:lang w:val="ro-RO"/>
        </w:rPr>
        <w:t xml:space="preserve">Republica Moldova a acestor mijloace de către banca </w:t>
      </w:r>
      <w:r w:rsidR="00ED61E2" w:rsidRPr="00217F02">
        <w:rPr>
          <w:lang w:val="ro-RO"/>
        </w:rPr>
        <w:t>licențiată</w:t>
      </w:r>
      <w:r w:rsidR="00704ABC" w:rsidRPr="00217F02">
        <w:rPr>
          <w:lang w:val="ro-RO"/>
        </w:rPr>
        <w:t xml:space="preserve"> se efectuează în conformitate cu prevederile actului normativ al BNM, care reglementează aspectele aferente exportului și importului de numerar și cecuri de călătorie de către bănci.</w:t>
      </w:r>
    </w:p>
    <w:p w14:paraId="38B4FD69" w14:textId="77777777" w:rsidR="00704ABC" w:rsidRPr="00217F02" w:rsidRDefault="00704ABC" w:rsidP="007B3755">
      <w:pPr>
        <w:tabs>
          <w:tab w:val="left" w:pos="1134"/>
        </w:tabs>
        <w:ind w:firstLine="720"/>
        <w:jc w:val="both"/>
        <w:rPr>
          <w:lang w:val="ro-RO"/>
        </w:rPr>
      </w:pPr>
    </w:p>
    <w:p w14:paraId="126A7FA9" w14:textId="55595C27" w:rsidR="00704ABC" w:rsidRPr="00217F02" w:rsidRDefault="00ED61E2" w:rsidP="007B3755">
      <w:pPr>
        <w:tabs>
          <w:tab w:val="left" w:pos="1134"/>
        </w:tabs>
        <w:jc w:val="center"/>
        <w:rPr>
          <w:i/>
          <w:lang w:val="ro-RO"/>
        </w:rPr>
      </w:pPr>
      <w:r w:rsidRPr="00217F02">
        <w:rPr>
          <w:i/>
          <w:lang w:val="ro-RO"/>
        </w:rPr>
        <w:t>Secțiunea</w:t>
      </w:r>
      <w:r w:rsidR="00704ABC" w:rsidRPr="00217F02">
        <w:rPr>
          <w:i/>
          <w:lang w:val="ro-RO"/>
        </w:rPr>
        <w:t xml:space="preserve"> </w:t>
      </w:r>
      <w:r w:rsidR="00FB6423" w:rsidRPr="00217F02">
        <w:rPr>
          <w:i/>
          <w:lang w:val="ro-RO"/>
        </w:rPr>
        <w:t xml:space="preserve">a </w:t>
      </w:r>
      <w:r w:rsidR="00704ABC" w:rsidRPr="00217F02">
        <w:rPr>
          <w:i/>
          <w:lang w:val="ro-RO"/>
        </w:rPr>
        <w:t>3.</w:t>
      </w:r>
      <w:r w:rsidR="00FB6423" w:rsidRPr="00217F02">
        <w:rPr>
          <w:i/>
          <w:lang w:val="ro-RO"/>
        </w:rPr>
        <w:t xml:space="preserve"> </w:t>
      </w:r>
      <w:r w:rsidR="00704ABC" w:rsidRPr="00217F02">
        <w:rPr>
          <w:i/>
          <w:lang w:val="ro-RO"/>
        </w:rPr>
        <w:t xml:space="preserve">Particularităţile </w:t>
      </w:r>
      <w:r w:rsidRPr="00217F02">
        <w:rPr>
          <w:i/>
          <w:lang w:val="ro-RO"/>
        </w:rPr>
        <w:t>operațiunilor</w:t>
      </w:r>
      <w:r w:rsidR="00704ABC" w:rsidRPr="00217F02">
        <w:rPr>
          <w:i/>
          <w:lang w:val="ro-RO"/>
        </w:rPr>
        <w:t xml:space="preserve"> valutare ale prestatorilor SPR nebancari</w:t>
      </w:r>
    </w:p>
    <w:p w14:paraId="1AB03A0F" w14:textId="0A4F88C9" w:rsidR="00704ABC" w:rsidRPr="00217F02" w:rsidRDefault="00704ABC" w:rsidP="007B3755">
      <w:pPr>
        <w:tabs>
          <w:tab w:val="left" w:pos="1134"/>
        </w:tabs>
        <w:jc w:val="center"/>
        <w:rPr>
          <w:i/>
          <w:lang w:val="ro-RO"/>
        </w:rPr>
      </w:pPr>
      <w:r w:rsidRPr="00217F02">
        <w:rPr>
          <w:i/>
          <w:lang w:val="ro-RO"/>
        </w:rPr>
        <w:t xml:space="preserve">cu utilizarea numerarului în valută străină </w:t>
      </w:r>
      <w:r w:rsidR="00ED61E2" w:rsidRPr="00217F02">
        <w:rPr>
          <w:i/>
          <w:lang w:val="ro-RO"/>
        </w:rPr>
        <w:t>și</w:t>
      </w:r>
      <w:r w:rsidRPr="00217F02">
        <w:rPr>
          <w:i/>
          <w:lang w:val="ro-RO"/>
        </w:rPr>
        <w:t xml:space="preserve"> în monedă </w:t>
      </w:r>
      <w:r w:rsidR="00ED61E2" w:rsidRPr="00217F02">
        <w:rPr>
          <w:i/>
          <w:lang w:val="ro-RO"/>
        </w:rPr>
        <w:t>națională</w:t>
      </w:r>
    </w:p>
    <w:p w14:paraId="75B005BF" w14:textId="1C12F30E" w:rsidR="00704ABC" w:rsidRPr="00217F02" w:rsidRDefault="00ED61E2" w:rsidP="007B3755">
      <w:pPr>
        <w:tabs>
          <w:tab w:val="left" w:pos="1134"/>
        </w:tabs>
        <w:jc w:val="center"/>
        <w:rPr>
          <w:i/>
          <w:lang w:val="ro-RO"/>
        </w:rPr>
      </w:pPr>
      <w:r w:rsidRPr="00217F02">
        <w:rPr>
          <w:i/>
          <w:lang w:val="ro-RO"/>
        </w:rPr>
        <w:t>și</w:t>
      </w:r>
      <w:r w:rsidR="00704ABC" w:rsidRPr="00217F02">
        <w:rPr>
          <w:i/>
          <w:lang w:val="ro-RO"/>
        </w:rPr>
        <w:t xml:space="preserve"> a cecurilor de călătorie în valută străină</w:t>
      </w:r>
    </w:p>
    <w:p w14:paraId="3B84F0D4" w14:textId="0769D4C5" w:rsidR="00704ABC" w:rsidRPr="00217F02" w:rsidRDefault="002B6CE1" w:rsidP="007B3755">
      <w:pPr>
        <w:tabs>
          <w:tab w:val="left" w:pos="1134"/>
        </w:tabs>
        <w:ind w:firstLine="720"/>
        <w:jc w:val="both"/>
        <w:rPr>
          <w:lang w:val="ro-RO"/>
        </w:rPr>
      </w:pPr>
      <w:r w:rsidRPr="00217F02">
        <w:rPr>
          <w:b/>
          <w:lang w:val="ro-RO"/>
        </w:rPr>
        <w:t>103</w:t>
      </w:r>
      <w:r w:rsidR="00C56BCA" w:rsidRPr="00217F02">
        <w:rPr>
          <w:b/>
          <w:lang w:val="ro-RO"/>
        </w:rPr>
        <w:t>.</w:t>
      </w:r>
      <w:r w:rsidR="00C56BCA" w:rsidRPr="00217F02">
        <w:rPr>
          <w:lang w:val="ro-RO"/>
        </w:rPr>
        <w:t xml:space="preserve"> </w:t>
      </w:r>
      <w:r w:rsidR="00704ABC" w:rsidRPr="00217F02">
        <w:rPr>
          <w:lang w:val="ro-RO"/>
        </w:rPr>
        <w:t>Prestatorii SPR nebancari</w:t>
      </w:r>
      <w:r w:rsidR="00C26B3D" w:rsidRPr="00217F02">
        <w:rPr>
          <w:lang w:val="ro-RO"/>
        </w:rPr>
        <w:t>,</w:t>
      </w:r>
      <w:r w:rsidR="00704ABC" w:rsidRPr="00217F02">
        <w:rPr>
          <w:lang w:val="ro-RO"/>
        </w:rPr>
        <w:t xml:space="preserve"> în calitatea lor de prestatori de servicii de plată /</w:t>
      </w:r>
      <w:r w:rsidR="00ED61E2" w:rsidRPr="00217F02">
        <w:rPr>
          <w:lang w:val="ro-RO"/>
        </w:rPr>
        <w:t>emitenți</w:t>
      </w:r>
      <w:r w:rsidR="00704ABC" w:rsidRPr="00217F02">
        <w:rPr>
          <w:lang w:val="ro-RO"/>
        </w:rPr>
        <w:t xml:space="preserve"> de monedă electronică</w:t>
      </w:r>
      <w:r w:rsidR="00C26B3D" w:rsidRPr="00217F02">
        <w:rPr>
          <w:lang w:val="ro-RO"/>
        </w:rPr>
        <w:t>,</w:t>
      </w:r>
      <w:r w:rsidR="00704ABC" w:rsidRPr="00217F02">
        <w:rPr>
          <w:lang w:val="ro-RO"/>
        </w:rPr>
        <w:t xml:space="preserve"> pot efectua în baza </w:t>
      </w:r>
      <w:r w:rsidR="00DA7904" w:rsidRPr="00DA7904">
        <w:rPr>
          <w:lang w:val="ro-MD"/>
        </w:rPr>
        <w:t>Leg</w:t>
      </w:r>
      <w:r w:rsidR="00DA7904">
        <w:rPr>
          <w:lang w:val="ro-MD"/>
        </w:rPr>
        <w:t>ii</w:t>
      </w:r>
      <w:r w:rsidR="00DA7904" w:rsidRPr="00DA7904">
        <w:rPr>
          <w:lang w:val="ro-MD"/>
        </w:rPr>
        <w:t xml:space="preserve"> nr.114/2012</w:t>
      </w:r>
      <w:r w:rsidR="00ED61E2" w:rsidRPr="00217F02">
        <w:rPr>
          <w:lang w:val="ro-RO"/>
        </w:rPr>
        <w:t>operațiuni</w:t>
      </w:r>
      <w:r w:rsidR="00C26B3D" w:rsidRPr="00217F02">
        <w:rPr>
          <w:lang w:val="ro-RO"/>
        </w:rPr>
        <w:t>le</w:t>
      </w:r>
      <w:r w:rsidR="00704ABC" w:rsidRPr="00217F02">
        <w:rPr>
          <w:lang w:val="ro-RO"/>
        </w:rPr>
        <w:t xml:space="preserve"> </w:t>
      </w:r>
      <w:r w:rsidR="00ED61E2" w:rsidRPr="00217F02">
        <w:rPr>
          <w:lang w:val="ro-RO"/>
        </w:rPr>
        <w:t>menționate</w:t>
      </w:r>
      <w:r w:rsidR="00704ABC" w:rsidRPr="00217F02">
        <w:rPr>
          <w:lang w:val="ro-RO"/>
        </w:rPr>
        <w:t xml:space="preserve"> la pct.</w:t>
      </w:r>
      <w:r w:rsidRPr="00217F02">
        <w:rPr>
          <w:lang w:val="ro-RO"/>
        </w:rPr>
        <w:t>93</w:t>
      </w:r>
      <w:r w:rsidR="00704ABC" w:rsidRPr="00217F02">
        <w:rPr>
          <w:lang w:val="ro-RO"/>
        </w:rPr>
        <w:t>:</w:t>
      </w:r>
    </w:p>
    <w:p w14:paraId="7617CE67" w14:textId="3E84AB08" w:rsidR="00704ABC" w:rsidRPr="00217F02" w:rsidRDefault="00704ABC" w:rsidP="007B3755">
      <w:pPr>
        <w:tabs>
          <w:tab w:val="left" w:pos="1134"/>
        </w:tabs>
        <w:ind w:firstLine="720"/>
        <w:jc w:val="both"/>
        <w:rPr>
          <w:lang w:val="ro-RO"/>
        </w:rPr>
      </w:pPr>
      <w:r w:rsidRPr="00217F02">
        <w:rPr>
          <w:lang w:val="ro-RO"/>
        </w:rPr>
        <w:t xml:space="preserve">a) cu băncile </w:t>
      </w:r>
      <w:r w:rsidR="00ED61E2" w:rsidRPr="00217F02">
        <w:rPr>
          <w:lang w:val="ro-RO"/>
        </w:rPr>
        <w:t>licențiate</w:t>
      </w:r>
      <w:r w:rsidRPr="00217F02">
        <w:rPr>
          <w:lang w:val="ro-RO"/>
        </w:rPr>
        <w:t xml:space="preserve"> prin conturile prestatorilor în cauză deschise la aceste bănci – în vederea depunerii /primirii numerarului </w:t>
      </w:r>
      <w:r w:rsidR="00ED61E2" w:rsidRPr="00217F02">
        <w:rPr>
          <w:lang w:val="ro-RO"/>
        </w:rPr>
        <w:t>obținut</w:t>
      </w:r>
      <w:r w:rsidRPr="00217F02">
        <w:rPr>
          <w:lang w:val="ro-RO"/>
        </w:rPr>
        <w:t xml:space="preserve"> /necesar în legătură cu prestarea serviciilor de plată /emitere de monedă electronică; </w:t>
      </w:r>
    </w:p>
    <w:p w14:paraId="0A563A03" w14:textId="16753ACB" w:rsidR="00704ABC" w:rsidRPr="00217F02" w:rsidRDefault="00704ABC" w:rsidP="007B3755">
      <w:pPr>
        <w:tabs>
          <w:tab w:val="left" w:pos="1134"/>
        </w:tabs>
        <w:ind w:firstLine="720"/>
        <w:jc w:val="both"/>
        <w:rPr>
          <w:i/>
          <w:lang w:val="ro-RO"/>
        </w:rPr>
      </w:pPr>
      <w:r w:rsidRPr="00217F02">
        <w:rPr>
          <w:lang w:val="ro-RO"/>
        </w:rPr>
        <w:t xml:space="preserve">b) cu alți prestatori SPR – în vederea depunerii în /eliberării din conturile de plăți ale prestatorilor SPR a numerarului </w:t>
      </w:r>
      <w:r w:rsidR="00ED61E2" w:rsidRPr="00217F02">
        <w:rPr>
          <w:lang w:val="ro-RO"/>
        </w:rPr>
        <w:t>obținut</w:t>
      </w:r>
      <w:r w:rsidRPr="00217F02">
        <w:rPr>
          <w:lang w:val="ro-RO"/>
        </w:rPr>
        <w:t xml:space="preserve"> /necesar în legătură cu prestarea serviciilor de plată /emitere de monedă electronică; </w:t>
      </w:r>
    </w:p>
    <w:p w14:paraId="28FC2A7B" w14:textId="74814F64" w:rsidR="00704ABC" w:rsidRPr="00217F02" w:rsidRDefault="00704ABC" w:rsidP="00C50715">
      <w:pPr>
        <w:tabs>
          <w:tab w:val="left" w:pos="1134"/>
        </w:tabs>
        <w:spacing w:after="120"/>
        <w:ind w:firstLine="720"/>
        <w:jc w:val="both"/>
        <w:rPr>
          <w:i/>
          <w:lang w:val="ro-RO"/>
        </w:rPr>
      </w:pPr>
      <w:r w:rsidRPr="00217F02">
        <w:rPr>
          <w:lang w:val="ro-RO"/>
        </w:rPr>
        <w:t xml:space="preserve">c) cu </w:t>
      </w:r>
      <w:r w:rsidR="00CF23E2" w:rsidRPr="00217F02">
        <w:rPr>
          <w:lang w:val="ro-RO"/>
        </w:rPr>
        <w:t>clienții</w:t>
      </w:r>
      <w:r w:rsidRPr="00217F02">
        <w:rPr>
          <w:lang w:val="ro-RO"/>
        </w:rPr>
        <w:t xml:space="preserve"> </w:t>
      </w:r>
      <w:r w:rsidR="00341B25" w:rsidRPr="00217F02">
        <w:rPr>
          <w:lang w:val="ro-RO"/>
        </w:rPr>
        <w:t>lor</w:t>
      </w:r>
      <w:r w:rsidRPr="00217F02">
        <w:rPr>
          <w:lang w:val="ro-RO"/>
        </w:rPr>
        <w:t xml:space="preserve"> persoane fizice /juridice - la ordinul acestora în conformitate cu prevederile </w:t>
      </w:r>
      <w:r w:rsidR="00E75BBC" w:rsidRPr="00217F02">
        <w:rPr>
          <w:lang w:val="ro-RO"/>
        </w:rPr>
        <w:t>t</w:t>
      </w:r>
      <w:r w:rsidR="00BF54EE" w:rsidRPr="00217F02">
        <w:rPr>
          <w:lang w:val="ro-RO"/>
        </w:rPr>
        <w:t>itlul</w:t>
      </w:r>
      <w:r w:rsidR="00ED4FEC" w:rsidRPr="00217F02">
        <w:rPr>
          <w:lang w:val="ro-RO"/>
        </w:rPr>
        <w:t>ui</w:t>
      </w:r>
      <w:r w:rsidR="00BF54EE" w:rsidRPr="00217F02">
        <w:rPr>
          <w:lang w:val="ro-RO"/>
        </w:rPr>
        <w:t xml:space="preserve"> II și</w:t>
      </w:r>
      <w:r w:rsidR="007B3755" w:rsidRPr="00217F02">
        <w:rPr>
          <w:lang w:val="ro-RO"/>
        </w:rPr>
        <w:t xml:space="preserve"> </w:t>
      </w:r>
      <w:r w:rsidR="008F4620" w:rsidRPr="00217F02">
        <w:rPr>
          <w:lang w:val="ro-RO"/>
        </w:rPr>
        <w:t>titlului III capitolului III</w:t>
      </w:r>
      <w:r w:rsidR="002C570B" w:rsidRPr="00217F02">
        <w:rPr>
          <w:lang w:val="ro-RO"/>
        </w:rPr>
        <w:t>.</w:t>
      </w:r>
    </w:p>
    <w:p w14:paraId="47194047" w14:textId="06621600" w:rsidR="00704ABC" w:rsidRPr="00217F02" w:rsidRDefault="002B6CE1" w:rsidP="00C50715">
      <w:pPr>
        <w:tabs>
          <w:tab w:val="left" w:pos="1134"/>
        </w:tabs>
        <w:spacing w:after="120"/>
        <w:ind w:firstLine="720"/>
        <w:jc w:val="both"/>
        <w:rPr>
          <w:i/>
          <w:lang w:val="ro-RO"/>
        </w:rPr>
      </w:pPr>
      <w:r w:rsidRPr="00217F02">
        <w:rPr>
          <w:b/>
          <w:lang w:val="ro-RO"/>
        </w:rPr>
        <w:t>104</w:t>
      </w:r>
      <w:r w:rsidR="00C56BCA" w:rsidRPr="00217F02">
        <w:rPr>
          <w:b/>
          <w:lang w:val="ro-RO"/>
        </w:rPr>
        <w:t>.</w:t>
      </w:r>
      <w:r w:rsidR="00C56BCA" w:rsidRPr="00217F02">
        <w:rPr>
          <w:lang w:val="ro-RO"/>
        </w:rPr>
        <w:t xml:space="preserve"> </w:t>
      </w:r>
      <w:r w:rsidR="00ED61E2" w:rsidRPr="00217F02">
        <w:rPr>
          <w:lang w:val="ro-RO"/>
        </w:rPr>
        <w:t>Operațiunile</w:t>
      </w:r>
      <w:r w:rsidR="00704ABC" w:rsidRPr="00217F02">
        <w:rPr>
          <w:lang w:val="ro-RO"/>
        </w:rPr>
        <w:t xml:space="preserve"> specificate la pct.</w:t>
      </w:r>
      <w:r w:rsidRPr="00217F02">
        <w:rPr>
          <w:lang w:val="ro-RO"/>
        </w:rPr>
        <w:t xml:space="preserve">103 </w:t>
      </w:r>
      <w:r w:rsidR="00704ABC" w:rsidRPr="00217F02">
        <w:rPr>
          <w:lang w:val="ro-RO"/>
        </w:rPr>
        <w:t xml:space="preserve">lit.a) și b) ale prestatorilor SPR nebancari pot fi efectuate cu băncile </w:t>
      </w:r>
      <w:r w:rsidR="00ED61E2" w:rsidRPr="00217F02">
        <w:rPr>
          <w:lang w:val="ro-RO"/>
        </w:rPr>
        <w:t>licențiate</w:t>
      </w:r>
      <w:r w:rsidR="00704ABC" w:rsidRPr="00217F02">
        <w:rPr>
          <w:lang w:val="ro-RO"/>
        </w:rPr>
        <w:t xml:space="preserve"> /alți prestatori SPR fără prezentarea acestora a documentelor justificative în baza informației prevăzute la pct.</w:t>
      </w:r>
      <w:r w:rsidRPr="00217F02">
        <w:rPr>
          <w:lang w:val="ro-RO"/>
        </w:rPr>
        <w:t xml:space="preserve">82 </w:t>
      </w:r>
      <w:r w:rsidR="000B7215" w:rsidRPr="00217F02">
        <w:rPr>
          <w:lang w:val="ro-RO"/>
        </w:rPr>
        <w:t xml:space="preserve">subpct.1) </w:t>
      </w:r>
      <w:r w:rsidR="00704ABC" w:rsidRPr="00217F02">
        <w:rPr>
          <w:lang w:val="ro-RO"/>
        </w:rPr>
        <w:t>și pct.</w:t>
      </w:r>
      <w:r w:rsidRPr="00217F02">
        <w:rPr>
          <w:lang w:val="ro-RO"/>
        </w:rPr>
        <w:t xml:space="preserve">84 </w:t>
      </w:r>
      <w:r w:rsidR="00027940" w:rsidRPr="00217F02">
        <w:rPr>
          <w:lang w:val="ro-RO"/>
        </w:rPr>
        <w:t>subpct.1)</w:t>
      </w:r>
      <w:r w:rsidR="00704ABC" w:rsidRPr="00217F02">
        <w:rPr>
          <w:lang w:val="ro-RO"/>
        </w:rPr>
        <w:t xml:space="preserve">. </w:t>
      </w:r>
    </w:p>
    <w:p w14:paraId="25858A94" w14:textId="79E1D05D" w:rsidR="00704ABC" w:rsidRPr="00217F02" w:rsidRDefault="002B6CE1" w:rsidP="007B3755">
      <w:pPr>
        <w:tabs>
          <w:tab w:val="left" w:pos="1134"/>
        </w:tabs>
        <w:ind w:firstLine="720"/>
        <w:jc w:val="both"/>
        <w:rPr>
          <w:lang w:val="ro-RO"/>
        </w:rPr>
      </w:pPr>
      <w:r w:rsidRPr="00217F02">
        <w:rPr>
          <w:b/>
          <w:lang w:val="ro-RO"/>
        </w:rPr>
        <w:t>105</w:t>
      </w:r>
      <w:r w:rsidR="00C56BCA" w:rsidRPr="00217F02">
        <w:rPr>
          <w:b/>
          <w:lang w:val="ro-RO"/>
        </w:rPr>
        <w:t>.</w:t>
      </w:r>
      <w:r w:rsidR="00C56BCA" w:rsidRPr="00217F02">
        <w:rPr>
          <w:lang w:val="ro-RO"/>
        </w:rPr>
        <w:t xml:space="preserve"> </w:t>
      </w:r>
      <w:r w:rsidR="00ED61E2" w:rsidRPr="00217F02">
        <w:rPr>
          <w:lang w:val="ro-RO"/>
        </w:rPr>
        <w:t>Operațiunile</w:t>
      </w:r>
      <w:r w:rsidR="00704ABC" w:rsidRPr="00217F02">
        <w:rPr>
          <w:lang w:val="ro-RO"/>
        </w:rPr>
        <w:t xml:space="preserve"> valutare ale prestatorilor SPR nebancari nelegate de activitatea acestora în calitate de prestatori de servicii de plată /</w:t>
      </w:r>
      <w:r w:rsidR="00ED61E2" w:rsidRPr="00217F02">
        <w:rPr>
          <w:lang w:val="ro-RO"/>
        </w:rPr>
        <w:t>emitenți</w:t>
      </w:r>
      <w:r w:rsidR="00704ABC" w:rsidRPr="00217F02">
        <w:rPr>
          <w:lang w:val="ro-RO"/>
        </w:rPr>
        <w:t xml:space="preserve"> de monedă electronică se efectuează în conformitate cu prevederile</w:t>
      </w:r>
      <w:r w:rsidR="007B3755" w:rsidRPr="00217F02">
        <w:rPr>
          <w:lang w:val="ro-RO"/>
        </w:rPr>
        <w:t xml:space="preserve"> </w:t>
      </w:r>
      <w:r w:rsidR="008F4620" w:rsidRPr="00217F02">
        <w:rPr>
          <w:lang w:val="ro-RO"/>
        </w:rPr>
        <w:t xml:space="preserve">titlului III capitolului III </w:t>
      </w:r>
      <w:r w:rsidR="00704ABC" w:rsidRPr="00217F02">
        <w:rPr>
          <w:lang w:val="ro-RO"/>
        </w:rPr>
        <w:t>secțiun</w:t>
      </w:r>
      <w:r w:rsidR="00ED4FEC" w:rsidRPr="00217F02">
        <w:rPr>
          <w:lang w:val="ro-RO"/>
        </w:rPr>
        <w:t>ile</w:t>
      </w:r>
      <w:r w:rsidR="00704ABC" w:rsidRPr="00217F02">
        <w:rPr>
          <w:lang w:val="ro-RO"/>
        </w:rPr>
        <w:t xml:space="preserve"> 1 și 2.</w:t>
      </w:r>
    </w:p>
    <w:p w14:paraId="0F2216BA" w14:textId="77777777" w:rsidR="00704ABC" w:rsidRPr="00217F02" w:rsidRDefault="00704ABC" w:rsidP="007B3755">
      <w:pPr>
        <w:tabs>
          <w:tab w:val="left" w:pos="1134"/>
        </w:tabs>
        <w:ind w:firstLine="720"/>
        <w:jc w:val="both"/>
        <w:rPr>
          <w:lang w:val="ro-RO"/>
        </w:rPr>
      </w:pPr>
    </w:p>
    <w:p w14:paraId="29CE9192" w14:textId="385C98E7" w:rsidR="00704ABC" w:rsidRPr="00217F02" w:rsidRDefault="00ED61E2" w:rsidP="007B3755">
      <w:pPr>
        <w:tabs>
          <w:tab w:val="left" w:pos="1134"/>
        </w:tabs>
        <w:jc w:val="center"/>
        <w:rPr>
          <w:b/>
          <w:lang w:val="ro-RO"/>
        </w:rPr>
      </w:pPr>
      <w:r w:rsidRPr="00217F02">
        <w:rPr>
          <w:b/>
          <w:lang w:val="ro-RO"/>
        </w:rPr>
        <w:t xml:space="preserve">Capitolul </w:t>
      </w:r>
      <w:r w:rsidR="001044F2" w:rsidRPr="00217F02">
        <w:rPr>
          <w:b/>
          <w:lang w:val="ro-RO"/>
        </w:rPr>
        <w:t>V</w:t>
      </w:r>
    </w:p>
    <w:p w14:paraId="74B36A1F" w14:textId="6E1D0EE7" w:rsidR="00704ABC" w:rsidRPr="00217F02" w:rsidRDefault="00341B25" w:rsidP="007B3755">
      <w:pPr>
        <w:tabs>
          <w:tab w:val="left" w:pos="1134"/>
        </w:tabs>
        <w:jc w:val="center"/>
        <w:rPr>
          <w:b/>
          <w:lang w:val="ro-RO"/>
        </w:rPr>
      </w:pPr>
      <w:r w:rsidRPr="00217F02">
        <w:rPr>
          <w:b/>
          <w:lang w:val="ro-RO"/>
        </w:rPr>
        <w:t>Condiții</w:t>
      </w:r>
      <w:r w:rsidR="00704ABC" w:rsidRPr="00217F02">
        <w:rPr>
          <w:b/>
          <w:lang w:val="ro-RO"/>
        </w:rPr>
        <w:t xml:space="preserve"> aferente </w:t>
      </w:r>
      <w:r w:rsidR="00ED61E2" w:rsidRPr="00217F02">
        <w:rPr>
          <w:b/>
          <w:lang w:val="ro-RO"/>
        </w:rPr>
        <w:t>operațiunilor</w:t>
      </w:r>
      <w:r w:rsidR="00704ABC" w:rsidRPr="00217F02">
        <w:rPr>
          <w:b/>
          <w:lang w:val="ro-RO"/>
        </w:rPr>
        <w:t xml:space="preserve"> </w:t>
      </w:r>
      <w:r w:rsidR="00A741DF" w:rsidRPr="00217F02">
        <w:rPr>
          <w:b/>
          <w:lang w:val="ro-RO"/>
        </w:rPr>
        <w:t>ale unor persoane juridice</w:t>
      </w:r>
      <w:r w:rsidR="00A741DF" w:rsidRPr="00217F02" w:rsidDel="00197FEC">
        <w:rPr>
          <w:b/>
          <w:lang w:val="ro-RO"/>
        </w:rPr>
        <w:t xml:space="preserve"> </w:t>
      </w:r>
      <w:r w:rsidR="00704ABC" w:rsidRPr="00217F02">
        <w:rPr>
          <w:b/>
          <w:lang w:val="ro-RO"/>
        </w:rPr>
        <w:t>cu numerar</w:t>
      </w:r>
    </w:p>
    <w:p w14:paraId="21FB3088" w14:textId="4F174D4A" w:rsidR="00704ABC" w:rsidRPr="00217F02" w:rsidRDefault="00704ABC" w:rsidP="007B3755">
      <w:pPr>
        <w:tabs>
          <w:tab w:val="left" w:pos="1134"/>
        </w:tabs>
        <w:jc w:val="center"/>
        <w:rPr>
          <w:b/>
          <w:lang w:val="ro-RO"/>
        </w:rPr>
      </w:pPr>
      <w:r w:rsidRPr="00217F02">
        <w:rPr>
          <w:b/>
          <w:lang w:val="ro-RO"/>
        </w:rPr>
        <w:t xml:space="preserve">în valută străină </w:t>
      </w:r>
      <w:r w:rsidR="00ED61E2" w:rsidRPr="00217F02">
        <w:rPr>
          <w:b/>
          <w:lang w:val="ro-RO"/>
        </w:rPr>
        <w:t>și</w:t>
      </w:r>
      <w:r w:rsidRPr="00217F02">
        <w:rPr>
          <w:b/>
          <w:lang w:val="ro-RO"/>
        </w:rPr>
        <w:t xml:space="preserve"> cecuri de călătorie în valută străină</w:t>
      </w:r>
    </w:p>
    <w:p w14:paraId="5FA6337F" w14:textId="5EEEC72A" w:rsidR="00704ABC" w:rsidRPr="00217F02" w:rsidRDefault="002B6CE1" w:rsidP="00C50715">
      <w:pPr>
        <w:tabs>
          <w:tab w:val="left" w:pos="1134"/>
        </w:tabs>
        <w:spacing w:after="120"/>
        <w:ind w:firstLine="720"/>
        <w:jc w:val="both"/>
        <w:rPr>
          <w:lang w:val="ro-RO"/>
        </w:rPr>
      </w:pPr>
      <w:r w:rsidRPr="00217F02">
        <w:rPr>
          <w:b/>
          <w:lang w:val="ro-RO"/>
        </w:rPr>
        <w:t>106</w:t>
      </w:r>
      <w:r w:rsidR="00C56BCA" w:rsidRPr="00217F02">
        <w:rPr>
          <w:b/>
          <w:lang w:val="ro-RO"/>
        </w:rPr>
        <w:t>.</w:t>
      </w:r>
      <w:r w:rsidR="00C56BCA" w:rsidRPr="00217F02">
        <w:rPr>
          <w:lang w:val="ro-RO"/>
        </w:rPr>
        <w:t xml:space="preserve"> </w:t>
      </w:r>
      <w:r w:rsidR="00704ABC" w:rsidRPr="00217F02">
        <w:rPr>
          <w:lang w:val="ro-RO"/>
        </w:rPr>
        <w:t xml:space="preserve">Prevederile prezentului capitol se aplică persoanelor juridice (altele </w:t>
      </w:r>
      <w:r w:rsidR="00066585" w:rsidRPr="00217F02">
        <w:rPr>
          <w:lang w:val="ro-RO"/>
        </w:rPr>
        <w:t>decât</w:t>
      </w:r>
      <w:r w:rsidR="00704ABC" w:rsidRPr="00217F02">
        <w:rPr>
          <w:lang w:val="ro-RO"/>
        </w:rPr>
        <w:t xml:space="preserve"> </w:t>
      </w:r>
      <w:r w:rsidR="00ED61E2" w:rsidRPr="00217F02">
        <w:rPr>
          <w:lang w:val="ro-RO"/>
        </w:rPr>
        <w:t>unitățile</w:t>
      </w:r>
      <w:r w:rsidR="00704ABC" w:rsidRPr="00217F02">
        <w:rPr>
          <w:lang w:val="ro-RO"/>
        </w:rPr>
        <w:t xml:space="preserve"> de schimb valutar și prestatorii SPR) care au dreptul de a primi de la persoane fizice valută străină în numerar și/sau cecuri de călătorie în valută străină drept plată pe teritoriul Republicii Moldova pentru mărfurile </w:t>
      </w:r>
      <w:r w:rsidR="00066585" w:rsidRPr="00217F02">
        <w:rPr>
          <w:lang w:val="ro-RO"/>
        </w:rPr>
        <w:t>vândute</w:t>
      </w:r>
      <w:r w:rsidR="00704ABC" w:rsidRPr="00217F02">
        <w:rPr>
          <w:lang w:val="ro-RO"/>
        </w:rPr>
        <w:t xml:space="preserve"> </w:t>
      </w:r>
      <w:r w:rsidR="00ED61E2" w:rsidRPr="00217F02">
        <w:rPr>
          <w:lang w:val="ro-RO"/>
        </w:rPr>
        <w:t>și</w:t>
      </w:r>
      <w:r w:rsidR="00704ABC" w:rsidRPr="00217F02">
        <w:rPr>
          <w:lang w:val="ro-RO"/>
        </w:rPr>
        <w:t xml:space="preserve"> /sau serviciile prestate</w:t>
      </w:r>
      <w:r w:rsidR="004B5A4D" w:rsidRPr="00217F02">
        <w:rPr>
          <w:lang w:val="ro-RO"/>
        </w:rPr>
        <w:t xml:space="preserve"> </w:t>
      </w:r>
      <w:r w:rsidR="00ED61E2" w:rsidRPr="00217F02">
        <w:rPr>
          <w:lang w:val="ro-RO"/>
        </w:rPr>
        <w:t>și</w:t>
      </w:r>
      <w:r w:rsidR="00704ABC" w:rsidRPr="00217F02">
        <w:rPr>
          <w:lang w:val="ro-RO"/>
        </w:rPr>
        <w:t xml:space="preserve"> reglementează aspectele ce </w:t>
      </w:r>
      <w:r w:rsidR="00ED61E2" w:rsidRPr="00217F02">
        <w:rPr>
          <w:lang w:val="ro-RO"/>
        </w:rPr>
        <w:t>țin</w:t>
      </w:r>
      <w:r w:rsidR="00704ABC" w:rsidRPr="00217F02">
        <w:rPr>
          <w:lang w:val="ro-RO"/>
        </w:rPr>
        <w:t xml:space="preserve"> de primirea valutei străine </w:t>
      </w:r>
      <w:r w:rsidR="00ED61E2" w:rsidRPr="00217F02">
        <w:rPr>
          <w:lang w:val="ro-RO"/>
        </w:rPr>
        <w:t>menționate</w:t>
      </w:r>
      <w:r w:rsidR="00704ABC" w:rsidRPr="00217F02">
        <w:rPr>
          <w:lang w:val="ro-RO"/>
        </w:rPr>
        <w:t>.</w:t>
      </w:r>
    </w:p>
    <w:p w14:paraId="0F0C658F" w14:textId="0CFB771B" w:rsidR="00704ABC" w:rsidRPr="00217F02" w:rsidRDefault="002B6CE1" w:rsidP="00C50715">
      <w:pPr>
        <w:tabs>
          <w:tab w:val="left" w:pos="1134"/>
        </w:tabs>
        <w:spacing w:after="120"/>
        <w:ind w:firstLine="720"/>
        <w:jc w:val="both"/>
        <w:rPr>
          <w:lang w:val="ro-RO"/>
        </w:rPr>
      </w:pPr>
      <w:r w:rsidRPr="00217F02">
        <w:rPr>
          <w:b/>
          <w:lang w:val="ro-RO"/>
        </w:rPr>
        <w:t>107</w:t>
      </w:r>
      <w:r w:rsidR="00C56BCA" w:rsidRPr="00217F02">
        <w:rPr>
          <w:b/>
          <w:lang w:val="ro-RO"/>
        </w:rPr>
        <w:t>.</w:t>
      </w:r>
      <w:r w:rsidR="00C56BCA" w:rsidRPr="00217F02">
        <w:rPr>
          <w:lang w:val="ro-RO"/>
        </w:rPr>
        <w:t xml:space="preserve"> </w:t>
      </w:r>
      <w:r w:rsidR="00704ABC" w:rsidRPr="00217F02">
        <w:rPr>
          <w:lang w:val="ro-RO"/>
        </w:rPr>
        <w:t xml:space="preserve">Valutele străine pe care </w:t>
      </w:r>
      <w:r w:rsidR="00197FEC" w:rsidRPr="00217F02">
        <w:rPr>
          <w:lang w:val="ro-RO"/>
        </w:rPr>
        <w:t xml:space="preserve">persoana juridică </w:t>
      </w:r>
      <w:r w:rsidR="00704ABC" w:rsidRPr="00217F02">
        <w:rPr>
          <w:lang w:val="ro-RO"/>
        </w:rPr>
        <w:t>le po</w:t>
      </w:r>
      <w:r w:rsidR="004D26DB" w:rsidRPr="00217F02">
        <w:rPr>
          <w:lang w:val="ro-RO"/>
        </w:rPr>
        <w:t>a</w:t>
      </w:r>
      <w:r w:rsidR="00704ABC" w:rsidRPr="00217F02">
        <w:rPr>
          <w:lang w:val="ro-RO"/>
        </w:rPr>
        <w:t>t</w:t>
      </w:r>
      <w:r w:rsidR="004D26DB" w:rsidRPr="00217F02">
        <w:rPr>
          <w:lang w:val="ro-RO"/>
        </w:rPr>
        <w:t>e</w:t>
      </w:r>
      <w:r w:rsidR="00704ABC" w:rsidRPr="00217F02">
        <w:rPr>
          <w:lang w:val="ro-RO"/>
        </w:rPr>
        <w:t xml:space="preserve"> primi în </w:t>
      </w:r>
      <w:r w:rsidR="00197FEC" w:rsidRPr="00217F02">
        <w:rPr>
          <w:lang w:val="ro-RO"/>
        </w:rPr>
        <w:t xml:space="preserve">casa ei </w:t>
      </w:r>
      <w:r w:rsidR="00704ABC" w:rsidRPr="00217F02">
        <w:rPr>
          <w:lang w:val="ro-RO"/>
        </w:rPr>
        <w:t xml:space="preserve">se coordonează cu </w:t>
      </w:r>
      <w:r w:rsidR="00197FEC" w:rsidRPr="00217F02">
        <w:rPr>
          <w:lang w:val="ro-RO"/>
        </w:rPr>
        <w:t xml:space="preserve">prestatorul </w:t>
      </w:r>
      <w:r w:rsidR="00704ABC" w:rsidRPr="00217F02">
        <w:rPr>
          <w:lang w:val="ro-RO"/>
        </w:rPr>
        <w:t>SPR, la care se</w:t>
      </w:r>
      <w:r w:rsidR="007B3755" w:rsidRPr="00217F02">
        <w:rPr>
          <w:lang w:val="ro-RO"/>
        </w:rPr>
        <w:t xml:space="preserve"> </w:t>
      </w:r>
      <w:r w:rsidR="00EF2B0E" w:rsidRPr="00217F02">
        <w:rPr>
          <w:lang w:val="ro-RO"/>
        </w:rPr>
        <w:t>depun</w:t>
      </w:r>
      <w:r w:rsidR="00704ABC" w:rsidRPr="00217F02">
        <w:rPr>
          <w:lang w:val="ro-RO"/>
        </w:rPr>
        <w:t xml:space="preserve"> mijloacele respective.</w:t>
      </w:r>
    </w:p>
    <w:p w14:paraId="5B929BCD" w14:textId="562C7318" w:rsidR="00704ABC" w:rsidRPr="00217F02" w:rsidRDefault="002B6CE1" w:rsidP="00C50715">
      <w:pPr>
        <w:tabs>
          <w:tab w:val="left" w:pos="1134"/>
        </w:tabs>
        <w:spacing w:after="120"/>
        <w:ind w:firstLine="720"/>
        <w:jc w:val="both"/>
        <w:rPr>
          <w:lang w:val="ro-RO"/>
        </w:rPr>
      </w:pPr>
      <w:r w:rsidRPr="00217F02">
        <w:rPr>
          <w:b/>
          <w:lang w:val="ro-RO"/>
        </w:rPr>
        <w:lastRenderedPageBreak/>
        <w:t>108</w:t>
      </w:r>
      <w:r w:rsidR="00C56BCA" w:rsidRPr="00217F02">
        <w:rPr>
          <w:b/>
          <w:lang w:val="ro-RO"/>
        </w:rPr>
        <w:t>.</w:t>
      </w:r>
      <w:r w:rsidR="00C56BCA" w:rsidRPr="00217F02">
        <w:rPr>
          <w:lang w:val="ro-RO"/>
        </w:rPr>
        <w:t xml:space="preserve"> </w:t>
      </w:r>
      <w:r w:rsidR="00704ABC" w:rsidRPr="00217F02">
        <w:rPr>
          <w:lang w:val="ro-RO"/>
        </w:rPr>
        <w:t>Numerarul în valută străină primit în casa persoanei juridice se pred</w:t>
      </w:r>
      <w:r w:rsidR="0029251D" w:rsidRPr="00217F02">
        <w:rPr>
          <w:lang w:val="ro-RO"/>
        </w:rPr>
        <w:t>ă</w:t>
      </w:r>
      <w:r w:rsidR="00704ABC" w:rsidRPr="00217F02">
        <w:rPr>
          <w:lang w:val="ro-RO"/>
        </w:rPr>
        <w:t xml:space="preserve"> la prestatorul SPR, </w:t>
      </w:r>
      <w:r w:rsidR="00066585" w:rsidRPr="00217F02">
        <w:rPr>
          <w:lang w:val="ro-RO"/>
        </w:rPr>
        <w:t>luând</w:t>
      </w:r>
      <w:r w:rsidR="00704ABC" w:rsidRPr="00217F02">
        <w:rPr>
          <w:lang w:val="ro-RO"/>
        </w:rPr>
        <w:t xml:space="preserve"> în considerare prevederile art.25 alin.(6) din </w:t>
      </w:r>
      <w:r w:rsidR="00842B01" w:rsidRPr="00842B01">
        <w:rPr>
          <w:lang w:val="ro-MD"/>
        </w:rPr>
        <w:t>Legea nr.62/2008</w:t>
      </w:r>
      <w:r w:rsidR="00704ABC" w:rsidRPr="00217F02">
        <w:rPr>
          <w:lang w:val="ro-RO"/>
        </w:rPr>
        <w:t>.</w:t>
      </w:r>
    </w:p>
    <w:p w14:paraId="3A098164" w14:textId="3D8AE8B7" w:rsidR="00704ABC" w:rsidRPr="00217F02" w:rsidRDefault="002B6CE1" w:rsidP="00C50715">
      <w:pPr>
        <w:tabs>
          <w:tab w:val="left" w:pos="1134"/>
        </w:tabs>
        <w:spacing w:after="120"/>
        <w:ind w:firstLine="720"/>
        <w:jc w:val="both"/>
        <w:rPr>
          <w:i/>
          <w:lang w:val="ro-RO"/>
        </w:rPr>
      </w:pPr>
      <w:r w:rsidRPr="00217F02">
        <w:rPr>
          <w:b/>
          <w:lang w:val="ro-RO"/>
        </w:rPr>
        <w:t>109</w:t>
      </w:r>
      <w:r w:rsidR="00C56BCA" w:rsidRPr="00217F02">
        <w:rPr>
          <w:b/>
          <w:lang w:val="ro-RO"/>
        </w:rPr>
        <w:t>.</w:t>
      </w:r>
      <w:r w:rsidR="00C56BCA" w:rsidRPr="00217F02">
        <w:rPr>
          <w:lang w:val="ro-RO"/>
        </w:rPr>
        <w:t xml:space="preserve"> </w:t>
      </w:r>
      <w:r w:rsidR="00704ABC" w:rsidRPr="00217F02">
        <w:rPr>
          <w:lang w:val="ro-RO"/>
        </w:rPr>
        <w:t>Valuta străină primită se înregistrează în contul persoanei juridice respective deschis la prestatorul SPR.</w:t>
      </w:r>
    </w:p>
    <w:p w14:paraId="672C3262" w14:textId="0DE6B34A" w:rsidR="00704ABC" w:rsidRPr="00217F02" w:rsidRDefault="002B6CE1" w:rsidP="007B3755">
      <w:pPr>
        <w:tabs>
          <w:tab w:val="left" w:pos="1134"/>
        </w:tabs>
        <w:ind w:firstLine="720"/>
        <w:jc w:val="both"/>
        <w:rPr>
          <w:lang w:val="ro-RO"/>
        </w:rPr>
      </w:pPr>
      <w:r w:rsidRPr="00217F02">
        <w:rPr>
          <w:b/>
          <w:lang w:val="ro-RO"/>
        </w:rPr>
        <w:t>110</w:t>
      </w:r>
      <w:r w:rsidR="00C56BCA" w:rsidRPr="00217F02">
        <w:rPr>
          <w:b/>
          <w:lang w:val="ro-RO"/>
        </w:rPr>
        <w:t>.</w:t>
      </w:r>
      <w:r w:rsidR="00ED61E2" w:rsidRPr="00217F02">
        <w:rPr>
          <w:lang w:val="ro-RO"/>
        </w:rPr>
        <w:t xml:space="preserve"> </w:t>
      </w:r>
      <w:r w:rsidR="00704ABC" w:rsidRPr="00217F02">
        <w:rPr>
          <w:lang w:val="ro-RO"/>
        </w:rPr>
        <w:t xml:space="preserve">În cazul în care persoana juridică </w:t>
      </w:r>
      <w:r w:rsidR="00816273" w:rsidRPr="00217F02">
        <w:rPr>
          <w:lang w:val="ro-RO"/>
        </w:rPr>
        <w:t>primește</w:t>
      </w:r>
      <w:r w:rsidR="00704ABC" w:rsidRPr="00217F02">
        <w:rPr>
          <w:lang w:val="ro-RO"/>
        </w:rPr>
        <w:t xml:space="preserve"> în casa sa valută străină, alta </w:t>
      </w:r>
      <w:r w:rsidR="00066585" w:rsidRPr="00217F02">
        <w:rPr>
          <w:lang w:val="ro-RO"/>
        </w:rPr>
        <w:t>decât</w:t>
      </w:r>
      <w:r w:rsidR="00704ABC" w:rsidRPr="00217F02">
        <w:rPr>
          <w:lang w:val="ro-RO"/>
        </w:rPr>
        <w:t xml:space="preserve"> valuta </w:t>
      </w:r>
      <w:r w:rsidR="00816273" w:rsidRPr="00217F02">
        <w:rPr>
          <w:lang w:val="ro-RO"/>
        </w:rPr>
        <w:t>obligațiunii</w:t>
      </w:r>
      <w:r w:rsidR="00704ABC" w:rsidRPr="00217F02">
        <w:rPr>
          <w:lang w:val="ro-RO"/>
        </w:rPr>
        <w:t xml:space="preserve"> pecuniare (</w:t>
      </w:r>
      <w:r w:rsidR="00816273" w:rsidRPr="00217F02">
        <w:rPr>
          <w:lang w:val="ro-RO"/>
        </w:rPr>
        <w:t>prețului</w:t>
      </w:r>
      <w:r w:rsidR="00704ABC" w:rsidRPr="00217F02">
        <w:rPr>
          <w:lang w:val="ro-RO"/>
        </w:rPr>
        <w:t>),</w:t>
      </w:r>
      <w:r w:rsidR="007B3755" w:rsidRPr="00217F02">
        <w:rPr>
          <w:lang w:val="ro-RO"/>
        </w:rPr>
        <w:t xml:space="preserve"> </w:t>
      </w:r>
      <w:r w:rsidR="00197FEC" w:rsidRPr="00217F02">
        <w:rPr>
          <w:lang w:val="ro-RO"/>
        </w:rPr>
        <w:t>aceasta</w:t>
      </w:r>
      <w:r w:rsidR="00704ABC" w:rsidRPr="00217F02">
        <w:rPr>
          <w:lang w:val="ro-RO"/>
        </w:rPr>
        <w:t xml:space="preserve"> este obligată să informeze </w:t>
      </w:r>
      <w:r w:rsidR="00816273" w:rsidRPr="00217F02">
        <w:rPr>
          <w:lang w:val="ro-RO"/>
        </w:rPr>
        <w:t>clienții</w:t>
      </w:r>
      <w:r w:rsidR="00704ABC" w:rsidRPr="00217F02">
        <w:rPr>
          <w:lang w:val="ro-RO"/>
        </w:rPr>
        <w:t xml:space="preserve"> săi despre cursurile valutare care se aplică pentru recalculare, aprobate prin </w:t>
      </w:r>
      <w:r w:rsidR="00816273" w:rsidRPr="00217F02">
        <w:rPr>
          <w:lang w:val="ro-RO"/>
        </w:rPr>
        <w:t>dispoziția</w:t>
      </w:r>
      <w:r w:rsidR="00704ABC" w:rsidRPr="00217F02">
        <w:rPr>
          <w:lang w:val="ro-RO"/>
        </w:rPr>
        <w:t xml:space="preserve"> administratorului persoanei juridice sau a persoanei împuternicite de acesta, în care se indică cel </w:t>
      </w:r>
      <w:r w:rsidR="00816273" w:rsidRPr="00217F02">
        <w:rPr>
          <w:lang w:val="ro-RO"/>
        </w:rPr>
        <w:t>puțin</w:t>
      </w:r>
      <w:r w:rsidR="00704ABC" w:rsidRPr="00217F02">
        <w:rPr>
          <w:lang w:val="ro-RO"/>
        </w:rPr>
        <w:t xml:space="preserve"> următoarele:</w:t>
      </w:r>
    </w:p>
    <w:p w14:paraId="2595BE88" w14:textId="5170FDA3" w:rsidR="00704ABC" w:rsidRPr="00217F02" w:rsidRDefault="00704ABC" w:rsidP="007B3755">
      <w:pPr>
        <w:tabs>
          <w:tab w:val="left" w:pos="1134"/>
        </w:tabs>
        <w:ind w:firstLine="720"/>
        <w:jc w:val="both"/>
        <w:rPr>
          <w:lang w:val="ro-RO"/>
        </w:rPr>
      </w:pPr>
      <w:r w:rsidRPr="00217F02">
        <w:rPr>
          <w:lang w:val="ro-RO"/>
        </w:rPr>
        <w:t xml:space="preserve">a) numărul </w:t>
      </w:r>
      <w:r w:rsidR="00816273" w:rsidRPr="00217F02">
        <w:rPr>
          <w:lang w:val="ro-RO"/>
        </w:rPr>
        <w:t>și</w:t>
      </w:r>
      <w:r w:rsidRPr="00217F02">
        <w:rPr>
          <w:lang w:val="ro-RO"/>
        </w:rPr>
        <w:t xml:space="preserve"> data emiterii </w:t>
      </w:r>
      <w:r w:rsidR="00816273" w:rsidRPr="00217F02">
        <w:rPr>
          <w:lang w:val="ro-RO"/>
        </w:rPr>
        <w:t>dispoziției</w:t>
      </w:r>
      <w:r w:rsidRPr="00217F02">
        <w:rPr>
          <w:lang w:val="ro-RO"/>
        </w:rPr>
        <w:t>;</w:t>
      </w:r>
    </w:p>
    <w:p w14:paraId="7CBB3494" w14:textId="22F9145A" w:rsidR="00704ABC" w:rsidRPr="00217F02" w:rsidRDefault="00704ABC" w:rsidP="007B3755">
      <w:pPr>
        <w:tabs>
          <w:tab w:val="left" w:pos="1134"/>
        </w:tabs>
        <w:ind w:firstLine="720"/>
        <w:jc w:val="both"/>
        <w:rPr>
          <w:lang w:val="ro-RO"/>
        </w:rPr>
      </w:pPr>
      <w:r w:rsidRPr="00217F02">
        <w:rPr>
          <w:lang w:val="ro-RO"/>
        </w:rPr>
        <w:t xml:space="preserve">b) denumirea persoanei juridice rezidente </w:t>
      </w:r>
      <w:r w:rsidR="00816273" w:rsidRPr="00217F02">
        <w:rPr>
          <w:lang w:val="ro-RO"/>
        </w:rPr>
        <w:t>și</w:t>
      </w:r>
      <w:r w:rsidRPr="00217F02">
        <w:rPr>
          <w:lang w:val="ro-RO"/>
        </w:rPr>
        <w:t xml:space="preserve"> IDNO-ul acestuia;</w:t>
      </w:r>
    </w:p>
    <w:p w14:paraId="34DD156A" w14:textId="77777777" w:rsidR="00704ABC" w:rsidRPr="00217F02" w:rsidRDefault="00704ABC" w:rsidP="007B3755">
      <w:pPr>
        <w:tabs>
          <w:tab w:val="left" w:pos="1134"/>
        </w:tabs>
        <w:ind w:firstLine="720"/>
        <w:jc w:val="both"/>
        <w:rPr>
          <w:lang w:val="ro-RO"/>
        </w:rPr>
      </w:pPr>
      <w:r w:rsidRPr="00217F02">
        <w:rPr>
          <w:lang w:val="ro-RO"/>
        </w:rPr>
        <w:t>c) data (perioada) pentru care se aplică cursurile valutare;</w:t>
      </w:r>
    </w:p>
    <w:p w14:paraId="208B62E5" w14:textId="5E16E3B2" w:rsidR="00704ABC" w:rsidRPr="00217F02" w:rsidRDefault="00704ABC" w:rsidP="00C50715">
      <w:pPr>
        <w:tabs>
          <w:tab w:val="left" w:pos="1134"/>
        </w:tabs>
        <w:spacing w:after="120"/>
        <w:ind w:firstLine="720"/>
        <w:jc w:val="both"/>
        <w:rPr>
          <w:lang w:val="ro-RO"/>
        </w:rPr>
      </w:pPr>
      <w:r w:rsidRPr="00217F02">
        <w:rPr>
          <w:lang w:val="ro-RO"/>
        </w:rPr>
        <w:t xml:space="preserve">d) denumirea </w:t>
      </w:r>
      <w:r w:rsidR="00816273" w:rsidRPr="00217F02">
        <w:rPr>
          <w:lang w:val="ro-RO"/>
        </w:rPr>
        <w:t>și</w:t>
      </w:r>
      <w:r w:rsidRPr="00217F02">
        <w:rPr>
          <w:lang w:val="ro-RO"/>
        </w:rPr>
        <w:t xml:space="preserve"> codul (numeric sau alfabetic) valutei străine </w:t>
      </w:r>
      <w:r w:rsidR="00816273" w:rsidRPr="00217F02">
        <w:rPr>
          <w:lang w:val="ro-RO"/>
        </w:rPr>
        <w:t>și</w:t>
      </w:r>
      <w:r w:rsidRPr="00217F02">
        <w:rPr>
          <w:lang w:val="ro-RO"/>
        </w:rPr>
        <w:t xml:space="preserve"> cursurile valutare ale acestor valute străine.</w:t>
      </w:r>
    </w:p>
    <w:p w14:paraId="09ED28AA" w14:textId="3638CC4F" w:rsidR="00704ABC" w:rsidRPr="00217F02" w:rsidRDefault="002B6CE1" w:rsidP="007B3755">
      <w:pPr>
        <w:tabs>
          <w:tab w:val="left" w:pos="1134"/>
        </w:tabs>
        <w:ind w:firstLine="720"/>
        <w:jc w:val="both"/>
        <w:rPr>
          <w:lang w:val="ro-RO"/>
        </w:rPr>
      </w:pPr>
      <w:r w:rsidRPr="00217F02">
        <w:rPr>
          <w:b/>
          <w:lang w:val="ro-RO"/>
        </w:rPr>
        <w:t>111</w:t>
      </w:r>
      <w:r w:rsidR="00C56BCA" w:rsidRPr="00217F02">
        <w:rPr>
          <w:b/>
          <w:lang w:val="ro-RO"/>
        </w:rPr>
        <w:t>.</w:t>
      </w:r>
      <w:r w:rsidR="00C56BCA" w:rsidRPr="00217F02">
        <w:rPr>
          <w:lang w:val="ro-RO"/>
        </w:rPr>
        <w:t xml:space="preserve"> </w:t>
      </w:r>
      <w:r w:rsidR="00816273" w:rsidRPr="00217F02">
        <w:rPr>
          <w:lang w:val="ro-RO"/>
        </w:rPr>
        <w:t>Informația</w:t>
      </w:r>
      <w:r w:rsidR="00704ABC" w:rsidRPr="00217F02">
        <w:rPr>
          <w:lang w:val="ro-RO"/>
        </w:rPr>
        <w:t xml:space="preserve"> privind cursurile valutare </w:t>
      </w:r>
      <w:r w:rsidR="00816273" w:rsidRPr="00217F02">
        <w:rPr>
          <w:lang w:val="ro-RO"/>
        </w:rPr>
        <w:t>menționate</w:t>
      </w:r>
      <w:r w:rsidR="00704ABC" w:rsidRPr="00217F02">
        <w:rPr>
          <w:lang w:val="ro-RO"/>
        </w:rPr>
        <w:t xml:space="preserve"> la pct.</w:t>
      </w:r>
      <w:r w:rsidRPr="00217F02">
        <w:rPr>
          <w:lang w:val="ro-RO"/>
        </w:rPr>
        <w:t xml:space="preserve">110 </w:t>
      </w:r>
      <w:r w:rsidR="00704ABC" w:rsidRPr="00217F02">
        <w:rPr>
          <w:lang w:val="ro-RO"/>
        </w:rPr>
        <w:t xml:space="preserve">se </w:t>
      </w:r>
      <w:r w:rsidR="00816273" w:rsidRPr="00217F02">
        <w:rPr>
          <w:lang w:val="ro-RO"/>
        </w:rPr>
        <w:t>afișează</w:t>
      </w:r>
      <w:r w:rsidR="00704ABC" w:rsidRPr="00217F02">
        <w:rPr>
          <w:lang w:val="ro-RO"/>
        </w:rPr>
        <w:t xml:space="preserve"> la </w:t>
      </w:r>
      <w:r w:rsidR="00816273" w:rsidRPr="00217F02">
        <w:rPr>
          <w:lang w:val="ro-RO"/>
        </w:rPr>
        <w:t>ghișeele</w:t>
      </w:r>
      <w:r w:rsidR="00704ABC" w:rsidRPr="00217F02">
        <w:rPr>
          <w:lang w:val="ro-RO"/>
        </w:rPr>
        <w:t xml:space="preserve"> de încasare a numerarului sau în alt loc vizibil pentru </w:t>
      </w:r>
      <w:r w:rsidR="00816273" w:rsidRPr="00217F02">
        <w:rPr>
          <w:lang w:val="ro-RO"/>
        </w:rPr>
        <w:t>toți</w:t>
      </w:r>
      <w:r w:rsidR="00704ABC" w:rsidRPr="00217F02">
        <w:rPr>
          <w:lang w:val="ro-RO"/>
        </w:rPr>
        <w:t xml:space="preserve"> </w:t>
      </w:r>
      <w:r w:rsidR="00816273" w:rsidRPr="00217F02">
        <w:rPr>
          <w:lang w:val="ro-RO"/>
        </w:rPr>
        <w:t>clienții</w:t>
      </w:r>
      <w:r w:rsidR="00704ABC" w:rsidRPr="00217F02">
        <w:rPr>
          <w:lang w:val="ro-RO"/>
        </w:rPr>
        <w:t>.</w:t>
      </w:r>
    </w:p>
    <w:p w14:paraId="26559335" w14:textId="3BFD2654" w:rsidR="00F95878" w:rsidRPr="00217F02" w:rsidRDefault="00F95878" w:rsidP="007B3755">
      <w:pPr>
        <w:tabs>
          <w:tab w:val="left" w:pos="1134"/>
        </w:tabs>
        <w:ind w:firstLine="720"/>
        <w:jc w:val="both"/>
        <w:rPr>
          <w:lang w:val="ro-RO"/>
        </w:rPr>
      </w:pPr>
    </w:p>
    <w:p w14:paraId="58B77F5E" w14:textId="77777777" w:rsidR="00ED40C6" w:rsidRDefault="00ED40C6" w:rsidP="007B3755">
      <w:pPr>
        <w:tabs>
          <w:tab w:val="left" w:pos="1134"/>
        </w:tabs>
        <w:jc w:val="center"/>
        <w:rPr>
          <w:b/>
          <w:lang w:val="ro-RO"/>
        </w:rPr>
      </w:pPr>
    </w:p>
    <w:p w14:paraId="45FB88CA" w14:textId="1B77A9BD" w:rsidR="00D52517" w:rsidRPr="00217F02" w:rsidRDefault="00FB6423" w:rsidP="007B3755">
      <w:pPr>
        <w:tabs>
          <w:tab w:val="left" w:pos="1134"/>
        </w:tabs>
        <w:jc w:val="center"/>
        <w:rPr>
          <w:b/>
          <w:lang w:val="ro-RO"/>
        </w:rPr>
      </w:pPr>
      <w:r w:rsidRPr="00217F02">
        <w:rPr>
          <w:b/>
          <w:lang w:val="ro-RO"/>
        </w:rPr>
        <w:t>TITLUL IV</w:t>
      </w:r>
    </w:p>
    <w:p w14:paraId="5DBB7B15" w14:textId="77777777" w:rsidR="00D52517" w:rsidRPr="00217F02" w:rsidRDefault="00D52517" w:rsidP="007B3755">
      <w:pPr>
        <w:tabs>
          <w:tab w:val="left" w:pos="1134"/>
        </w:tabs>
        <w:jc w:val="center"/>
        <w:rPr>
          <w:b/>
          <w:lang w:val="ro-RO"/>
        </w:rPr>
      </w:pPr>
      <w:r w:rsidRPr="00217F02">
        <w:rPr>
          <w:b/>
          <w:lang w:val="ro-RO"/>
        </w:rPr>
        <w:t>PREVEDERI COMUNE PENTRU PERSOANELE FIZICE ȘI JURIDICE</w:t>
      </w:r>
    </w:p>
    <w:p w14:paraId="7C6DBC54" w14:textId="77777777" w:rsidR="00D52517" w:rsidRPr="00217F02" w:rsidRDefault="00D52517" w:rsidP="007B3755">
      <w:pPr>
        <w:tabs>
          <w:tab w:val="left" w:pos="1134"/>
        </w:tabs>
        <w:jc w:val="center"/>
        <w:rPr>
          <w:i/>
          <w:iCs/>
          <w:strike/>
          <w:lang w:val="ro-RO"/>
        </w:rPr>
      </w:pPr>
    </w:p>
    <w:p w14:paraId="18DECB58" w14:textId="113FD17B" w:rsidR="00D52517" w:rsidRPr="00217F02" w:rsidRDefault="00D52517" w:rsidP="007B3755">
      <w:pPr>
        <w:tabs>
          <w:tab w:val="left" w:pos="1134"/>
        </w:tabs>
        <w:jc w:val="center"/>
        <w:rPr>
          <w:b/>
          <w:lang w:val="ro-RO"/>
        </w:rPr>
      </w:pPr>
      <w:r w:rsidRPr="00217F02">
        <w:rPr>
          <w:b/>
          <w:lang w:val="ro-RO"/>
        </w:rPr>
        <w:t xml:space="preserve">Capitolul </w:t>
      </w:r>
      <w:r w:rsidR="001044F2" w:rsidRPr="00217F02">
        <w:rPr>
          <w:b/>
          <w:lang w:val="ro-RO"/>
        </w:rPr>
        <w:t>I</w:t>
      </w:r>
    </w:p>
    <w:p w14:paraId="362BA6F1" w14:textId="2E962EFE" w:rsidR="00D52517" w:rsidRPr="00217F02" w:rsidRDefault="00AB1EF8" w:rsidP="007B3755">
      <w:pPr>
        <w:tabs>
          <w:tab w:val="left" w:pos="1134"/>
        </w:tabs>
        <w:jc w:val="center"/>
        <w:rPr>
          <w:b/>
          <w:lang w:val="ro-RO"/>
        </w:rPr>
      </w:pPr>
      <w:r w:rsidRPr="00217F02">
        <w:rPr>
          <w:b/>
          <w:lang w:val="ro-RO"/>
        </w:rPr>
        <w:t>Particularități</w:t>
      </w:r>
      <w:r w:rsidR="00D52517" w:rsidRPr="00217F02">
        <w:rPr>
          <w:b/>
          <w:lang w:val="ro-RO"/>
        </w:rPr>
        <w:t xml:space="preserve"> aferente documentelor care se prezintă la</w:t>
      </w:r>
    </w:p>
    <w:p w14:paraId="43B03954" w14:textId="52958C7B" w:rsidR="00D52517" w:rsidRPr="00217F02" w:rsidRDefault="00D52517" w:rsidP="007B3755">
      <w:pPr>
        <w:tabs>
          <w:tab w:val="left" w:pos="1134"/>
        </w:tabs>
        <w:jc w:val="center"/>
        <w:rPr>
          <w:b/>
          <w:lang w:val="ro-RO"/>
        </w:rPr>
      </w:pPr>
      <w:r w:rsidRPr="00217F02">
        <w:rPr>
          <w:b/>
          <w:lang w:val="ro-RO"/>
        </w:rPr>
        <w:t>prestatorul SPR în cadrul efectuării operațiunilor valutare</w:t>
      </w:r>
    </w:p>
    <w:p w14:paraId="5A9413D2" w14:textId="77777777" w:rsidR="00D52517" w:rsidRPr="00217F02" w:rsidRDefault="00D52517" w:rsidP="00823826">
      <w:pPr>
        <w:tabs>
          <w:tab w:val="left" w:pos="1134"/>
        </w:tabs>
        <w:jc w:val="center"/>
        <w:rPr>
          <w:b/>
          <w:lang w:val="ro-RO"/>
        </w:rPr>
      </w:pPr>
      <w:r w:rsidRPr="00217F02">
        <w:rPr>
          <w:b/>
          <w:lang w:val="ro-RO"/>
        </w:rPr>
        <w:t>de către persoanele fizice și juridice</w:t>
      </w:r>
    </w:p>
    <w:p w14:paraId="2D4245E9" w14:textId="3B22F61C" w:rsidR="00D52517" w:rsidRPr="00217F02" w:rsidRDefault="002B6CE1" w:rsidP="007B3755">
      <w:pPr>
        <w:tabs>
          <w:tab w:val="left" w:pos="1134"/>
        </w:tabs>
        <w:ind w:firstLine="720"/>
        <w:jc w:val="both"/>
        <w:rPr>
          <w:lang w:val="ro-RO"/>
        </w:rPr>
      </w:pPr>
      <w:r w:rsidRPr="00217F02">
        <w:rPr>
          <w:b/>
          <w:lang w:val="ro-RO"/>
        </w:rPr>
        <w:t>112</w:t>
      </w:r>
      <w:r w:rsidR="00C56BCA" w:rsidRPr="00217F02">
        <w:rPr>
          <w:b/>
          <w:lang w:val="ro-RO"/>
        </w:rPr>
        <w:t>.</w:t>
      </w:r>
      <w:r w:rsidR="00C56BCA" w:rsidRPr="00217F02">
        <w:rPr>
          <w:lang w:val="ro-RO"/>
        </w:rPr>
        <w:t xml:space="preserve"> </w:t>
      </w:r>
      <w:r w:rsidR="00D52517" w:rsidRPr="00217F02">
        <w:rPr>
          <w:lang w:val="ro-RO"/>
        </w:rPr>
        <w:t>Prezentul capitol stabilește particularitățile aferente următoarelor documente care se prezintă la prestatorul SPR conform prevederilor prezentului regulament</w:t>
      </w:r>
      <w:r w:rsidR="003B0218" w:rsidRPr="00217F02">
        <w:rPr>
          <w:lang w:val="ro-RO"/>
        </w:rPr>
        <w:t>, și anume</w:t>
      </w:r>
      <w:r w:rsidR="009563DC" w:rsidRPr="00217F02">
        <w:rPr>
          <w:lang w:val="ro-RO"/>
        </w:rPr>
        <w:t xml:space="preserve"> a</w:t>
      </w:r>
      <w:r w:rsidR="00D52517" w:rsidRPr="00217F02">
        <w:rPr>
          <w:lang w:val="ro-RO"/>
        </w:rPr>
        <w:t>:</w:t>
      </w:r>
    </w:p>
    <w:p w14:paraId="6280BF01" w14:textId="1620B280" w:rsidR="00D52517" w:rsidRPr="00217F02" w:rsidRDefault="00D52517" w:rsidP="007B3755">
      <w:pPr>
        <w:tabs>
          <w:tab w:val="left" w:pos="1134"/>
        </w:tabs>
        <w:ind w:firstLine="720"/>
        <w:jc w:val="both"/>
        <w:rPr>
          <w:lang w:val="ro-RO"/>
        </w:rPr>
      </w:pPr>
      <w:r w:rsidRPr="00217F02">
        <w:rPr>
          <w:lang w:val="ro-RO"/>
        </w:rPr>
        <w:t xml:space="preserve">a) </w:t>
      </w:r>
      <w:r w:rsidR="003B0218" w:rsidRPr="00217F02">
        <w:rPr>
          <w:lang w:val="ro-RO"/>
        </w:rPr>
        <w:t>documentelor</w:t>
      </w:r>
      <w:r w:rsidRPr="00217F02">
        <w:rPr>
          <w:lang w:val="ro-RO"/>
        </w:rPr>
        <w:t xml:space="preserve"> justificative;</w:t>
      </w:r>
    </w:p>
    <w:p w14:paraId="002C6E85" w14:textId="44023890" w:rsidR="00D52517" w:rsidRPr="00217F02" w:rsidRDefault="00D52517" w:rsidP="007B3755">
      <w:pPr>
        <w:tabs>
          <w:tab w:val="left" w:pos="1134"/>
        </w:tabs>
        <w:ind w:firstLine="720"/>
        <w:jc w:val="both"/>
        <w:rPr>
          <w:strike/>
          <w:lang w:val="ro-RO"/>
        </w:rPr>
      </w:pPr>
      <w:r w:rsidRPr="00217F02">
        <w:rPr>
          <w:lang w:val="ro-RO"/>
        </w:rPr>
        <w:t>b) documentul</w:t>
      </w:r>
      <w:r w:rsidR="003B0218" w:rsidRPr="00217F02">
        <w:rPr>
          <w:lang w:val="ro-RO"/>
        </w:rPr>
        <w:t>ui</w:t>
      </w:r>
      <w:r w:rsidRPr="00217F02">
        <w:rPr>
          <w:lang w:val="ro-RO"/>
        </w:rPr>
        <w:t xml:space="preserve"> indicat la pct.</w:t>
      </w:r>
      <w:r w:rsidR="002B6CE1" w:rsidRPr="00217F02">
        <w:rPr>
          <w:lang w:val="ro-RO"/>
        </w:rPr>
        <w:t>83</w:t>
      </w:r>
      <w:r w:rsidRPr="00217F02">
        <w:rPr>
          <w:lang w:val="ro-RO"/>
        </w:rPr>
        <w:t>;</w:t>
      </w:r>
      <w:r w:rsidRPr="00217F02">
        <w:rPr>
          <w:vertAlign w:val="superscript"/>
          <w:lang w:val="ro-RO"/>
        </w:rPr>
        <w:t xml:space="preserve"> </w:t>
      </w:r>
    </w:p>
    <w:p w14:paraId="4398A009" w14:textId="20773F14" w:rsidR="00D52517" w:rsidRPr="00217F02" w:rsidRDefault="00D52517" w:rsidP="00C50715">
      <w:pPr>
        <w:tabs>
          <w:tab w:val="left" w:pos="1134"/>
        </w:tabs>
        <w:spacing w:after="120"/>
        <w:ind w:firstLine="720"/>
        <w:jc w:val="both"/>
        <w:rPr>
          <w:lang w:val="ro-RO"/>
        </w:rPr>
      </w:pPr>
      <w:r w:rsidRPr="00217F02">
        <w:rPr>
          <w:lang w:val="ro-RO"/>
        </w:rPr>
        <w:t>c) actel</w:t>
      </w:r>
      <w:r w:rsidR="003B0218" w:rsidRPr="00217F02">
        <w:rPr>
          <w:lang w:val="ro-RO"/>
        </w:rPr>
        <w:t>or</w:t>
      </w:r>
      <w:r w:rsidRPr="00217F02">
        <w:rPr>
          <w:lang w:val="ro-RO"/>
        </w:rPr>
        <w:t xml:space="preserve"> de identitate.</w:t>
      </w:r>
    </w:p>
    <w:p w14:paraId="2A6B289F" w14:textId="6DD6A330" w:rsidR="00D52517" w:rsidRPr="00217F02" w:rsidRDefault="002B6CE1" w:rsidP="00C50715">
      <w:pPr>
        <w:tabs>
          <w:tab w:val="left" w:pos="1134"/>
        </w:tabs>
        <w:spacing w:after="120"/>
        <w:ind w:firstLine="720"/>
        <w:jc w:val="both"/>
        <w:rPr>
          <w:lang w:val="ro-RO"/>
        </w:rPr>
      </w:pPr>
      <w:r w:rsidRPr="00217F02">
        <w:rPr>
          <w:b/>
          <w:lang w:val="ro-RO"/>
        </w:rPr>
        <w:t>113</w:t>
      </w:r>
      <w:r w:rsidR="00C56BCA" w:rsidRPr="00217F02">
        <w:rPr>
          <w:b/>
          <w:lang w:val="ro-RO"/>
        </w:rPr>
        <w:t>.</w:t>
      </w:r>
      <w:r w:rsidR="00C56BCA" w:rsidRPr="00217F02">
        <w:rPr>
          <w:lang w:val="ro-RO"/>
        </w:rPr>
        <w:t xml:space="preserve"> </w:t>
      </w:r>
      <w:r w:rsidR="00D52517" w:rsidRPr="00217F02">
        <w:rPr>
          <w:lang w:val="ro-RO"/>
        </w:rPr>
        <w:t xml:space="preserve">Prevederile prezentului capitol nu se aplică în cazurile în care actele legislative ale Republicii Moldova sau actele normative ale BNM stabilesc alte reguli de prezentare și păstrare la prestatorul SPR a documentelor justificative. </w:t>
      </w:r>
    </w:p>
    <w:p w14:paraId="29C6DE07" w14:textId="5E3F4CB1" w:rsidR="00D52517" w:rsidRPr="00217F02" w:rsidRDefault="002B6CE1" w:rsidP="00C50715">
      <w:pPr>
        <w:tabs>
          <w:tab w:val="left" w:pos="1134"/>
        </w:tabs>
        <w:spacing w:after="120"/>
        <w:ind w:firstLine="720"/>
        <w:jc w:val="both"/>
        <w:rPr>
          <w:lang w:val="ro-RO"/>
        </w:rPr>
      </w:pPr>
      <w:r w:rsidRPr="00217F02">
        <w:rPr>
          <w:b/>
          <w:lang w:val="ro-RO"/>
        </w:rPr>
        <w:t>114</w:t>
      </w:r>
      <w:r w:rsidR="00C56BCA" w:rsidRPr="00217F02">
        <w:rPr>
          <w:b/>
          <w:lang w:val="ro-RO"/>
        </w:rPr>
        <w:t>.</w:t>
      </w:r>
      <w:r w:rsidR="00C56BCA" w:rsidRPr="00217F02">
        <w:rPr>
          <w:lang w:val="ro-RO"/>
        </w:rPr>
        <w:t xml:space="preserve"> </w:t>
      </w:r>
      <w:r w:rsidR="00D52517" w:rsidRPr="00217F02">
        <w:rPr>
          <w:lang w:val="ro-RO"/>
        </w:rPr>
        <w:t>În scopul realizării prevederilor prezentului capitol prestatorul SPR poate stabili cerințe suplimentare, care nu contravin legislației Republicii Moldova.</w:t>
      </w:r>
    </w:p>
    <w:p w14:paraId="3D14C2C7" w14:textId="3D6DFDA4" w:rsidR="00D52517" w:rsidRPr="00217F02" w:rsidRDefault="002B6CE1" w:rsidP="00C50715">
      <w:pPr>
        <w:tabs>
          <w:tab w:val="left" w:pos="1134"/>
        </w:tabs>
        <w:spacing w:after="120"/>
        <w:ind w:firstLine="720"/>
        <w:jc w:val="both"/>
        <w:rPr>
          <w:lang w:val="ro-RO"/>
        </w:rPr>
      </w:pPr>
      <w:r w:rsidRPr="00217F02">
        <w:rPr>
          <w:b/>
          <w:lang w:val="ro-RO"/>
        </w:rPr>
        <w:t>115</w:t>
      </w:r>
      <w:r w:rsidR="00C56BCA" w:rsidRPr="00217F02">
        <w:rPr>
          <w:b/>
          <w:lang w:val="ro-RO"/>
        </w:rPr>
        <w:t>.</w:t>
      </w:r>
      <w:r w:rsidR="00C56BCA" w:rsidRPr="00217F02">
        <w:rPr>
          <w:lang w:val="ro-RO"/>
        </w:rPr>
        <w:t xml:space="preserve"> </w:t>
      </w:r>
      <w:r w:rsidR="00D52517" w:rsidRPr="00217F02">
        <w:rPr>
          <w:lang w:val="ro-RO"/>
        </w:rPr>
        <w:t xml:space="preserve">Responsabilitatea pentru veridicitatea documentelor care </w:t>
      </w:r>
      <w:r w:rsidR="00A741DF" w:rsidRPr="00217F02">
        <w:rPr>
          <w:lang w:val="ro-RO"/>
        </w:rPr>
        <w:t xml:space="preserve">se </w:t>
      </w:r>
      <w:r w:rsidR="00D52517" w:rsidRPr="00217F02">
        <w:rPr>
          <w:lang w:val="ro-RO"/>
        </w:rPr>
        <w:t>prezintă la prestatorul SPR</w:t>
      </w:r>
      <w:r w:rsidR="00A741DF" w:rsidRPr="00217F02">
        <w:rPr>
          <w:lang w:val="ro-RO"/>
        </w:rPr>
        <w:t xml:space="preserve"> o poartă persoanele care prezintă aceste documente</w:t>
      </w:r>
      <w:r w:rsidR="00D52517" w:rsidRPr="00217F02">
        <w:rPr>
          <w:lang w:val="ro-RO"/>
        </w:rPr>
        <w:t xml:space="preserve">. </w:t>
      </w:r>
    </w:p>
    <w:p w14:paraId="566FAEB6" w14:textId="34B25EF4" w:rsidR="00D52517" w:rsidRPr="00217F02" w:rsidRDefault="002B6CE1" w:rsidP="00C50715">
      <w:pPr>
        <w:tabs>
          <w:tab w:val="left" w:pos="1134"/>
        </w:tabs>
        <w:spacing w:after="120"/>
        <w:ind w:firstLine="720"/>
        <w:jc w:val="both"/>
        <w:rPr>
          <w:lang w:val="ro-RO"/>
        </w:rPr>
      </w:pPr>
      <w:r w:rsidRPr="00217F02">
        <w:rPr>
          <w:b/>
          <w:lang w:val="ro-RO"/>
        </w:rPr>
        <w:t>116</w:t>
      </w:r>
      <w:r w:rsidR="00C56BCA" w:rsidRPr="00217F02">
        <w:rPr>
          <w:b/>
          <w:lang w:val="ro-RO"/>
        </w:rPr>
        <w:t>.</w:t>
      </w:r>
      <w:r w:rsidR="00C56BCA" w:rsidRPr="00217F02">
        <w:rPr>
          <w:lang w:val="ro-RO"/>
        </w:rPr>
        <w:t xml:space="preserve"> </w:t>
      </w:r>
      <w:r w:rsidR="00D52517" w:rsidRPr="00217F02">
        <w:rPr>
          <w:lang w:val="ro-RO"/>
        </w:rPr>
        <w:t>Documentele se prezintă la prestatorul SPR la momentul efectuării operațiunii valutare, cu excepția cazului specificat la pct.</w:t>
      </w:r>
      <w:r w:rsidRPr="00217F02">
        <w:rPr>
          <w:lang w:val="ro-RO"/>
        </w:rPr>
        <w:t>117</w:t>
      </w:r>
      <w:r w:rsidR="00D52517" w:rsidRPr="00217F02">
        <w:rPr>
          <w:lang w:val="ro-RO"/>
        </w:rPr>
        <w:t>.</w:t>
      </w:r>
    </w:p>
    <w:p w14:paraId="6C213256" w14:textId="281CD164" w:rsidR="00D334DB" w:rsidRDefault="00DC46B9" w:rsidP="002F764F">
      <w:pPr>
        <w:tabs>
          <w:tab w:val="left" w:pos="1134"/>
        </w:tabs>
        <w:ind w:firstLine="720"/>
        <w:jc w:val="both"/>
        <w:rPr>
          <w:lang w:val="ro-RO"/>
        </w:rPr>
      </w:pPr>
      <w:r w:rsidRPr="00217F02">
        <w:rPr>
          <w:b/>
          <w:lang w:val="ro-RO"/>
        </w:rPr>
        <w:t>117.</w:t>
      </w:r>
      <w:r w:rsidRPr="00217F02">
        <w:rPr>
          <w:lang w:val="ro-RO"/>
        </w:rPr>
        <w:t xml:space="preserve"> În cazul în care operațiunile valutare se efectuează prin intermediul </w:t>
      </w:r>
      <w:r w:rsidR="00F66EA8" w:rsidRPr="00F66EA8">
        <w:rPr>
          <w:lang w:val="ro-MD"/>
        </w:rPr>
        <w:t>dispozitivelor care pot fi folosite pentru comunicație la distanță (terminale, telefoane etc.)</w:t>
      </w:r>
      <w:r w:rsidRPr="00217F02">
        <w:rPr>
          <w:lang w:val="ro-RO"/>
        </w:rPr>
        <w:t xml:space="preserve"> sau cu utilizarea instrumentelor de plată (definite astfel conform </w:t>
      </w:r>
      <w:r w:rsidR="00DA7904" w:rsidRPr="00DA7904">
        <w:rPr>
          <w:lang w:val="ro-MD"/>
        </w:rPr>
        <w:t>Leg</w:t>
      </w:r>
      <w:r w:rsidR="00DA7904">
        <w:rPr>
          <w:lang w:val="ro-MD"/>
        </w:rPr>
        <w:t>ii</w:t>
      </w:r>
      <w:r w:rsidR="00DA7904" w:rsidRPr="00DA7904">
        <w:rPr>
          <w:lang w:val="ro-MD"/>
        </w:rPr>
        <w:t xml:space="preserve"> nr.114/2012</w:t>
      </w:r>
      <w:r w:rsidRPr="00217F02">
        <w:rPr>
          <w:lang w:val="ro-RO"/>
        </w:rPr>
        <w:t>) și, în funcție de specificul dispozitivului/instrumentului de plată utilizat sau de modalitatea de utilizare a acestuia, la momentul efectuării operațiunii valutare nu este posibilă prezentarea la prestatorul SPR a documentelor prevăzute de regulament, documentele în cauză se prezintă în conformitate cu reglementările interne ale prestatorului SPR</w:t>
      </w:r>
      <w:r w:rsidR="00186941">
        <w:rPr>
          <w:lang w:val="ro-RO"/>
        </w:rPr>
        <w:t>.</w:t>
      </w:r>
      <w:r w:rsidR="00D334DB">
        <w:rPr>
          <w:lang w:val="ro-RO"/>
        </w:rPr>
        <w:t xml:space="preserve"> </w:t>
      </w:r>
    </w:p>
    <w:p w14:paraId="2CFB39DB" w14:textId="74E74F18" w:rsidR="00732A4D" w:rsidRPr="002F764F" w:rsidRDefault="00732A4D" w:rsidP="002F764F">
      <w:pPr>
        <w:tabs>
          <w:tab w:val="left" w:pos="1134"/>
        </w:tabs>
        <w:ind w:firstLine="720"/>
        <w:jc w:val="both"/>
        <w:rPr>
          <w:i/>
          <w:color w:val="0000FF"/>
          <w:sz w:val="20"/>
          <w:szCs w:val="20"/>
          <w:lang w:val="ro-RO"/>
        </w:rPr>
      </w:pPr>
      <w:r w:rsidRPr="002F764F">
        <w:rPr>
          <w:i/>
          <w:color w:val="0000FF"/>
          <w:sz w:val="20"/>
          <w:szCs w:val="20"/>
          <w:lang w:val="ro-RO"/>
        </w:rPr>
        <w:t>(Pct.117 modificat prin Hot.BNM nr.215 din 02.11.2023, în vigoare 01.01.2024)</w:t>
      </w:r>
    </w:p>
    <w:p w14:paraId="58AA981C" w14:textId="77777777" w:rsidR="00732A4D" w:rsidRPr="00403C87" w:rsidRDefault="00732A4D" w:rsidP="002F764F">
      <w:pPr>
        <w:tabs>
          <w:tab w:val="left" w:pos="1134"/>
        </w:tabs>
        <w:ind w:firstLine="720"/>
        <w:jc w:val="both"/>
        <w:rPr>
          <w:lang w:val="ro-RO"/>
        </w:rPr>
      </w:pPr>
    </w:p>
    <w:p w14:paraId="30E9C0F6" w14:textId="055A1696" w:rsidR="00D52517" w:rsidRPr="00217F02" w:rsidRDefault="002B6CE1" w:rsidP="00C50715">
      <w:pPr>
        <w:tabs>
          <w:tab w:val="left" w:pos="1134"/>
        </w:tabs>
        <w:spacing w:after="120"/>
        <w:ind w:firstLine="720"/>
        <w:jc w:val="both"/>
        <w:rPr>
          <w:lang w:val="ro-RO"/>
        </w:rPr>
      </w:pPr>
      <w:r w:rsidRPr="00217F02">
        <w:rPr>
          <w:b/>
          <w:lang w:val="ro-RO"/>
        </w:rPr>
        <w:t>118</w:t>
      </w:r>
      <w:r w:rsidR="00C56BCA" w:rsidRPr="00217F02">
        <w:rPr>
          <w:b/>
          <w:lang w:val="ro-RO"/>
        </w:rPr>
        <w:t>.</w:t>
      </w:r>
      <w:r w:rsidR="00C56BCA" w:rsidRPr="00217F02">
        <w:rPr>
          <w:lang w:val="ro-RO"/>
        </w:rPr>
        <w:t xml:space="preserve"> </w:t>
      </w:r>
      <w:r w:rsidR="00D52517" w:rsidRPr="00217F02">
        <w:rPr>
          <w:lang w:val="ro-RO"/>
        </w:rPr>
        <w:t>Dacă în baza documentelor justificative se efectuează mai multe plă</w:t>
      </w:r>
      <w:r w:rsidR="00B443D9" w:rsidRPr="00217F02">
        <w:rPr>
          <w:lang w:val="ro-RO"/>
        </w:rPr>
        <w:t>ț</w:t>
      </w:r>
      <w:r w:rsidR="00D52517" w:rsidRPr="00217F02">
        <w:rPr>
          <w:lang w:val="ro-RO"/>
        </w:rPr>
        <w:t>i /transferuri, documentele justificative pot fi prezentate o singură dată - la efectuarea primei plă</w:t>
      </w:r>
      <w:r w:rsidR="00B443D9" w:rsidRPr="00217F02">
        <w:rPr>
          <w:lang w:val="ro-RO"/>
        </w:rPr>
        <w:t>ț</w:t>
      </w:r>
      <w:r w:rsidR="00D52517" w:rsidRPr="00217F02">
        <w:rPr>
          <w:lang w:val="ro-RO"/>
        </w:rPr>
        <w:t>i /transfer.</w:t>
      </w:r>
    </w:p>
    <w:p w14:paraId="13BEEA29" w14:textId="2DCE0C77" w:rsidR="00D52517" w:rsidRPr="00217F02" w:rsidRDefault="002B6CE1" w:rsidP="00C50715">
      <w:pPr>
        <w:tabs>
          <w:tab w:val="left" w:pos="1134"/>
        </w:tabs>
        <w:spacing w:after="120"/>
        <w:ind w:firstLine="720"/>
        <w:jc w:val="both"/>
        <w:rPr>
          <w:lang w:val="ro-RO"/>
        </w:rPr>
      </w:pPr>
      <w:r w:rsidRPr="00217F02">
        <w:rPr>
          <w:b/>
          <w:lang w:val="ro-RO"/>
        </w:rPr>
        <w:lastRenderedPageBreak/>
        <w:t>119</w:t>
      </w:r>
      <w:r w:rsidR="00C56BCA" w:rsidRPr="00217F02">
        <w:rPr>
          <w:b/>
          <w:lang w:val="ro-RO"/>
        </w:rPr>
        <w:t>.</w:t>
      </w:r>
      <w:r w:rsidR="00C56BCA" w:rsidRPr="00217F02">
        <w:rPr>
          <w:lang w:val="ro-RO"/>
        </w:rPr>
        <w:t xml:space="preserve"> </w:t>
      </w:r>
      <w:r w:rsidR="00D52517" w:rsidRPr="00217F02">
        <w:rPr>
          <w:lang w:val="ro-RO"/>
        </w:rPr>
        <w:t>În cazul în care există documente care modifică /completează documentele justificative (documente de modificare), acestea de asemenea urmează a fi prezentate la prestatorul SPR.</w:t>
      </w:r>
    </w:p>
    <w:p w14:paraId="4518D24A" w14:textId="7499A86B" w:rsidR="00D52517" w:rsidRDefault="002B6CE1" w:rsidP="002F764F">
      <w:pPr>
        <w:tabs>
          <w:tab w:val="left" w:pos="1134"/>
        </w:tabs>
        <w:ind w:firstLine="720"/>
        <w:jc w:val="both"/>
        <w:rPr>
          <w:lang w:val="ro-RO"/>
        </w:rPr>
      </w:pPr>
      <w:r w:rsidRPr="00217F02">
        <w:rPr>
          <w:b/>
          <w:lang w:val="ro-RO"/>
        </w:rPr>
        <w:t>120</w:t>
      </w:r>
      <w:r w:rsidR="00C56BCA" w:rsidRPr="00217F02">
        <w:rPr>
          <w:b/>
          <w:lang w:val="ro-RO"/>
        </w:rPr>
        <w:t>.</w:t>
      </w:r>
      <w:r w:rsidR="00C56BCA" w:rsidRPr="00217F02">
        <w:rPr>
          <w:lang w:val="ro-RO"/>
        </w:rPr>
        <w:t xml:space="preserve"> </w:t>
      </w:r>
      <w:r w:rsidR="00D52517" w:rsidRPr="00217F02">
        <w:rPr>
          <w:lang w:val="ro-RO"/>
        </w:rPr>
        <w:t>La cererea prestatorului SPR, documentele perfectate în limbi străine se prezintă împreună cu traducerile</w:t>
      </w:r>
      <w:r w:rsidR="00F66EA8" w:rsidRPr="00F66EA8">
        <w:rPr>
          <w:rFonts w:ascii="PermianSerifTypeface" w:eastAsiaTheme="minorHAnsi" w:hAnsi="PermianSerifTypeface" w:cstheme="minorBidi"/>
          <w:kern w:val="2"/>
          <w:lang w:val="ro-MD" w:eastAsia="en-US"/>
          <w14:ligatures w14:val="standardContextual"/>
        </w:rPr>
        <w:t xml:space="preserve"> </w:t>
      </w:r>
      <w:r w:rsidR="00F66EA8" w:rsidRPr="00F66EA8">
        <w:rPr>
          <w:lang w:val="ro-MD"/>
        </w:rPr>
        <w:t>autorizate ale</w:t>
      </w:r>
      <w:r w:rsidR="00D52517" w:rsidRPr="00217F02">
        <w:rPr>
          <w:lang w:val="ro-RO"/>
        </w:rPr>
        <w:t xml:space="preserve"> acestora în limba </w:t>
      </w:r>
      <w:r w:rsidR="00341B25" w:rsidRPr="00217F02">
        <w:rPr>
          <w:lang w:val="ro-RO"/>
        </w:rPr>
        <w:t>română</w:t>
      </w:r>
      <w:r w:rsidR="00D52517" w:rsidRPr="00217F02">
        <w:rPr>
          <w:lang w:val="ro-RO"/>
        </w:rPr>
        <w:t>.</w:t>
      </w:r>
    </w:p>
    <w:p w14:paraId="0A3C2343" w14:textId="311C9C67" w:rsidR="00732A4D" w:rsidRPr="002F764F" w:rsidRDefault="00732A4D" w:rsidP="002F764F">
      <w:pPr>
        <w:tabs>
          <w:tab w:val="left" w:pos="1134"/>
        </w:tabs>
        <w:ind w:firstLine="720"/>
        <w:jc w:val="both"/>
        <w:rPr>
          <w:i/>
          <w:color w:val="0000FF"/>
          <w:sz w:val="20"/>
          <w:szCs w:val="20"/>
          <w:lang w:val="ro-RO"/>
        </w:rPr>
      </w:pPr>
      <w:r w:rsidRPr="002F764F">
        <w:rPr>
          <w:i/>
          <w:color w:val="0000FF"/>
          <w:sz w:val="20"/>
          <w:szCs w:val="20"/>
          <w:lang w:val="ro-RO"/>
        </w:rPr>
        <w:t>(Pct.120 modificat prin Hot.BNM nr.215 din 02.11.2023, în vigoare 01.01.2024)</w:t>
      </w:r>
    </w:p>
    <w:p w14:paraId="42ECE9CB" w14:textId="77777777" w:rsidR="00732A4D" w:rsidRPr="00217F02" w:rsidRDefault="00732A4D" w:rsidP="00C50715">
      <w:pPr>
        <w:tabs>
          <w:tab w:val="left" w:pos="1134"/>
        </w:tabs>
        <w:spacing w:after="120"/>
        <w:ind w:firstLine="720"/>
        <w:jc w:val="both"/>
        <w:rPr>
          <w:lang w:val="ro-RO"/>
        </w:rPr>
      </w:pPr>
    </w:p>
    <w:p w14:paraId="4229DB12" w14:textId="07FE91D4" w:rsidR="00D52517" w:rsidRPr="00217F02" w:rsidRDefault="002B6CE1" w:rsidP="00C50715">
      <w:pPr>
        <w:tabs>
          <w:tab w:val="left" w:pos="1134"/>
        </w:tabs>
        <w:spacing w:after="120"/>
        <w:ind w:firstLine="720"/>
        <w:jc w:val="both"/>
        <w:rPr>
          <w:b/>
          <w:lang w:val="ro-RO"/>
        </w:rPr>
      </w:pPr>
      <w:r w:rsidRPr="00217F02">
        <w:rPr>
          <w:b/>
          <w:lang w:val="ro-RO"/>
        </w:rPr>
        <w:t>121</w:t>
      </w:r>
      <w:r w:rsidR="00C56BCA" w:rsidRPr="00217F02">
        <w:rPr>
          <w:b/>
          <w:lang w:val="ro-RO"/>
        </w:rPr>
        <w:t>.</w:t>
      </w:r>
      <w:r w:rsidR="00D52517" w:rsidRPr="00217F02">
        <w:rPr>
          <w:lang w:val="ro-RO"/>
        </w:rPr>
        <w:t xml:space="preserve"> Modul de prezentare a actului de identitate, precum și modul de păstrare a copiei acestuia la prestatorul SPR se stabilește prin reglementările interne ale prestatorului SPR.</w:t>
      </w:r>
    </w:p>
    <w:p w14:paraId="7A1E4C0D" w14:textId="04B0CBDF" w:rsidR="00D52517" w:rsidRDefault="002B6CE1" w:rsidP="00DA77A9">
      <w:pPr>
        <w:tabs>
          <w:tab w:val="left" w:pos="1134"/>
        </w:tabs>
        <w:ind w:firstLine="720"/>
        <w:jc w:val="both"/>
        <w:rPr>
          <w:lang w:val="ro-RO"/>
        </w:rPr>
      </w:pPr>
      <w:r w:rsidRPr="00217F02">
        <w:rPr>
          <w:b/>
          <w:lang w:val="ro-RO"/>
        </w:rPr>
        <w:t>122</w:t>
      </w:r>
      <w:r w:rsidR="00C56BCA" w:rsidRPr="00217F02">
        <w:rPr>
          <w:b/>
          <w:lang w:val="ro-RO"/>
        </w:rPr>
        <w:t>.</w:t>
      </w:r>
      <w:r w:rsidR="00D52517" w:rsidRPr="00217F02">
        <w:rPr>
          <w:lang w:val="ro-RO"/>
        </w:rPr>
        <w:t xml:space="preserve"> Modul de prezentare</w:t>
      </w:r>
      <w:r w:rsidR="000F274D" w:rsidRPr="000F274D">
        <w:rPr>
          <w:lang w:val="ro-MD"/>
        </w:rPr>
        <w:t>, inclusiv în formă electronică,</w:t>
      </w:r>
      <w:r w:rsidR="00D52517" w:rsidRPr="00217F02">
        <w:rPr>
          <w:lang w:val="ro-RO"/>
        </w:rPr>
        <w:t xml:space="preserve"> a documentelor justificative (inclusiv a documentelor de modificare), a documentului prevăzut la pct.</w:t>
      </w:r>
      <w:r w:rsidR="006169DA" w:rsidRPr="00217F02">
        <w:rPr>
          <w:lang w:val="ro-RO"/>
        </w:rPr>
        <w:t>83</w:t>
      </w:r>
      <w:r w:rsidR="00D52517" w:rsidRPr="00217F02">
        <w:rPr>
          <w:lang w:val="ro-RO"/>
        </w:rPr>
        <w:t>, precum și modul de păstrare a documentelor în cauză sau a copiilor acestora la prestatorul SPR se stabilește prin reglementările interne ale prestatorului SPR.</w:t>
      </w:r>
    </w:p>
    <w:p w14:paraId="53595828" w14:textId="539F1316" w:rsidR="00732A4D" w:rsidRPr="002F764F" w:rsidRDefault="00732A4D" w:rsidP="00DA77A9">
      <w:pPr>
        <w:tabs>
          <w:tab w:val="left" w:pos="1134"/>
        </w:tabs>
        <w:ind w:firstLine="720"/>
        <w:jc w:val="both"/>
        <w:rPr>
          <w:i/>
          <w:color w:val="0000FF"/>
          <w:sz w:val="20"/>
          <w:szCs w:val="20"/>
          <w:lang w:val="ro-RO"/>
        </w:rPr>
      </w:pPr>
      <w:r w:rsidRPr="002F764F">
        <w:rPr>
          <w:i/>
          <w:color w:val="0000FF"/>
          <w:sz w:val="20"/>
          <w:szCs w:val="20"/>
          <w:lang w:val="ro-RO"/>
        </w:rPr>
        <w:t>(Pct.122 completat prin Hot.BNM nr.215 din 02.11.2023, în vigoare 01.01.2024)</w:t>
      </w:r>
    </w:p>
    <w:p w14:paraId="76B7925D" w14:textId="77777777" w:rsidR="00732A4D" w:rsidRDefault="00732A4D" w:rsidP="00C50715">
      <w:pPr>
        <w:tabs>
          <w:tab w:val="left" w:pos="1134"/>
        </w:tabs>
        <w:spacing w:after="120"/>
        <w:ind w:firstLine="720"/>
        <w:jc w:val="both"/>
        <w:rPr>
          <w:lang w:val="ro-RO"/>
        </w:rPr>
      </w:pPr>
    </w:p>
    <w:p w14:paraId="0BDE54A9" w14:textId="45DEFF77" w:rsidR="001B4C2F" w:rsidRDefault="001A6A59" w:rsidP="007B3755">
      <w:pPr>
        <w:tabs>
          <w:tab w:val="left" w:pos="1134"/>
        </w:tabs>
        <w:ind w:firstLine="720"/>
        <w:jc w:val="both"/>
        <w:rPr>
          <w:lang w:val="ro-RO"/>
        </w:rPr>
      </w:pPr>
      <w:r w:rsidRPr="008B19A4">
        <w:rPr>
          <w:b/>
          <w:lang w:val="ro-RO"/>
        </w:rPr>
        <w:t>122</w:t>
      </w:r>
      <w:r w:rsidRPr="008B19A4">
        <w:rPr>
          <w:b/>
          <w:vertAlign w:val="superscript"/>
          <w:lang w:val="ro-RO"/>
        </w:rPr>
        <w:t>1</w:t>
      </w:r>
      <w:r w:rsidRPr="00B5284B">
        <w:rPr>
          <w:lang w:val="ro-RO"/>
        </w:rPr>
        <w:t xml:space="preserve">. În cazul în care la efectuarea operațiunilor valutare la prestatorul SPR se prezintă documente în formă electronică, prestatorul SPR trebuie să țină cont de prevederile </w:t>
      </w:r>
      <w:r w:rsidR="000F274D" w:rsidRPr="000F274D">
        <w:rPr>
          <w:lang w:val="ro-MD"/>
        </w:rPr>
        <w:t>Legii nr.124/2022 privind identificarea electronică și servicii de încredere</w:t>
      </w:r>
      <w:r w:rsidRPr="00B5284B">
        <w:rPr>
          <w:lang w:val="ro-RO"/>
        </w:rPr>
        <w:t>.</w:t>
      </w:r>
    </w:p>
    <w:p w14:paraId="07F3C85B" w14:textId="798070C4" w:rsidR="00732A4D" w:rsidRDefault="00732A4D" w:rsidP="00632213">
      <w:pPr>
        <w:pStyle w:val="md"/>
        <w:ind w:firstLine="540"/>
        <w:rPr>
          <w:color w:val="0000FF"/>
          <w:lang w:val="ro-RO"/>
        </w:rPr>
      </w:pPr>
    </w:p>
    <w:p w14:paraId="4E411605" w14:textId="10127B36" w:rsidR="00732A4D" w:rsidRDefault="00732A4D" w:rsidP="002F764F">
      <w:pPr>
        <w:tabs>
          <w:tab w:val="left" w:pos="1134"/>
        </w:tabs>
        <w:ind w:firstLine="720"/>
        <w:jc w:val="both"/>
        <w:rPr>
          <w:i/>
          <w:color w:val="3366FF"/>
          <w:sz w:val="20"/>
          <w:szCs w:val="20"/>
          <w:lang w:val="ro-RO"/>
        </w:rPr>
      </w:pPr>
      <w:r>
        <w:rPr>
          <w:color w:val="0000FF"/>
          <w:lang w:val="ro-RO"/>
        </w:rPr>
        <w:t xml:space="preserve">  </w:t>
      </w:r>
      <w:r w:rsidRPr="002F764F">
        <w:rPr>
          <w:i/>
          <w:color w:val="0000FF"/>
          <w:sz w:val="20"/>
          <w:szCs w:val="20"/>
          <w:lang w:val="ro-RO"/>
        </w:rPr>
        <w:t>(Pct.122</w:t>
      </w:r>
      <w:r w:rsidRPr="002F764F">
        <w:rPr>
          <w:i/>
          <w:color w:val="0000FF"/>
          <w:sz w:val="20"/>
          <w:szCs w:val="20"/>
          <w:vertAlign w:val="superscript"/>
          <w:lang w:val="ro-RO"/>
        </w:rPr>
        <w:t>1</w:t>
      </w:r>
      <w:r w:rsidRPr="002F764F">
        <w:rPr>
          <w:i/>
          <w:color w:val="0000FF"/>
          <w:sz w:val="20"/>
          <w:szCs w:val="20"/>
          <w:lang w:val="ro-RO"/>
        </w:rPr>
        <w:t xml:space="preserve"> modificat prin Hot.BNM nr.215 din 02.11.2023, în vigoare 01.01.2024)</w:t>
      </w:r>
    </w:p>
    <w:p w14:paraId="0E1CCE34" w14:textId="268CAF48" w:rsidR="001B4C2F" w:rsidRDefault="001B4C2F" w:rsidP="007B3755">
      <w:pPr>
        <w:tabs>
          <w:tab w:val="left" w:pos="1134"/>
        </w:tabs>
        <w:ind w:firstLine="720"/>
        <w:jc w:val="both"/>
        <w:rPr>
          <w:lang w:val="ro-RO"/>
        </w:rPr>
      </w:pPr>
    </w:p>
    <w:p w14:paraId="7E2D3784" w14:textId="0010363B" w:rsidR="001B4C2F" w:rsidRDefault="001A6A59" w:rsidP="007B3755">
      <w:pPr>
        <w:tabs>
          <w:tab w:val="left" w:pos="1134"/>
        </w:tabs>
        <w:ind w:firstLine="720"/>
        <w:jc w:val="both"/>
        <w:rPr>
          <w:lang w:val="ro-RO"/>
        </w:rPr>
      </w:pPr>
      <w:r w:rsidRPr="008B19A4">
        <w:rPr>
          <w:b/>
          <w:lang w:val="ro-RO"/>
        </w:rPr>
        <w:t>122</w:t>
      </w:r>
      <w:r w:rsidRPr="008B19A4">
        <w:rPr>
          <w:b/>
          <w:vertAlign w:val="superscript"/>
          <w:lang w:val="ro-RO"/>
        </w:rPr>
        <w:t>2</w:t>
      </w:r>
      <w:r w:rsidRPr="00B5284B">
        <w:rPr>
          <w:lang w:val="ro-RO"/>
        </w:rPr>
        <w:t>. La efectuarea plăților și transferurilor aferente angajamentelor externe supuse notificării  la Banca Na</w:t>
      </w:r>
      <w:r w:rsidR="005D424F" w:rsidRPr="00B5284B">
        <w:rPr>
          <w:lang w:val="ro-RO"/>
        </w:rPr>
        <w:t>ț</w:t>
      </w:r>
      <w:r w:rsidRPr="00B5284B">
        <w:rPr>
          <w:lang w:val="ro-RO"/>
        </w:rPr>
        <w:t>ionala a Moldovei, în cazul angajamentelor externe notificate și luate la evidență în formă electronică, se va ține cont de prevederile Instrucțiunii privind notificarea angajamentelor externe.</w:t>
      </w:r>
    </w:p>
    <w:p w14:paraId="08563479" w14:textId="407927C3" w:rsidR="00732A4D" w:rsidRPr="002F764F" w:rsidRDefault="00732A4D" w:rsidP="002F764F">
      <w:pPr>
        <w:tabs>
          <w:tab w:val="left" w:pos="1134"/>
        </w:tabs>
        <w:ind w:firstLine="720"/>
        <w:jc w:val="both"/>
        <w:rPr>
          <w:i/>
          <w:color w:val="0000FF"/>
          <w:sz w:val="20"/>
          <w:szCs w:val="20"/>
          <w:lang w:val="ro-RO"/>
        </w:rPr>
      </w:pPr>
      <w:r w:rsidRPr="002F764F">
        <w:rPr>
          <w:i/>
          <w:color w:val="0000FF"/>
          <w:sz w:val="20"/>
          <w:szCs w:val="20"/>
          <w:lang w:val="ro-RO"/>
        </w:rPr>
        <w:t>(Pct.122</w:t>
      </w:r>
      <w:r w:rsidRPr="002F764F">
        <w:rPr>
          <w:i/>
          <w:color w:val="0000FF"/>
          <w:sz w:val="20"/>
          <w:szCs w:val="20"/>
          <w:vertAlign w:val="superscript"/>
          <w:lang w:val="ro-RO"/>
        </w:rPr>
        <w:t>2</w:t>
      </w:r>
      <w:r w:rsidRPr="002F764F">
        <w:rPr>
          <w:i/>
          <w:color w:val="0000FF"/>
          <w:sz w:val="20"/>
          <w:szCs w:val="20"/>
          <w:lang w:val="ro-RO"/>
        </w:rPr>
        <w:t xml:space="preserve"> modificat prin Hot.BNM nr.215 din 02.11.2023, în vigoare 01.01.2024)</w:t>
      </w:r>
    </w:p>
    <w:p w14:paraId="6C627F98" w14:textId="77777777" w:rsidR="001B4C2F" w:rsidRDefault="001B4C2F" w:rsidP="007B3755">
      <w:pPr>
        <w:tabs>
          <w:tab w:val="left" w:pos="1134"/>
        </w:tabs>
        <w:ind w:firstLine="720"/>
        <w:jc w:val="both"/>
        <w:rPr>
          <w:lang w:val="ro-RO"/>
        </w:rPr>
      </w:pPr>
    </w:p>
    <w:p w14:paraId="7995D53A" w14:textId="500FEDA6" w:rsidR="00D64049" w:rsidRPr="00217F02" w:rsidRDefault="006169DA" w:rsidP="007B3755">
      <w:pPr>
        <w:tabs>
          <w:tab w:val="left" w:pos="1134"/>
        </w:tabs>
        <w:ind w:firstLine="720"/>
        <w:jc w:val="both"/>
        <w:rPr>
          <w:lang w:val="ro-RO"/>
        </w:rPr>
      </w:pPr>
      <w:r w:rsidRPr="00217F02">
        <w:rPr>
          <w:b/>
          <w:lang w:val="ro-RO"/>
        </w:rPr>
        <w:t>123</w:t>
      </w:r>
      <w:r w:rsidR="00C56BCA" w:rsidRPr="00217F02">
        <w:rPr>
          <w:b/>
          <w:lang w:val="ro-RO"/>
        </w:rPr>
        <w:t>.</w:t>
      </w:r>
      <w:r w:rsidR="00C56BCA" w:rsidRPr="00217F02">
        <w:rPr>
          <w:lang w:val="ro-RO"/>
        </w:rPr>
        <w:t xml:space="preserve"> </w:t>
      </w:r>
      <w:r w:rsidR="00D52517" w:rsidRPr="00217F02">
        <w:rPr>
          <w:lang w:val="ro-RO"/>
        </w:rPr>
        <w:t xml:space="preserve">Documentele justificative la care se face referință </w:t>
      </w:r>
      <w:r w:rsidR="00913838" w:rsidRPr="00217F02">
        <w:rPr>
          <w:lang w:val="ro-RO"/>
        </w:rPr>
        <w:t xml:space="preserve">la </w:t>
      </w:r>
      <w:r w:rsidR="00D52517" w:rsidRPr="00217F02">
        <w:rPr>
          <w:lang w:val="ro-RO"/>
        </w:rPr>
        <w:t>pct.</w:t>
      </w:r>
      <w:r w:rsidRPr="00217F02">
        <w:rPr>
          <w:lang w:val="ro-RO"/>
        </w:rPr>
        <w:t xml:space="preserve">21 </w:t>
      </w:r>
      <w:r w:rsidR="00E70A09" w:rsidRPr="00217F02">
        <w:rPr>
          <w:lang w:val="ro-RO"/>
        </w:rPr>
        <w:t>subpct.</w:t>
      </w:r>
      <w:r w:rsidR="004B5A4D" w:rsidRPr="00217F02">
        <w:rPr>
          <w:lang w:val="ro-RO"/>
        </w:rPr>
        <w:t>3</w:t>
      </w:r>
      <w:r w:rsidR="00E70A09" w:rsidRPr="00217F02">
        <w:rPr>
          <w:lang w:val="ro-RO"/>
        </w:rPr>
        <w:t xml:space="preserve">) </w:t>
      </w:r>
      <w:r w:rsidR="00D52517" w:rsidRPr="00217F02">
        <w:rPr>
          <w:lang w:val="ro-RO"/>
        </w:rPr>
        <w:t xml:space="preserve">și </w:t>
      </w:r>
      <w:r w:rsidR="00731352" w:rsidRPr="00217F02">
        <w:rPr>
          <w:lang w:val="ro-RO"/>
        </w:rPr>
        <w:t>pct.</w:t>
      </w:r>
      <w:r w:rsidRPr="00217F02">
        <w:rPr>
          <w:lang w:val="ro-RO"/>
        </w:rPr>
        <w:t xml:space="preserve">52 </w:t>
      </w:r>
      <w:r w:rsidR="00E3594F" w:rsidRPr="00217F02">
        <w:rPr>
          <w:lang w:val="ro-RO"/>
        </w:rPr>
        <w:t>subpct.3)</w:t>
      </w:r>
      <w:r w:rsidR="007B3755" w:rsidRPr="00217F02">
        <w:rPr>
          <w:lang w:val="ro-RO"/>
        </w:rPr>
        <w:t xml:space="preserve"> </w:t>
      </w:r>
      <w:r w:rsidR="00731352" w:rsidRPr="00217F02">
        <w:rPr>
          <w:bCs/>
          <w:lang w:val="ro-RO"/>
        </w:rPr>
        <w:t>reprezintă</w:t>
      </w:r>
      <w:r w:rsidR="00731352" w:rsidRPr="00217F02">
        <w:rPr>
          <w:lang w:val="ro-RO"/>
        </w:rPr>
        <w:t xml:space="preserve"> </w:t>
      </w:r>
      <w:r w:rsidR="00D52517" w:rsidRPr="00217F02">
        <w:rPr>
          <w:lang w:val="ro-RO"/>
        </w:rPr>
        <w:t xml:space="preserve">documentele </w:t>
      </w:r>
      <w:r w:rsidR="00731352" w:rsidRPr="00217F02">
        <w:rPr>
          <w:lang w:val="ro-RO"/>
        </w:rPr>
        <w:t>specificate</w:t>
      </w:r>
      <w:r w:rsidR="00D52517" w:rsidRPr="00217F02">
        <w:rPr>
          <w:lang w:val="ro-RO"/>
        </w:rPr>
        <w:t xml:space="preserve"> în</w:t>
      </w:r>
      <w:r w:rsidR="00D52517" w:rsidRPr="00217F02">
        <w:rPr>
          <w:bCs/>
          <w:lang w:val="ro-RO"/>
        </w:rPr>
        <w:t xml:space="preserve"> </w:t>
      </w:r>
      <w:r w:rsidR="008F4620" w:rsidRPr="00217F02">
        <w:rPr>
          <w:bCs/>
          <w:lang w:val="ro-RO"/>
        </w:rPr>
        <w:t>titlul II capitolele II, III și V</w:t>
      </w:r>
      <w:r w:rsidR="00731352" w:rsidRPr="00217F02">
        <w:rPr>
          <w:bCs/>
          <w:lang w:val="ro-RO"/>
        </w:rPr>
        <w:t>, și anume</w:t>
      </w:r>
      <w:r w:rsidR="00D52517" w:rsidRPr="00217F02">
        <w:rPr>
          <w:lang w:val="ro-RO"/>
        </w:rPr>
        <w:t>:</w:t>
      </w:r>
    </w:p>
    <w:p w14:paraId="4FD9766B" w14:textId="36679EC0" w:rsidR="00D52517" w:rsidRPr="00217F02" w:rsidRDefault="00D52517" w:rsidP="007B3755">
      <w:pPr>
        <w:tabs>
          <w:tab w:val="left" w:pos="1134"/>
        </w:tabs>
        <w:ind w:firstLine="720"/>
        <w:jc w:val="both"/>
        <w:rPr>
          <w:bCs/>
          <w:lang w:val="ro-RO"/>
        </w:rPr>
      </w:pPr>
      <w:r w:rsidRPr="00217F02">
        <w:rPr>
          <w:bCs/>
          <w:lang w:val="ro-RO"/>
        </w:rPr>
        <w:t>a) documentele ce confirmă necesitatea efectuării de către persoanele fizice a plăților /transferurilor (</w:t>
      </w:r>
      <w:r w:rsidR="00E46D01" w:rsidRPr="00217F02">
        <w:rPr>
          <w:bCs/>
          <w:lang w:val="ro-RO"/>
        </w:rPr>
        <w:t xml:space="preserve">de exemplu, </w:t>
      </w:r>
      <w:r w:rsidRPr="00217F02">
        <w:rPr>
          <w:bCs/>
          <w:lang w:val="ro-RO"/>
        </w:rPr>
        <w:t xml:space="preserve">contract, invoice etc.) și conțin date despre sumele plăților /transferurilor; </w:t>
      </w:r>
    </w:p>
    <w:p w14:paraId="64A0D444" w14:textId="0A9E9D4B" w:rsidR="00D52517" w:rsidRPr="00217F02" w:rsidRDefault="00D52517" w:rsidP="007B3755">
      <w:pPr>
        <w:tabs>
          <w:tab w:val="left" w:pos="1134"/>
        </w:tabs>
        <w:ind w:firstLine="720"/>
        <w:jc w:val="both"/>
        <w:rPr>
          <w:lang w:val="ro-RO"/>
        </w:rPr>
      </w:pPr>
      <w:r w:rsidRPr="00217F02">
        <w:rPr>
          <w:bCs/>
          <w:lang w:val="ro-RO"/>
        </w:rPr>
        <w:t xml:space="preserve">b) </w:t>
      </w:r>
      <w:r w:rsidRPr="00217F02">
        <w:rPr>
          <w:lang w:val="ro-RO"/>
        </w:rPr>
        <w:t>documentele care confirmă circumstanțele la existenta cărora persoanele fizice pot efectua plățile /transferurile</w:t>
      </w:r>
      <w:r w:rsidRPr="00217F02">
        <w:rPr>
          <w:bCs/>
          <w:lang w:val="ro-RO"/>
        </w:rPr>
        <w:t xml:space="preserve"> respective (de exemplu, documente care confirmă </w:t>
      </w:r>
      <w:r w:rsidR="00A74CEE" w:rsidRPr="00217F02">
        <w:rPr>
          <w:bCs/>
          <w:lang w:val="ro-RO"/>
        </w:rPr>
        <w:t>calitatea de</w:t>
      </w:r>
      <w:r w:rsidR="00F9442E" w:rsidRPr="00217F02">
        <w:rPr>
          <w:bCs/>
          <w:lang w:val="ro-RO"/>
        </w:rPr>
        <w:t xml:space="preserve"> membru</w:t>
      </w:r>
      <w:r w:rsidR="00A74CEE" w:rsidRPr="00217F02">
        <w:rPr>
          <w:bCs/>
          <w:lang w:val="ro-RO"/>
        </w:rPr>
        <w:t xml:space="preserve"> al</w:t>
      </w:r>
      <w:r w:rsidR="00F9442E" w:rsidRPr="00217F02">
        <w:rPr>
          <w:bCs/>
          <w:lang w:val="ro-RO"/>
        </w:rPr>
        <w:t xml:space="preserve"> familie</w:t>
      </w:r>
      <w:r w:rsidR="00A74CEE" w:rsidRPr="00217F02">
        <w:rPr>
          <w:bCs/>
          <w:lang w:val="ro-RO"/>
        </w:rPr>
        <w:t>i</w:t>
      </w:r>
      <w:r w:rsidRPr="00217F02">
        <w:rPr>
          <w:bCs/>
          <w:lang w:val="ro-RO"/>
        </w:rPr>
        <w:t>, aflarea temporară în străinătate etc.);</w:t>
      </w:r>
    </w:p>
    <w:p w14:paraId="34120BA4" w14:textId="77777777" w:rsidR="008740CB" w:rsidRDefault="00D52517" w:rsidP="007B3755">
      <w:pPr>
        <w:tabs>
          <w:tab w:val="left" w:pos="1134"/>
        </w:tabs>
        <w:ind w:firstLine="720"/>
        <w:jc w:val="both"/>
        <w:rPr>
          <w:bCs/>
          <w:lang w:val="ro-RO"/>
        </w:rPr>
      </w:pPr>
      <w:r w:rsidRPr="00217F02">
        <w:rPr>
          <w:bCs/>
          <w:lang w:val="ro-RO"/>
        </w:rPr>
        <w:t xml:space="preserve">c) alte documente care se prezintă la </w:t>
      </w:r>
      <w:r w:rsidRPr="00217F02">
        <w:rPr>
          <w:lang w:val="ro-RO"/>
        </w:rPr>
        <w:t xml:space="preserve">prestatorul SPR </w:t>
      </w:r>
      <w:r w:rsidRPr="00217F02">
        <w:rPr>
          <w:bCs/>
          <w:lang w:val="ro-RO"/>
        </w:rPr>
        <w:t>pentru justificarea efectuării plăților /transferurilor și conțin, după caz, date despre sumele plăților /transferurilor.</w:t>
      </w:r>
    </w:p>
    <w:p w14:paraId="52B64095" w14:textId="77777777" w:rsidR="008740CB" w:rsidRDefault="008740CB" w:rsidP="007B3755">
      <w:pPr>
        <w:tabs>
          <w:tab w:val="left" w:pos="1134"/>
        </w:tabs>
        <w:ind w:firstLine="720"/>
        <w:jc w:val="both"/>
        <w:rPr>
          <w:bCs/>
          <w:lang w:val="ro-RO"/>
        </w:rPr>
      </w:pPr>
    </w:p>
    <w:p w14:paraId="1EAEF414" w14:textId="3462F0A2" w:rsidR="00D52517" w:rsidRPr="00217F02" w:rsidRDefault="006169DA" w:rsidP="007B3755">
      <w:pPr>
        <w:tabs>
          <w:tab w:val="left" w:pos="1134"/>
        </w:tabs>
        <w:ind w:firstLine="720"/>
        <w:jc w:val="both"/>
        <w:rPr>
          <w:bCs/>
          <w:lang w:val="ro-RO"/>
        </w:rPr>
      </w:pPr>
      <w:r w:rsidRPr="00217F02">
        <w:rPr>
          <w:b/>
          <w:lang w:val="ro-RO"/>
        </w:rPr>
        <w:t>124</w:t>
      </w:r>
      <w:r w:rsidR="00C56BCA" w:rsidRPr="00217F02">
        <w:rPr>
          <w:b/>
          <w:lang w:val="ro-RO"/>
        </w:rPr>
        <w:t>.</w:t>
      </w:r>
      <w:r w:rsidR="00C56BCA" w:rsidRPr="00217F02">
        <w:rPr>
          <w:lang w:val="ro-RO"/>
        </w:rPr>
        <w:t xml:space="preserve"> </w:t>
      </w:r>
      <w:r w:rsidR="00D52517" w:rsidRPr="00217F02">
        <w:rPr>
          <w:bCs/>
          <w:lang w:val="ro-RO"/>
        </w:rPr>
        <w:t>D</w:t>
      </w:r>
      <w:r w:rsidR="00D52517" w:rsidRPr="00217F02">
        <w:rPr>
          <w:lang w:val="ro-RO"/>
        </w:rPr>
        <w:t xml:space="preserve">ocumentele justificative la care se face referință </w:t>
      </w:r>
      <w:r w:rsidR="00913838" w:rsidRPr="00217F02">
        <w:rPr>
          <w:lang w:val="ro-RO"/>
        </w:rPr>
        <w:t xml:space="preserve">la </w:t>
      </w:r>
      <w:r w:rsidR="00D52517" w:rsidRPr="00217F02">
        <w:rPr>
          <w:lang w:val="ro-RO"/>
        </w:rPr>
        <w:t>pct.</w:t>
      </w:r>
      <w:r w:rsidRPr="00217F02">
        <w:rPr>
          <w:lang w:val="ro-RO"/>
        </w:rPr>
        <w:t xml:space="preserve">63 </w:t>
      </w:r>
      <w:r w:rsidR="002F3AAB" w:rsidRPr="00217F02">
        <w:rPr>
          <w:lang w:val="ro-RO"/>
        </w:rPr>
        <w:t>subpct.</w:t>
      </w:r>
      <w:r w:rsidR="004B5A4D" w:rsidRPr="00217F02">
        <w:rPr>
          <w:lang w:val="ro-RO"/>
        </w:rPr>
        <w:t>3</w:t>
      </w:r>
      <w:r w:rsidR="002F3AAB" w:rsidRPr="00217F02">
        <w:rPr>
          <w:lang w:val="ro-RO"/>
        </w:rPr>
        <w:t>)</w:t>
      </w:r>
      <w:r w:rsidR="004B5A4D" w:rsidRPr="00217F02">
        <w:rPr>
          <w:lang w:val="ro-RO"/>
        </w:rPr>
        <w:t>,</w:t>
      </w:r>
      <w:r w:rsidR="00D52517" w:rsidRPr="00217F02">
        <w:rPr>
          <w:lang w:val="ro-RO"/>
        </w:rPr>
        <w:t xml:space="preserve"> </w:t>
      </w:r>
      <w:r w:rsidR="004B5A4D" w:rsidRPr="00217F02">
        <w:rPr>
          <w:lang w:val="ro-RO"/>
        </w:rPr>
        <w:t xml:space="preserve">la </w:t>
      </w:r>
      <w:r w:rsidR="00D52517" w:rsidRPr="00217F02">
        <w:rPr>
          <w:lang w:val="ro-RO"/>
        </w:rPr>
        <w:t>pct.</w:t>
      </w:r>
      <w:r w:rsidRPr="00217F02">
        <w:rPr>
          <w:lang w:val="ro-RO"/>
        </w:rPr>
        <w:t xml:space="preserve">82 </w:t>
      </w:r>
      <w:r w:rsidR="000B7215" w:rsidRPr="00217F02">
        <w:rPr>
          <w:lang w:val="ro-RO"/>
        </w:rPr>
        <w:t>subpct.3)</w:t>
      </w:r>
      <w:r w:rsidR="00C91C47" w:rsidRPr="00217F02">
        <w:rPr>
          <w:lang w:val="ro-RO"/>
        </w:rPr>
        <w:t xml:space="preserve">, la </w:t>
      </w:r>
      <w:r w:rsidR="00D52517" w:rsidRPr="00217F02">
        <w:rPr>
          <w:lang w:val="ro-RO"/>
        </w:rPr>
        <w:t>pct.</w:t>
      </w:r>
      <w:r w:rsidRPr="00217F02">
        <w:rPr>
          <w:lang w:val="ro-RO"/>
        </w:rPr>
        <w:t xml:space="preserve">84 </w:t>
      </w:r>
      <w:r w:rsidR="0099427F" w:rsidRPr="00217F02">
        <w:rPr>
          <w:lang w:val="ro-RO"/>
        </w:rPr>
        <w:t xml:space="preserve">subpct.3) </w:t>
      </w:r>
      <w:r w:rsidR="00D52517" w:rsidRPr="00217F02">
        <w:rPr>
          <w:lang w:val="ro-RO"/>
        </w:rPr>
        <w:t xml:space="preserve">și în </w:t>
      </w:r>
      <w:r w:rsidR="00394043" w:rsidRPr="00217F02">
        <w:rPr>
          <w:lang w:val="ro-RO"/>
        </w:rPr>
        <w:t xml:space="preserve">titlul III capitolul IV </w:t>
      </w:r>
      <w:r w:rsidR="00D52517" w:rsidRPr="00217F02">
        <w:rPr>
          <w:lang w:val="ro-RO"/>
        </w:rPr>
        <w:t>reprezintă</w:t>
      </w:r>
      <w:r w:rsidR="00D52517" w:rsidRPr="00217F02">
        <w:rPr>
          <w:bCs/>
          <w:lang w:val="ro-RO"/>
        </w:rPr>
        <w:t>:</w:t>
      </w:r>
    </w:p>
    <w:p w14:paraId="38D67098" w14:textId="642F1DE7" w:rsidR="00D52517" w:rsidRPr="00217F02" w:rsidRDefault="00D52517" w:rsidP="007B3755">
      <w:pPr>
        <w:tabs>
          <w:tab w:val="left" w:pos="1134"/>
        </w:tabs>
        <w:ind w:firstLine="720"/>
        <w:jc w:val="both"/>
        <w:rPr>
          <w:bCs/>
          <w:lang w:val="ro-RO"/>
        </w:rPr>
      </w:pPr>
      <w:r w:rsidRPr="00217F02">
        <w:rPr>
          <w:bCs/>
          <w:lang w:val="ro-RO"/>
        </w:rPr>
        <w:t>a) documentele ce justifică efectuarea /confirmă necesitatea efectuării de către /în favoarea</w:t>
      </w:r>
      <w:r w:rsidR="007B3755" w:rsidRPr="00217F02">
        <w:rPr>
          <w:bCs/>
          <w:lang w:val="ro-RO"/>
        </w:rPr>
        <w:t xml:space="preserve"> </w:t>
      </w:r>
      <w:r w:rsidRPr="00217F02">
        <w:rPr>
          <w:bCs/>
          <w:lang w:val="ro-RO"/>
        </w:rPr>
        <w:t xml:space="preserve">persoanele juridice a plăților /transferurilor (de exemplu, contract, invoice, ordinul privind detașarea în străinătate, informația privind cheltuielile de deplasare, </w:t>
      </w:r>
      <w:r w:rsidR="00ED4FEC" w:rsidRPr="00217F02">
        <w:rPr>
          <w:bCs/>
          <w:lang w:val="ro-RO"/>
        </w:rPr>
        <w:t>decizia instanței judecătorești</w:t>
      </w:r>
      <w:r w:rsidRPr="00217F02">
        <w:rPr>
          <w:bCs/>
          <w:lang w:val="ro-RO"/>
        </w:rPr>
        <w:t>) și conțin, după caz, date despre sumele plăților /transferurilor</w:t>
      </w:r>
      <w:r w:rsidR="004B5A4D" w:rsidRPr="00217F02">
        <w:rPr>
          <w:bCs/>
          <w:lang w:val="ro-RO"/>
        </w:rPr>
        <w:t>;</w:t>
      </w:r>
    </w:p>
    <w:p w14:paraId="15AA3C15" w14:textId="7A619168" w:rsidR="00D52517" w:rsidRDefault="00D52517" w:rsidP="007B3755">
      <w:pPr>
        <w:tabs>
          <w:tab w:val="left" w:pos="1134"/>
        </w:tabs>
        <w:ind w:firstLine="720"/>
        <w:jc w:val="both"/>
        <w:rPr>
          <w:lang w:val="ro-RO"/>
        </w:rPr>
      </w:pPr>
      <w:r w:rsidRPr="00217F02">
        <w:rPr>
          <w:lang w:val="ro-RO"/>
        </w:rPr>
        <w:t>b) documentele specificate în alte acte normative ale BNM care reglementează anumite operațiuni valutare.</w:t>
      </w:r>
      <w:r w:rsidR="00ED4FEC" w:rsidRPr="00217F02">
        <w:rPr>
          <w:lang w:val="ro-RO"/>
        </w:rPr>
        <w:t xml:space="preserve"> </w:t>
      </w:r>
    </w:p>
    <w:p w14:paraId="5651C9B8" w14:textId="648EEB0E" w:rsidR="00732A4D" w:rsidRPr="002F764F" w:rsidRDefault="00732A4D" w:rsidP="002F764F">
      <w:pPr>
        <w:tabs>
          <w:tab w:val="left" w:pos="1134"/>
        </w:tabs>
        <w:ind w:firstLine="720"/>
        <w:jc w:val="both"/>
        <w:rPr>
          <w:i/>
          <w:color w:val="0000FF"/>
          <w:sz w:val="20"/>
          <w:szCs w:val="20"/>
          <w:lang w:val="ro-RO"/>
        </w:rPr>
      </w:pPr>
      <w:bookmarkStart w:id="7" w:name="_Hlk152166581"/>
      <w:bookmarkStart w:id="8" w:name="_Hlk152167075"/>
      <w:r w:rsidRPr="002F764F">
        <w:rPr>
          <w:i/>
          <w:color w:val="0000FF"/>
          <w:sz w:val="20"/>
          <w:szCs w:val="20"/>
          <w:lang w:val="ro-RO"/>
        </w:rPr>
        <w:t>(Pct.124 modificat prin Hot.BNM nr.215 din 02.11.2023, în vigoare 01.01.2024)</w:t>
      </w:r>
    </w:p>
    <w:bookmarkEnd w:id="7"/>
    <w:bookmarkEnd w:id="8"/>
    <w:p w14:paraId="7B554436" w14:textId="77777777" w:rsidR="00732A4D" w:rsidRPr="002F764F" w:rsidRDefault="00732A4D" w:rsidP="007B3755">
      <w:pPr>
        <w:tabs>
          <w:tab w:val="left" w:pos="1134"/>
        </w:tabs>
        <w:ind w:firstLine="720"/>
        <w:jc w:val="both"/>
        <w:rPr>
          <w:i/>
          <w:color w:val="0000FF"/>
          <w:sz w:val="20"/>
          <w:szCs w:val="20"/>
          <w:lang w:val="ro-RO"/>
        </w:rPr>
      </w:pPr>
    </w:p>
    <w:p w14:paraId="3ECFA255" w14:textId="77777777" w:rsidR="00D52517" w:rsidRPr="00217F02" w:rsidRDefault="00D52517" w:rsidP="007B3755">
      <w:pPr>
        <w:tabs>
          <w:tab w:val="left" w:pos="1134"/>
        </w:tabs>
        <w:ind w:firstLine="720"/>
        <w:jc w:val="both"/>
        <w:rPr>
          <w:noProof/>
          <w:lang w:val="ro-RO"/>
        </w:rPr>
      </w:pPr>
    </w:p>
    <w:p w14:paraId="21BD9B9B" w14:textId="77777777" w:rsidR="00FB6423" w:rsidRPr="00217F02" w:rsidRDefault="00D52517" w:rsidP="007B3755">
      <w:pPr>
        <w:tabs>
          <w:tab w:val="left" w:pos="1134"/>
        </w:tabs>
        <w:jc w:val="center"/>
        <w:rPr>
          <w:b/>
          <w:lang w:val="ro-RO"/>
        </w:rPr>
      </w:pPr>
      <w:r w:rsidRPr="00217F02">
        <w:rPr>
          <w:b/>
          <w:lang w:val="ro-RO"/>
        </w:rPr>
        <w:t xml:space="preserve">Capitolul </w:t>
      </w:r>
      <w:r w:rsidR="001044F2" w:rsidRPr="00217F02">
        <w:rPr>
          <w:b/>
          <w:lang w:val="ro-RO"/>
        </w:rPr>
        <w:t>II</w:t>
      </w:r>
    </w:p>
    <w:p w14:paraId="3E937344" w14:textId="186CD1E9" w:rsidR="00D52517" w:rsidRPr="00217F02" w:rsidRDefault="00AB1EF8" w:rsidP="007B3755">
      <w:pPr>
        <w:tabs>
          <w:tab w:val="left" w:pos="1134"/>
        </w:tabs>
        <w:jc w:val="center"/>
        <w:rPr>
          <w:b/>
          <w:lang w:val="ro-RO"/>
        </w:rPr>
      </w:pPr>
      <w:r w:rsidRPr="00217F02">
        <w:rPr>
          <w:b/>
          <w:lang w:val="ro-RO"/>
        </w:rPr>
        <w:t xml:space="preserve"> Particularități</w:t>
      </w:r>
      <w:r w:rsidR="00D52517" w:rsidRPr="00217F02">
        <w:rPr>
          <w:b/>
          <w:lang w:val="ro-RO"/>
        </w:rPr>
        <w:t xml:space="preserve"> aferente plăților /transferurilor</w:t>
      </w:r>
    </w:p>
    <w:p w14:paraId="39B9D01F" w14:textId="0C6927C3" w:rsidR="00D52517" w:rsidRPr="00217F02" w:rsidRDefault="00D52517" w:rsidP="007B3755">
      <w:pPr>
        <w:tabs>
          <w:tab w:val="left" w:pos="1134"/>
        </w:tabs>
        <w:jc w:val="center"/>
        <w:rPr>
          <w:b/>
          <w:lang w:val="ro-RO"/>
        </w:rPr>
      </w:pPr>
      <w:r w:rsidRPr="00217F02">
        <w:rPr>
          <w:b/>
          <w:lang w:val="ro-RO"/>
        </w:rPr>
        <w:t xml:space="preserve">în cadrul operațiunilor valutare </w:t>
      </w:r>
      <w:r w:rsidR="00D07D25" w:rsidRPr="00217F02">
        <w:rPr>
          <w:b/>
          <w:lang w:val="ro-RO"/>
        </w:rPr>
        <w:t>supuse notificării /autorizării</w:t>
      </w:r>
    </w:p>
    <w:p w14:paraId="2871F5A0" w14:textId="77777777" w:rsidR="00D52517" w:rsidRPr="00217F02" w:rsidRDefault="00D52517" w:rsidP="007B3755">
      <w:pPr>
        <w:tabs>
          <w:tab w:val="left" w:pos="1134"/>
        </w:tabs>
        <w:jc w:val="center"/>
        <w:rPr>
          <w:bCs/>
          <w:i/>
          <w:iCs/>
          <w:lang w:val="ro-RO" w:eastAsia="en-US"/>
        </w:rPr>
      </w:pPr>
    </w:p>
    <w:p w14:paraId="36E8D617" w14:textId="39272A7F" w:rsidR="00D52517" w:rsidRPr="00217F02" w:rsidRDefault="00D52517" w:rsidP="007B3755">
      <w:pPr>
        <w:tabs>
          <w:tab w:val="left" w:pos="1134"/>
        </w:tabs>
        <w:jc w:val="center"/>
        <w:rPr>
          <w:bCs/>
          <w:lang w:val="ro-RO" w:eastAsia="en-US"/>
        </w:rPr>
      </w:pPr>
      <w:r w:rsidRPr="00217F02">
        <w:rPr>
          <w:bCs/>
          <w:i/>
          <w:iCs/>
          <w:lang w:val="ro-RO" w:eastAsia="en-US"/>
        </w:rPr>
        <w:t>Secțiunea 1. Prevederi generale</w:t>
      </w:r>
    </w:p>
    <w:p w14:paraId="0547522C" w14:textId="1416DEFE" w:rsidR="00D52517" w:rsidRPr="00217F02" w:rsidRDefault="006169DA" w:rsidP="007B3755">
      <w:pPr>
        <w:tabs>
          <w:tab w:val="left" w:pos="1134"/>
        </w:tabs>
        <w:ind w:firstLine="720"/>
        <w:jc w:val="both"/>
        <w:rPr>
          <w:lang w:val="ro-RO" w:eastAsia="en-US"/>
        </w:rPr>
      </w:pPr>
      <w:r w:rsidRPr="00217F02">
        <w:rPr>
          <w:b/>
          <w:lang w:val="ro-RO" w:eastAsia="en-US"/>
        </w:rPr>
        <w:t>125</w:t>
      </w:r>
      <w:r w:rsidR="00C56BCA" w:rsidRPr="00217F02">
        <w:rPr>
          <w:b/>
          <w:lang w:val="ro-RO" w:eastAsia="en-US"/>
        </w:rPr>
        <w:t>.</w:t>
      </w:r>
      <w:r w:rsidR="00C56BCA" w:rsidRPr="00217F02">
        <w:rPr>
          <w:lang w:val="ro-RO" w:eastAsia="en-US"/>
        </w:rPr>
        <w:t xml:space="preserve"> </w:t>
      </w:r>
      <w:r w:rsidR="00D52517" w:rsidRPr="00217F02">
        <w:rPr>
          <w:lang w:val="ro-RO" w:eastAsia="en-US"/>
        </w:rPr>
        <w:t>Prezentul capitol reglementează particularitățile aferente:</w:t>
      </w:r>
    </w:p>
    <w:p w14:paraId="1C280F78" w14:textId="1C685F0F" w:rsidR="00D52517" w:rsidRPr="00217F02" w:rsidRDefault="00D52517" w:rsidP="007B3755">
      <w:pPr>
        <w:tabs>
          <w:tab w:val="left" w:pos="1134"/>
        </w:tabs>
        <w:ind w:firstLine="720"/>
        <w:jc w:val="both"/>
        <w:rPr>
          <w:lang w:val="ro-RO" w:eastAsia="en-US"/>
        </w:rPr>
      </w:pPr>
      <w:r w:rsidRPr="00217F02">
        <w:rPr>
          <w:lang w:val="ro-RO" w:eastAsia="en-US"/>
        </w:rPr>
        <w:t xml:space="preserve">a) efectuării de către prestatorii SPR și de către rezidenți prin </w:t>
      </w:r>
      <w:r w:rsidR="00913838" w:rsidRPr="00217F02">
        <w:rPr>
          <w:lang w:val="ro-RO" w:eastAsia="en-US"/>
        </w:rPr>
        <w:t xml:space="preserve">intermediul prestatorilor </w:t>
      </w:r>
      <w:r w:rsidRPr="00217F02">
        <w:rPr>
          <w:lang w:val="ro-RO" w:eastAsia="en-US"/>
        </w:rPr>
        <w:t xml:space="preserve">SPR a plăților și transferurilor în cadrul operațiunilor valutare supuse notificării /autorizării conform </w:t>
      </w:r>
      <w:r w:rsidR="00842B01" w:rsidRPr="00842B01">
        <w:rPr>
          <w:lang w:val="ro-MD" w:eastAsia="en-US"/>
        </w:rPr>
        <w:t>Leg</w:t>
      </w:r>
      <w:r w:rsidR="00842B01">
        <w:rPr>
          <w:lang w:val="ro-MD" w:eastAsia="en-US"/>
        </w:rPr>
        <w:t>ii</w:t>
      </w:r>
      <w:r w:rsidR="00842B01" w:rsidRPr="00842B01">
        <w:rPr>
          <w:lang w:val="ro-MD" w:eastAsia="en-US"/>
        </w:rPr>
        <w:t xml:space="preserve"> nr.62/2008</w:t>
      </w:r>
      <w:r w:rsidRPr="00217F02">
        <w:rPr>
          <w:lang w:val="ro-RO" w:eastAsia="en-US"/>
        </w:rPr>
        <w:t>;</w:t>
      </w:r>
    </w:p>
    <w:p w14:paraId="47E62BE3" w14:textId="6B138D9A" w:rsidR="00D52517" w:rsidRPr="00217F02" w:rsidRDefault="00D52517" w:rsidP="00C50715">
      <w:pPr>
        <w:tabs>
          <w:tab w:val="left" w:pos="1134"/>
        </w:tabs>
        <w:spacing w:after="120"/>
        <w:ind w:firstLine="720"/>
        <w:jc w:val="both"/>
        <w:rPr>
          <w:lang w:val="ro-RO" w:eastAsia="en-US"/>
        </w:rPr>
      </w:pPr>
      <w:r w:rsidRPr="00217F02">
        <w:rPr>
          <w:lang w:val="ro-RO" w:eastAsia="en-US"/>
        </w:rPr>
        <w:t xml:space="preserve">b) depunerii de către persoanele juridice nerezidente în conturile sale a numerarului primit de la rezidenți în cadrul operațiunilor </w:t>
      </w:r>
      <w:r w:rsidR="00D07D25" w:rsidRPr="00217F02">
        <w:rPr>
          <w:lang w:val="ro-RO" w:eastAsia="en-US"/>
        </w:rPr>
        <w:t xml:space="preserve">valutare </w:t>
      </w:r>
      <w:r w:rsidRPr="00217F02">
        <w:rPr>
          <w:lang w:val="ro-RO" w:eastAsia="en-US"/>
        </w:rPr>
        <w:t xml:space="preserve">supuse autorizării conform </w:t>
      </w:r>
      <w:r w:rsidR="00842B01" w:rsidRPr="00842B01">
        <w:rPr>
          <w:lang w:val="ro-MD" w:eastAsia="en-US"/>
        </w:rPr>
        <w:t>Leg</w:t>
      </w:r>
      <w:r w:rsidR="00842B01">
        <w:rPr>
          <w:lang w:val="ro-MD" w:eastAsia="en-US"/>
        </w:rPr>
        <w:t>ii</w:t>
      </w:r>
      <w:r w:rsidR="00842B01" w:rsidRPr="00842B01">
        <w:rPr>
          <w:lang w:val="ro-MD" w:eastAsia="en-US"/>
        </w:rPr>
        <w:t xml:space="preserve"> nr.62/2008</w:t>
      </w:r>
      <w:r w:rsidRPr="00217F02">
        <w:rPr>
          <w:lang w:val="ro-RO" w:eastAsia="en-US"/>
        </w:rPr>
        <w:t>.</w:t>
      </w:r>
    </w:p>
    <w:p w14:paraId="6422C6AE" w14:textId="0907A556" w:rsidR="00D52517" w:rsidRPr="00217F02" w:rsidRDefault="006169DA" w:rsidP="00C50715">
      <w:pPr>
        <w:tabs>
          <w:tab w:val="left" w:pos="1134"/>
        </w:tabs>
        <w:spacing w:after="120"/>
        <w:ind w:firstLine="720"/>
        <w:jc w:val="both"/>
        <w:rPr>
          <w:lang w:val="ro-RO" w:eastAsia="en-US"/>
        </w:rPr>
      </w:pPr>
      <w:r w:rsidRPr="00217F02">
        <w:rPr>
          <w:b/>
          <w:lang w:val="ro-RO" w:eastAsia="en-US"/>
        </w:rPr>
        <w:t>126</w:t>
      </w:r>
      <w:r w:rsidR="00C56BCA" w:rsidRPr="00217F02">
        <w:rPr>
          <w:b/>
          <w:lang w:val="ro-RO" w:eastAsia="en-US"/>
        </w:rPr>
        <w:t>.</w:t>
      </w:r>
      <w:r w:rsidR="00C56BCA" w:rsidRPr="00217F02">
        <w:rPr>
          <w:lang w:val="ro-RO" w:eastAsia="en-US"/>
        </w:rPr>
        <w:t xml:space="preserve"> </w:t>
      </w:r>
      <w:r w:rsidR="00D52517" w:rsidRPr="00217F02">
        <w:rPr>
          <w:lang w:val="ro-RO" w:eastAsia="en-US"/>
        </w:rPr>
        <w:t>Plățile /transferurile prevăzute la pct.</w:t>
      </w:r>
      <w:r w:rsidRPr="00217F02">
        <w:rPr>
          <w:lang w:val="ro-RO" w:eastAsia="en-US"/>
        </w:rPr>
        <w:t xml:space="preserve">125 </w:t>
      </w:r>
      <w:r w:rsidR="00D52517" w:rsidRPr="00217F02">
        <w:rPr>
          <w:lang w:val="ro-RO" w:eastAsia="en-US"/>
        </w:rPr>
        <w:t xml:space="preserve">se efectuează </w:t>
      </w:r>
      <w:r w:rsidR="002A1A7C" w:rsidRPr="00217F02">
        <w:rPr>
          <w:lang w:val="ro-RO" w:eastAsia="en-US"/>
        </w:rPr>
        <w:t xml:space="preserve">conform prevederilor prezentului capitol cu respectarea prevederilor corespunzătoare aferente plăților și transferurilor stabilite </w:t>
      </w:r>
      <w:r w:rsidR="00880F0A" w:rsidRPr="00217F02">
        <w:rPr>
          <w:lang w:val="ro-RO" w:eastAsia="en-US"/>
        </w:rPr>
        <w:t>în</w:t>
      </w:r>
      <w:r w:rsidR="002A1A7C" w:rsidRPr="00217F02">
        <w:rPr>
          <w:lang w:val="ro-RO" w:eastAsia="en-US"/>
        </w:rPr>
        <w:t xml:space="preserve"> prezentul regulament</w:t>
      </w:r>
      <w:r w:rsidR="00281060" w:rsidRPr="00217F02">
        <w:rPr>
          <w:lang w:val="ro-RO" w:eastAsia="en-US"/>
        </w:rPr>
        <w:t>.</w:t>
      </w:r>
    </w:p>
    <w:p w14:paraId="4A7992BB" w14:textId="682C2DE7" w:rsidR="00D52517" w:rsidRPr="00217F02" w:rsidRDefault="006169DA" w:rsidP="00DA77A9">
      <w:pPr>
        <w:tabs>
          <w:tab w:val="left" w:pos="1134"/>
        </w:tabs>
        <w:ind w:firstLine="720"/>
        <w:jc w:val="both"/>
        <w:rPr>
          <w:lang w:val="ro-RO" w:eastAsia="en-US"/>
        </w:rPr>
      </w:pPr>
      <w:r w:rsidRPr="00217F02">
        <w:rPr>
          <w:b/>
          <w:lang w:val="ro-RO" w:eastAsia="en-US"/>
        </w:rPr>
        <w:t>127</w:t>
      </w:r>
      <w:r w:rsidR="00C56BCA" w:rsidRPr="00217F02">
        <w:rPr>
          <w:b/>
          <w:lang w:val="ro-RO" w:eastAsia="en-US"/>
        </w:rPr>
        <w:t>.</w:t>
      </w:r>
      <w:r w:rsidR="00C56BCA" w:rsidRPr="00217F02">
        <w:rPr>
          <w:lang w:val="ro-RO" w:eastAsia="en-US"/>
        </w:rPr>
        <w:t xml:space="preserve"> </w:t>
      </w:r>
      <w:r w:rsidR="00D52517" w:rsidRPr="00217F02">
        <w:rPr>
          <w:lang w:val="ro-RO" w:eastAsia="en-US"/>
        </w:rPr>
        <w:t>Plățile /transferurile în cadrul operațiunilor valutare supuse autorizării se efectuează cu respectarea cerințelor specificate în autorizațiile BNM.</w:t>
      </w:r>
    </w:p>
    <w:p w14:paraId="23F335CB" w14:textId="2009F992" w:rsidR="00882128" w:rsidRPr="002F764F" w:rsidRDefault="00882128" w:rsidP="00DA77A9">
      <w:pPr>
        <w:tabs>
          <w:tab w:val="left" w:pos="1134"/>
        </w:tabs>
        <w:ind w:firstLine="720"/>
        <w:jc w:val="both"/>
        <w:rPr>
          <w:i/>
          <w:color w:val="0000FF"/>
          <w:sz w:val="20"/>
          <w:szCs w:val="20"/>
          <w:lang w:val="ro-RO"/>
        </w:rPr>
      </w:pPr>
      <w:r w:rsidRPr="002F764F">
        <w:rPr>
          <w:i/>
          <w:color w:val="0000FF"/>
          <w:sz w:val="20"/>
          <w:szCs w:val="20"/>
          <w:lang w:val="ro-RO"/>
        </w:rPr>
        <w:t>(Pct.128 abrogat prin Hot.BNM nr.215 din 02.11.2023, în vigoare 01.01.2024)</w:t>
      </w:r>
    </w:p>
    <w:p w14:paraId="63897D3C" w14:textId="77777777" w:rsidR="000E7308" w:rsidRDefault="000E7308" w:rsidP="00C50715">
      <w:pPr>
        <w:tabs>
          <w:tab w:val="left" w:pos="1134"/>
        </w:tabs>
        <w:spacing w:after="120"/>
        <w:ind w:firstLine="720"/>
        <w:jc w:val="both"/>
        <w:rPr>
          <w:lang w:val="ro-RO"/>
        </w:rPr>
      </w:pPr>
    </w:p>
    <w:p w14:paraId="5050F942" w14:textId="2162DCC6" w:rsidR="00D52517" w:rsidRPr="00217F02" w:rsidRDefault="006169DA" w:rsidP="0053622F">
      <w:pPr>
        <w:tabs>
          <w:tab w:val="left" w:pos="1134"/>
        </w:tabs>
        <w:ind w:firstLine="567"/>
        <w:jc w:val="both"/>
        <w:rPr>
          <w:lang w:val="ro-RO" w:eastAsia="en-US"/>
        </w:rPr>
      </w:pPr>
      <w:r w:rsidRPr="00217F02">
        <w:rPr>
          <w:b/>
          <w:lang w:val="ro-RO"/>
        </w:rPr>
        <w:t>129</w:t>
      </w:r>
      <w:r w:rsidR="00C56BCA" w:rsidRPr="00217F02">
        <w:rPr>
          <w:b/>
          <w:lang w:val="ro-RO"/>
        </w:rPr>
        <w:t>.</w:t>
      </w:r>
      <w:r w:rsidR="00C56BCA" w:rsidRPr="00217F02">
        <w:rPr>
          <w:lang w:val="ro-RO"/>
        </w:rPr>
        <w:t xml:space="preserve"> </w:t>
      </w:r>
      <w:r w:rsidR="00D52517" w:rsidRPr="00217F02">
        <w:rPr>
          <w:lang w:val="ro-RO" w:eastAsia="en-US"/>
        </w:rPr>
        <w:t xml:space="preserve">Particularitățile </w:t>
      </w:r>
      <w:r w:rsidR="00713967" w:rsidRPr="00217F02">
        <w:rPr>
          <w:lang w:val="ro-RO" w:eastAsia="en-US"/>
        </w:rPr>
        <w:t xml:space="preserve">efectuării de către prestatorii SPR </w:t>
      </w:r>
      <w:r w:rsidR="00D07D25" w:rsidRPr="00217F02">
        <w:rPr>
          <w:lang w:val="ro-RO" w:eastAsia="en-US"/>
        </w:rPr>
        <w:t xml:space="preserve">în </w:t>
      </w:r>
      <w:r w:rsidR="00713967" w:rsidRPr="00217F02">
        <w:rPr>
          <w:lang w:val="ro-RO" w:eastAsia="en-US"/>
        </w:rPr>
        <w:t xml:space="preserve">nume și din cont propriu a plăților /transferurilor aferente operațiunilor valutare notificate /autorizate </w:t>
      </w:r>
      <w:r w:rsidR="00066585" w:rsidRPr="00217F02">
        <w:rPr>
          <w:lang w:val="ro-RO" w:eastAsia="en-US"/>
        </w:rPr>
        <w:t>sunt</w:t>
      </w:r>
      <w:r w:rsidR="00D52517" w:rsidRPr="00217F02">
        <w:rPr>
          <w:lang w:val="ro-RO" w:eastAsia="en-US"/>
        </w:rPr>
        <w:t xml:space="preserve"> reglementate în secțiunea a 3-a din prezentul capitol. </w:t>
      </w:r>
    </w:p>
    <w:p w14:paraId="7454E605" w14:textId="77777777" w:rsidR="00D52517" w:rsidRPr="00217F02" w:rsidRDefault="00D52517" w:rsidP="007B3755">
      <w:pPr>
        <w:tabs>
          <w:tab w:val="left" w:pos="1134"/>
        </w:tabs>
        <w:ind w:firstLine="720"/>
        <w:jc w:val="both"/>
        <w:rPr>
          <w:lang w:val="ro-RO" w:eastAsia="en-US"/>
        </w:rPr>
      </w:pPr>
    </w:p>
    <w:p w14:paraId="6D0D2E46" w14:textId="40B834E2" w:rsidR="004B6984" w:rsidRPr="00217F02" w:rsidRDefault="00D52517" w:rsidP="007B3755">
      <w:pPr>
        <w:tabs>
          <w:tab w:val="left" w:pos="1134"/>
        </w:tabs>
        <w:jc w:val="center"/>
        <w:rPr>
          <w:bCs/>
          <w:i/>
          <w:lang w:val="ro-RO" w:eastAsia="en-US"/>
        </w:rPr>
      </w:pPr>
      <w:r w:rsidRPr="00217F02">
        <w:rPr>
          <w:bCs/>
          <w:i/>
          <w:lang w:val="ro-RO" w:eastAsia="en-US"/>
        </w:rPr>
        <w:t xml:space="preserve">Secțiunea </w:t>
      </w:r>
      <w:r w:rsidR="00FB6423" w:rsidRPr="00217F02">
        <w:rPr>
          <w:bCs/>
          <w:i/>
          <w:lang w:val="ro-RO" w:eastAsia="en-US"/>
        </w:rPr>
        <w:t xml:space="preserve">a </w:t>
      </w:r>
      <w:r w:rsidRPr="00217F02">
        <w:rPr>
          <w:bCs/>
          <w:i/>
          <w:lang w:val="ro-RO" w:eastAsia="en-US"/>
        </w:rPr>
        <w:t>2</w:t>
      </w:r>
      <w:r w:rsidR="00FB6423" w:rsidRPr="00217F02">
        <w:rPr>
          <w:bCs/>
          <w:i/>
          <w:lang w:val="ro-RO" w:eastAsia="en-US"/>
        </w:rPr>
        <w:t>-a</w:t>
      </w:r>
      <w:r w:rsidRPr="00217F02">
        <w:rPr>
          <w:bCs/>
          <w:i/>
          <w:lang w:val="ro-RO" w:eastAsia="en-US"/>
        </w:rPr>
        <w:t xml:space="preserve">. Cerințe față de </w:t>
      </w:r>
      <w:r w:rsidR="00687117" w:rsidRPr="00687117">
        <w:rPr>
          <w:bCs/>
          <w:i/>
          <w:lang w:val="ro-MD" w:eastAsia="en-US"/>
        </w:rPr>
        <w:t>confirmările BNM /autorizațiile BNM</w:t>
      </w:r>
      <w:r w:rsidR="00687117" w:rsidRPr="00687117" w:rsidDel="00687117">
        <w:rPr>
          <w:bCs/>
          <w:i/>
          <w:lang w:val="ro-RO" w:eastAsia="en-US"/>
        </w:rPr>
        <w:t xml:space="preserve"> </w:t>
      </w:r>
      <w:r w:rsidRPr="00217F02">
        <w:rPr>
          <w:bCs/>
          <w:i/>
          <w:lang w:val="ro-RO" w:eastAsia="en-US"/>
        </w:rPr>
        <w:t>care se prezintă la prestatorii SPR</w:t>
      </w:r>
    </w:p>
    <w:p w14:paraId="78095283" w14:textId="7C0F42D5" w:rsidR="00D52517" w:rsidRPr="00217F02" w:rsidRDefault="00D52517" w:rsidP="007B3755">
      <w:pPr>
        <w:tabs>
          <w:tab w:val="left" w:pos="1134"/>
        </w:tabs>
        <w:jc w:val="center"/>
        <w:rPr>
          <w:bCs/>
          <w:i/>
          <w:lang w:val="ro-RO" w:eastAsia="en-US"/>
        </w:rPr>
      </w:pPr>
      <w:r w:rsidRPr="00217F02">
        <w:rPr>
          <w:bCs/>
          <w:i/>
          <w:lang w:val="ro-RO" w:eastAsia="en-US"/>
        </w:rPr>
        <w:t>și acțiunile prestatorilor SPR</w:t>
      </w:r>
    </w:p>
    <w:p w14:paraId="45724A07" w14:textId="45B44F42" w:rsidR="00882128" w:rsidRPr="00DA77A9" w:rsidRDefault="00882128" w:rsidP="00DA77A9">
      <w:pPr>
        <w:tabs>
          <w:tab w:val="left" w:pos="1134"/>
        </w:tabs>
        <w:ind w:firstLine="720"/>
        <w:jc w:val="both"/>
        <w:rPr>
          <w:i/>
          <w:color w:val="0000FF"/>
          <w:sz w:val="20"/>
          <w:szCs w:val="20"/>
          <w:lang w:val="ro-RO"/>
        </w:rPr>
      </w:pPr>
      <w:r w:rsidRPr="00DA77A9">
        <w:rPr>
          <w:i/>
          <w:color w:val="0000FF"/>
          <w:sz w:val="20"/>
          <w:szCs w:val="20"/>
          <w:lang w:val="ro-RO"/>
        </w:rPr>
        <w:t>(Titlul secțiunii a 2-a modificat prin Hot.BNM nr.215 din 02.11.2023, în vigoare 01.01.2024)</w:t>
      </w:r>
    </w:p>
    <w:p w14:paraId="785C14C4" w14:textId="77777777" w:rsidR="004A70CC" w:rsidRDefault="004A70CC" w:rsidP="00C50715">
      <w:pPr>
        <w:tabs>
          <w:tab w:val="left" w:pos="1134"/>
        </w:tabs>
        <w:spacing w:after="120"/>
        <w:ind w:firstLine="720"/>
        <w:jc w:val="both"/>
        <w:rPr>
          <w:b/>
          <w:strike/>
          <w:highlight w:val="yellow"/>
          <w:lang w:val="ro-RO" w:eastAsia="en-US"/>
        </w:rPr>
      </w:pPr>
    </w:p>
    <w:p w14:paraId="6ADDECBD" w14:textId="56C1DE20" w:rsidR="00C37C75" w:rsidRDefault="00687117" w:rsidP="002F764F">
      <w:pPr>
        <w:ind w:firstLine="540"/>
        <w:jc w:val="both"/>
        <w:rPr>
          <w:lang w:val="ro-RO"/>
        </w:rPr>
      </w:pPr>
      <w:r w:rsidRPr="00687117">
        <w:rPr>
          <w:b/>
          <w:lang w:val="ro-MD"/>
        </w:rPr>
        <w:t xml:space="preserve">130. </w:t>
      </w:r>
      <w:r w:rsidRPr="002F764F">
        <w:rPr>
          <w:bCs/>
          <w:lang w:val="ro-MD"/>
        </w:rPr>
        <w:t>La efectuarea plăților și transferurilor în cadrul angajamentelor externe supuse notificării la BNM, rezidentul este obligat să prezinte prestatorului SPR confirmarea BNM privind luarea la evidență a angajamentului extern (după caz, confirmarea BNM privind luarea la evidență a angajamentului extern modificată), eliberată conform Instrucțiunii privind notificarea angajamentelor externe.</w:t>
      </w:r>
    </w:p>
    <w:p w14:paraId="483122E7" w14:textId="76FFFAEC" w:rsidR="00882128" w:rsidRPr="00DA77A9" w:rsidRDefault="00882128" w:rsidP="00DA77A9">
      <w:pPr>
        <w:tabs>
          <w:tab w:val="left" w:pos="1134"/>
        </w:tabs>
        <w:ind w:firstLine="720"/>
        <w:jc w:val="both"/>
        <w:rPr>
          <w:i/>
          <w:color w:val="0000FF"/>
          <w:sz w:val="20"/>
          <w:szCs w:val="20"/>
          <w:lang w:val="ro-RO"/>
        </w:rPr>
      </w:pPr>
      <w:r w:rsidRPr="00DA77A9">
        <w:rPr>
          <w:i/>
          <w:color w:val="0000FF"/>
          <w:sz w:val="20"/>
          <w:szCs w:val="20"/>
          <w:lang w:val="ro-RO"/>
        </w:rPr>
        <w:t>Pct.130 în redacția Hot.BNM nr.215 din 02.11.2023, în vigoare 01.01.2024)</w:t>
      </w:r>
    </w:p>
    <w:p w14:paraId="15F5DF59" w14:textId="77777777" w:rsidR="00DA77A9" w:rsidRDefault="001A6A59" w:rsidP="001A6A59">
      <w:pPr>
        <w:autoSpaceDE w:val="0"/>
        <w:autoSpaceDN w:val="0"/>
        <w:ind w:firstLine="426"/>
        <w:jc w:val="both"/>
        <w:rPr>
          <w:b/>
          <w:lang w:val="ro-RO" w:eastAsia="en-US"/>
        </w:rPr>
      </w:pPr>
      <w:r w:rsidRPr="0053622F">
        <w:rPr>
          <w:b/>
          <w:lang w:val="ro-RO" w:eastAsia="en-US"/>
        </w:rPr>
        <w:t xml:space="preserve">   </w:t>
      </w:r>
    </w:p>
    <w:p w14:paraId="639B5D47" w14:textId="6A73DCA3" w:rsidR="001A6A59" w:rsidRPr="00B5284B" w:rsidRDefault="00DA77A9" w:rsidP="001A6A59">
      <w:pPr>
        <w:autoSpaceDE w:val="0"/>
        <w:autoSpaceDN w:val="0"/>
        <w:ind w:firstLine="426"/>
        <w:jc w:val="both"/>
        <w:rPr>
          <w:lang w:val="ro-MD" w:eastAsia="en-US"/>
        </w:rPr>
      </w:pPr>
      <w:r>
        <w:rPr>
          <w:b/>
          <w:lang w:val="ro-RO" w:eastAsia="en-US"/>
        </w:rPr>
        <w:t xml:space="preserve">  </w:t>
      </w:r>
      <w:r w:rsidR="001A6A59" w:rsidRPr="0053622F">
        <w:rPr>
          <w:b/>
          <w:lang w:val="ro-RO" w:eastAsia="en-US"/>
        </w:rPr>
        <w:t>130</w:t>
      </w:r>
      <w:r w:rsidR="001A6A59" w:rsidRPr="0053622F">
        <w:rPr>
          <w:b/>
          <w:vertAlign w:val="superscript"/>
          <w:lang w:val="ro-RO" w:eastAsia="en-US"/>
        </w:rPr>
        <w:t>1</w:t>
      </w:r>
      <w:r w:rsidR="001A6A59" w:rsidRPr="00B5284B">
        <w:rPr>
          <w:lang w:val="ro-MD" w:eastAsia="en-US"/>
        </w:rPr>
        <w:t xml:space="preserve">. Prin derogare de la pct.130, rezidentul poate efectua plăți/transferuri cu utilizarea mijloacelor bănești primite de la nerezident conform împrumutului/creditului extern fără prezentarea </w:t>
      </w:r>
      <w:r w:rsidR="00320826" w:rsidRPr="00320826">
        <w:rPr>
          <w:lang w:val="ro-MD" w:eastAsia="en-US"/>
        </w:rPr>
        <w:t>confirmării BNM respective</w:t>
      </w:r>
      <w:r w:rsidR="00320826" w:rsidRPr="00320826" w:rsidDel="00320826">
        <w:rPr>
          <w:lang w:val="ro-MD" w:eastAsia="en-US"/>
        </w:rPr>
        <w:t xml:space="preserve"> </w:t>
      </w:r>
      <w:r w:rsidR="001A6A59" w:rsidRPr="00B5284B">
        <w:rPr>
          <w:lang w:val="ro-MD" w:eastAsia="en-US"/>
        </w:rPr>
        <w:t xml:space="preserve">prestatorului SPR în decurs de 30 zile lucrătoare de la data încheierii contractului de împrumut/credit extern respectiv, cu condiția prezentării de către rezident prestatorului SPR, în modul stabilit de acesta, a unei declarații pe proprie răspundere prin care își asumă obligația de a notifica la BNM împrumutul/creditul extern în cauză conform </w:t>
      </w:r>
      <w:r w:rsidR="001A6A59" w:rsidRPr="00B5284B">
        <w:rPr>
          <w:lang w:val="ro-RO"/>
        </w:rPr>
        <w:t>Instrucțiunii privind notificarea angajamentelor externe</w:t>
      </w:r>
      <w:r w:rsidR="001A6A59" w:rsidRPr="00B5284B">
        <w:rPr>
          <w:lang w:val="ro-MD" w:eastAsia="en-US"/>
        </w:rPr>
        <w:t>.</w:t>
      </w:r>
    </w:p>
    <w:p w14:paraId="589C9F77" w14:textId="5DBD3E21" w:rsidR="00882128" w:rsidRPr="00DA77A9" w:rsidRDefault="00882128" w:rsidP="00DA77A9">
      <w:pPr>
        <w:tabs>
          <w:tab w:val="left" w:pos="1134"/>
        </w:tabs>
        <w:ind w:firstLine="720"/>
        <w:jc w:val="both"/>
        <w:rPr>
          <w:i/>
          <w:color w:val="0000FF"/>
          <w:sz w:val="20"/>
          <w:szCs w:val="20"/>
          <w:lang w:val="ro-RO"/>
        </w:rPr>
      </w:pPr>
      <w:r w:rsidRPr="00DA77A9">
        <w:rPr>
          <w:i/>
          <w:color w:val="0000FF"/>
          <w:sz w:val="20"/>
          <w:szCs w:val="20"/>
          <w:lang w:val="ro-RO"/>
        </w:rPr>
        <w:t xml:space="preserve"> (Pct.130</w:t>
      </w:r>
      <w:r w:rsidRPr="00DA77A9">
        <w:rPr>
          <w:i/>
          <w:color w:val="0000FF"/>
          <w:sz w:val="20"/>
          <w:szCs w:val="20"/>
          <w:vertAlign w:val="superscript"/>
          <w:lang w:val="ro-RO"/>
        </w:rPr>
        <w:t>1</w:t>
      </w:r>
      <w:r w:rsidRPr="00DA77A9">
        <w:rPr>
          <w:i/>
          <w:color w:val="0000FF"/>
          <w:sz w:val="20"/>
          <w:szCs w:val="20"/>
          <w:lang w:val="ro-RO"/>
        </w:rPr>
        <w:t xml:space="preserve"> modificat prin Hot.BNM nr.215 din 02.11.2023, în vigoare 01.01.2024)</w:t>
      </w:r>
    </w:p>
    <w:p w14:paraId="5A565A56" w14:textId="77777777" w:rsidR="001A6A59" w:rsidRPr="00DA77A9" w:rsidRDefault="001A6A59" w:rsidP="00DA77A9">
      <w:pPr>
        <w:tabs>
          <w:tab w:val="left" w:pos="1134"/>
        </w:tabs>
        <w:ind w:firstLine="720"/>
        <w:jc w:val="both"/>
        <w:rPr>
          <w:i/>
          <w:color w:val="0000FF"/>
          <w:sz w:val="20"/>
          <w:szCs w:val="20"/>
          <w:lang w:val="ro-RO"/>
        </w:rPr>
      </w:pPr>
    </w:p>
    <w:p w14:paraId="7A7F28A5" w14:textId="1A42774E" w:rsidR="001A6A59" w:rsidRDefault="001A6A59" w:rsidP="003074FE">
      <w:pPr>
        <w:tabs>
          <w:tab w:val="left" w:pos="1134"/>
        </w:tabs>
        <w:ind w:firstLine="720"/>
        <w:jc w:val="both"/>
        <w:rPr>
          <w:lang w:val="ro-MD" w:eastAsia="en-US"/>
        </w:rPr>
      </w:pPr>
      <w:r w:rsidRPr="0053622F">
        <w:rPr>
          <w:b/>
          <w:lang w:val="ro-MD" w:eastAsia="en-US"/>
        </w:rPr>
        <w:t>130</w:t>
      </w:r>
      <w:r w:rsidRPr="0053622F">
        <w:rPr>
          <w:b/>
          <w:vertAlign w:val="superscript"/>
          <w:lang w:val="ro-MD" w:eastAsia="en-US"/>
        </w:rPr>
        <w:t>2</w:t>
      </w:r>
      <w:r w:rsidRPr="00B5284B">
        <w:rPr>
          <w:lang w:val="ro-MD" w:eastAsia="en-US"/>
        </w:rPr>
        <w:t>. După expirarea termenului indicat la pct.130</w:t>
      </w:r>
      <w:r w:rsidRPr="00B5284B">
        <w:rPr>
          <w:vertAlign w:val="superscript"/>
          <w:lang w:val="ro-MD" w:eastAsia="en-US"/>
        </w:rPr>
        <w:t>1</w:t>
      </w:r>
      <w:r w:rsidRPr="00B5284B">
        <w:rPr>
          <w:lang w:val="ro-MD" w:eastAsia="en-US"/>
        </w:rPr>
        <w:t xml:space="preserve">, dar numai în decurs de 20 de zile lucrătoare, rezidentul poate efectua plăți/transferuri cu utilizarea mijloacelor bănești primite de la nerezident conform împrumutului/creditului extern numai cu prezentarea de către rezident prestatorului SPR a dovezii depunerii la </w:t>
      </w:r>
      <w:r w:rsidR="00320826">
        <w:rPr>
          <w:lang w:val="ro-MD" w:eastAsia="en-US"/>
        </w:rPr>
        <w:t>BNM</w:t>
      </w:r>
      <w:r w:rsidRPr="00B5284B">
        <w:rPr>
          <w:lang w:val="ro-MD" w:eastAsia="en-US"/>
        </w:rPr>
        <w:t xml:space="preserve"> a setului de documente în vederea notificării împrumutului/creditului extern. Drept dovadă a depunerii la </w:t>
      </w:r>
      <w:r w:rsidR="00320826">
        <w:rPr>
          <w:lang w:val="ro-MD" w:eastAsia="en-US"/>
        </w:rPr>
        <w:t>BNM</w:t>
      </w:r>
      <w:r w:rsidRPr="00B5284B">
        <w:rPr>
          <w:lang w:val="ro-MD" w:eastAsia="en-US"/>
        </w:rPr>
        <w:t xml:space="preserve"> a setului de documente poate servi fotocopia </w:t>
      </w:r>
      <w:r w:rsidR="00320826" w:rsidRPr="00320826">
        <w:rPr>
          <w:lang w:val="ro-MD" w:eastAsia="en-US"/>
        </w:rPr>
        <w:t>notificării privind angajamentul extern depusă</w:t>
      </w:r>
      <w:r w:rsidRPr="00B5284B">
        <w:rPr>
          <w:lang w:val="ro-MD" w:eastAsia="en-US"/>
        </w:rPr>
        <w:t xml:space="preserve"> la </w:t>
      </w:r>
      <w:r w:rsidR="00320826">
        <w:rPr>
          <w:lang w:val="ro-MD" w:eastAsia="en-US"/>
        </w:rPr>
        <w:t xml:space="preserve">BNM </w:t>
      </w:r>
      <w:r w:rsidRPr="00B5284B">
        <w:rPr>
          <w:lang w:val="ro-MD" w:eastAsia="en-US"/>
        </w:rPr>
        <w:t xml:space="preserve">care conține numărul și data înregistrării de către </w:t>
      </w:r>
      <w:r w:rsidR="00320826">
        <w:rPr>
          <w:lang w:val="ro-MD" w:eastAsia="en-US"/>
        </w:rPr>
        <w:t xml:space="preserve">BNM </w:t>
      </w:r>
      <w:r w:rsidRPr="00B5284B">
        <w:rPr>
          <w:lang w:val="ro-MD" w:eastAsia="en-US"/>
        </w:rPr>
        <w:t>a setului de documente sau un alt document eliberat de Banca Națională care face dovada înregistrării a acestuia.</w:t>
      </w:r>
    </w:p>
    <w:p w14:paraId="335DC191" w14:textId="6BA1B4E7" w:rsidR="00073AEC" w:rsidRPr="00DA77A9" w:rsidRDefault="00882128" w:rsidP="00DA77A9">
      <w:pPr>
        <w:tabs>
          <w:tab w:val="left" w:pos="1134"/>
        </w:tabs>
        <w:ind w:firstLine="720"/>
        <w:jc w:val="both"/>
        <w:rPr>
          <w:i/>
          <w:color w:val="0000FF"/>
          <w:sz w:val="20"/>
          <w:szCs w:val="20"/>
          <w:lang w:val="ro-RO"/>
        </w:rPr>
      </w:pPr>
      <w:r w:rsidRPr="00DA77A9">
        <w:rPr>
          <w:i/>
          <w:color w:val="0000FF"/>
          <w:sz w:val="20"/>
          <w:szCs w:val="20"/>
          <w:lang w:val="ro-RO"/>
        </w:rPr>
        <w:t>(Pct.130</w:t>
      </w:r>
      <w:r w:rsidRPr="00DA77A9">
        <w:rPr>
          <w:i/>
          <w:color w:val="0000FF"/>
          <w:sz w:val="20"/>
          <w:szCs w:val="20"/>
          <w:vertAlign w:val="superscript"/>
          <w:lang w:val="ro-RO"/>
        </w:rPr>
        <w:t>2</w:t>
      </w:r>
      <w:r w:rsidRPr="00DA77A9">
        <w:rPr>
          <w:i/>
          <w:color w:val="0000FF"/>
          <w:sz w:val="20"/>
          <w:szCs w:val="20"/>
          <w:lang w:val="ro-RO"/>
        </w:rPr>
        <w:t xml:space="preserve"> modificat prin Hot.BNM nr.215 din 02.11.2023, în vigoare 01.01.2024)</w:t>
      </w:r>
    </w:p>
    <w:p w14:paraId="6B887840" w14:textId="77777777" w:rsidR="00DA77A9" w:rsidRDefault="00320826" w:rsidP="00DA77A9">
      <w:pPr>
        <w:tabs>
          <w:tab w:val="left" w:pos="1134"/>
        </w:tabs>
        <w:ind w:firstLine="720"/>
        <w:jc w:val="both"/>
        <w:rPr>
          <w:bCs/>
          <w:lang w:val="ro-RO" w:eastAsia="en-US"/>
        </w:rPr>
      </w:pPr>
      <w:r w:rsidRPr="00320826">
        <w:rPr>
          <w:b/>
          <w:lang w:val="ro-MD" w:eastAsia="en-US"/>
        </w:rPr>
        <w:lastRenderedPageBreak/>
        <w:t xml:space="preserve">131. </w:t>
      </w:r>
      <w:r w:rsidRPr="002F764F">
        <w:rPr>
          <w:bCs/>
          <w:lang w:val="ro-MD" w:eastAsia="en-US"/>
        </w:rPr>
        <w:t>La efectuarea de către rezident a plății/transferului aferent operațiunii valutare supuse autorizării, rezidentul prezintă prestatorului SPR autorizația BNM. În cazul în care BNM a eliberat amendamente la autorizație, acestea se prezintă împreună cu autorizația BNM.</w:t>
      </w:r>
      <w:r w:rsidRPr="002F764F" w:rsidDel="00320826">
        <w:rPr>
          <w:bCs/>
          <w:lang w:val="ro-RO" w:eastAsia="en-US"/>
        </w:rPr>
        <w:t xml:space="preserve"> </w:t>
      </w:r>
    </w:p>
    <w:p w14:paraId="18868B97" w14:textId="74C959D7" w:rsidR="001665CC" w:rsidRPr="00DA77A9" w:rsidRDefault="001665CC" w:rsidP="00DA77A9">
      <w:pPr>
        <w:tabs>
          <w:tab w:val="left" w:pos="1134"/>
        </w:tabs>
        <w:ind w:firstLine="720"/>
        <w:jc w:val="both"/>
        <w:rPr>
          <w:i/>
          <w:color w:val="0000FF"/>
          <w:sz w:val="20"/>
          <w:szCs w:val="20"/>
          <w:lang w:val="ro-RO"/>
        </w:rPr>
      </w:pPr>
      <w:r w:rsidRPr="00DA77A9">
        <w:rPr>
          <w:i/>
          <w:color w:val="0000FF"/>
          <w:sz w:val="20"/>
          <w:szCs w:val="20"/>
          <w:lang w:val="ro-RO"/>
        </w:rPr>
        <w:t>(Pct.131 în redacția Hot.BNM nr.215 din 02.11.2023, în vigoare 01.01.2024)</w:t>
      </w:r>
    </w:p>
    <w:p w14:paraId="720330B9" w14:textId="77777777" w:rsidR="001815CB" w:rsidRPr="00DA77A9" w:rsidRDefault="001815CB" w:rsidP="00DA77A9">
      <w:pPr>
        <w:tabs>
          <w:tab w:val="left" w:pos="1134"/>
        </w:tabs>
        <w:ind w:firstLine="720"/>
        <w:jc w:val="both"/>
        <w:rPr>
          <w:i/>
          <w:color w:val="0000FF"/>
          <w:sz w:val="20"/>
          <w:szCs w:val="20"/>
          <w:lang w:val="ro-RO"/>
        </w:rPr>
      </w:pPr>
    </w:p>
    <w:p w14:paraId="4596D54F" w14:textId="39BEB335" w:rsidR="004E3F7F" w:rsidRDefault="006169DA" w:rsidP="00DA77A9">
      <w:pPr>
        <w:tabs>
          <w:tab w:val="left" w:pos="1134"/>
        </w:tabs>
        <w:ind w:firstLine="720"/>
        <w:jc w:val="both"/>
        <w:rPr>
          <w:lang w:val="ro-RO" w:eastAsia="en-US"/>
        </w:rPr>
      </w:pPr>
      <w:r w:rsidRPr="00217F02">
        <w:rPr>
          <w:b/>
          <w:lang w:val="ro-RO" w:eastAsia="en-US"/>
        </w:rPr>
        <w:t>132</w:t>
      </w:r>
      <w:r w:rsidR="00C56BCA" w:rsidRPr="00217F02">
        <w:rPr>
          <w:b/>
          <w:lang w:val="ro-RO" w:eastAsia="en-US"/>
        </w:rPr>
        <w:t>.</w:t>
      </w:r>
      <w:r w:rsidR="00C56BCA" w:rsidRPr="00217F02">
        <w:rPr>
          <w:lang w:val="ro-RO" w:eastAsia="en-US"/>
        </w:rPr>
        <w:t xml:space="preserve"> </w:t>
      </w:r>
      <w:r w:rsidR="00D52517" w:rsidRPr="00217F02">
        <w:rPr>
          <w:lang w:val="ro-RO" w:eastAsia="en-US"/>
        </w:rPr>
        <w:t xml:space="preserve">În cazul în care, conform art.13 din </w:t>
      </w:r>
      <w:r w:rsidR="00842B01" w:rsidRPr="00842B01">
        <w:rPr>
          <w:lang w:val="ro-MD" w:eastAsia="en-US"/>
        </w:rPr>
        <w:t>Legea nr.62/2008</w:t>
      </w:r>
      <w:r w:rsidR="00D52517" w:rsidRPr="00217F02">
        <w:rPr>
          <w:lang w:val="ro-RO" w:eastAsia="en-US"/>
        </w:rPr>
        <w:t xml:space="preserve">, deschiderea contului în străinătate este supusă autorizării, la efectuarea de către rezident a transferului în contul său deschis la </w:t>
      </w:r>
      <w:r w:rsidR="009F2B1D" w:rsidRPr="009F2B1D">
        <w:rPr>
          <w:lang w:val="ro-MD" w:eastAsia="en-US"/>
        </w:rPr>
        <w:t>banca nerezidentă</w:t>
      </w:r>
      <w:r w:rsidR="00D52517" w:rsidRPr="00217F02">
        <w:rPr>
          <w:lang w:val="ro-RO" w:eastAsia="en-US"/>
        </w:rPr>
        <w:t>, rezidentul</w:t>
      </w:r>
      <w:r w:rsidR="0094543D" w:rsidRPr="00217F02">
        <w:rPr>
          <w:lang w:val="ro-RO" w:eastAsia="en-US"/>
        </w:rPr>
        <w:t xml:space="preserve"> în cauză</w:t>
      </w:r>
      <w:r w:rsidR="00D52517" w:rsidRPr="00217F02">
        <w:rPr>
          <w:lang w:val="ro-RO" w:eastAsia="en-US"/>
        </w:rPr>
        <w:t xml:space="preserve"> prezintă prestatorului SPR autorizația BNM pentru deschiderea contului în străinătate, care prevede posibilitatea efectuării în acest cont a transferului din Republica Moldova</w:t>
      </w:r>
      <w:r w:rsidR="00D52517" w:rsidRPr="00B5284B">
        <w:rPr>
          <w:lang w:val="ro-RO" w:eastAsia="en-US"/>
        </w:rPr>
        <w:t xml:space="preserve">. </w:t>
      </w:r>
      <w:r w:rsidR="004E3F7F" w:rsidRPr="00B5284B">
        <w:rPr>
          <w:lang w:val="ro-RO" w:eastAsia="en-US"/>
        </w:rPr>
        <w:t>În cazul în care BNM a eliberat amendamente la autorizație, acestea se prezintă împreună cu autorizația</w:t>
      </w:r>
      <w:r w:rsidR="009F2B1D" w:rsidRPr="009F2B1D">
        <w:rPr>
          <w:rFonts w:ascii="PermianSerifTypeface" w:eastAsiaTheme="minorHAnsi" w:hAnsi="PermianSerifTypeface" w:cstheme="minorBidi"/>
          <w:kern w:val="2"/>
          <w:lang w:val="ro-MD" w:eastAsia="en-US"/>
          <w14:ligatures w14:val="standardContextual"/>
        </w:rPr>
        <w:t xml:space="preserve"> </w:t>
      </w:r>
      <w:r w:rsidR="009F2B1D" w:rsidRPr="009F2B1D">
        <w:rPr>
          <w:lang w:val="ro-MD" w:eastAsia="en-US"/>
        </w:rPr>
        <w:t>BNM</w:t>
      </w:r>
      <w:r w:rsidR="004E3F7F" w:rsidRPr="00B5284B">
        <w:rPr>
          <w:lang w:val="ro-RO" w:eastAsia="en-US"/>
        </w:rPr>
        <w:t>.</w:t>
      </w:r>
    </w:p>
    <w:p w14:paraId="798EADF7" w14:textId="60F9793A" w:rsidR="001665CC" w:rsidRPr="00DA77A9" w:rsidRDefault="001665CC" w:rsidP="00DA77A9">
      <w:pPr>
        <w:tabs>
          <w:tab w:val="left" w:pos="1134"/>
        </w:tabs>
        <w:ind w:firstLine="720"/>
        <w:jc w:val="both"/>
        <w:rPr>
          <w:i/>
          <w:color w:val="0000FF"/>
          <w:sz w:val="20"/>
          <w:szCs w:val="20"/>
          <w:lang w:val="ro-RO"/>
        </w:rPr>
      </w:pPr>
      <w:r w:rsidRPr="00DA77A9">
        <w:rPr>
          <w:i/>
          <w:color w:val="0000FF"/>
          <w:sz w:val="20"/>
          <w:szCs w:val="20"/>
          <w:lang w:val="ro-RO"/>
        </w:rPr>
        <w:t>(Pct.132 modificat prin Hot.BNM nr.215 din 02.11.2023, în vigoare 01.01.2024)</w:t>
      </w:r>
    </w:p>
    <w:p w14:paraId="79E0AE2D" w14:textId="77777777" w:rsidR="001815CB" w:rsidRPr="00217F02" w:rsidRDefault="001815CB" w:rsidP="004E3F7F">
      <w:pPr>
        <w:tabs>
          <w:tab w:val="left" w:pos="1134"/>
        </w:tabs>
        <w:spacing w:after="120"/>
        <w:ind w:firstLine="720"/>
        <w:jc w:val="both"/>
        <w:rPr>
          <w:lang w:val="ro-RO" w:eastAsia="en-US"/>
        </w:rPr>
      </w:pPr>
    </w:p>
    <w:p w14:paraId="7C605683" w14:textId="62C61340" w:rsidR="00D52517" w:rsidRDefault="006169DA" w:rsidP="00DA77A9">
      <w:pPr>
        <w:tabs>
          <w:tab w:val="left" w:pos="1134"/>
        </w:tabs>
        <w:ind w:firstLine="720"/>
        <w:jc w:val="both"/>
        <w:rPr>
          <w:lang w:val="ro-RO" w:eastAsia="en-US"/>
        </w:rPr>
      </w:pPr>
      <w:r w:rsidRPr="00217F02">
        <w:rPr>
          <w:b/>
          <w:lang w:val="ro-RO" w:eastAsia="en-US"/>
        </w:rPr>
        <w:t>133</w:t>
      </w:r>
      <w:r w:rsidR="00C56BCA" w:rsidRPr="00217F02">
        <w:rPr>
          <w:b/>
          <w:lang w:val="ro-RO" w:eastAsia="en-US"/>
        </w:rPr>
        <w:t>.</w:t>
      </w:r>
      <w:r w:rsidR="00C56BCA" w:rsidRPr="00217F02">
        <w:rPr>
          <w:lang w:val="ro-RO" w:eastAsia="en-US"/>
        </w:rPr>
        <w:t xml:space="preserve"> </w:t>
      </w:r>
      <w:r w:rsidR="00D52517" w:rsidRPr="00217F02">
        <w:rPr>
          <w:lang w:val="ro-RO" w:eastAsia="en-US"/>
        </w:rPr>
        <w:t>Dacă autorizația indicată la pct.</w:t>
      </w:r>
      <w:r w:rsidRPr="00217F02">
        <w:rPr>
          <w:lang w:val="ro-RO" w:eastAsia="en-US"/>
        </w:rPr>
        <w:t xml:space="preserve">132 </w:t>
      </w:r>
      <w:r w:rsidR="00D52517" w:rsidRPr="00217F02">
        <w:rPr>
          <w:lang w:val="ro-RO" w:eastAsia="en-US"/>
        </w:rPr>
        <w:t xml:space="preserve">prevede necesitatea prezentării </w:t>
      </w:r>
      <w:r w:rsidR="0021228C" w:rsidRPr="00217F02">
        <w:rPr>
          <w:lang w:val="ro-RO" w:eastAsia="en-US"/>
        </w:rPr>
        <w:t xml:space="preserve">la prestatorul SPR a </w:t>
      </w:r>
      <w:r w:rsidR="00D52517" w:rsidRPr="00217F02">
        <w:rPr>
          <w:lang w:val="ro-RO" w:eastAsia="en-US"/>
        </w:rPr>
        <w:t xml:space="preserve">documentelor justificative, </w:t>
      </w:r>
      <w:r w:rsidR="00D07D25" w:rsidRPr="00217F02">
        <w:rPr>
          <w:lang w:val="ro-RO" w:eastAsia="en-US"/>
        </w:rPr>
        <w:t>suplimentar la autorizație</w:t>
      </w:r>
      <w:r w:rsidR="004B5A4D" w:rsidRPr="00217F02">
        <w:rPr>
          <w:lang w:val="ro-RO" w:eastAsia="en-US"/>
        </w:rPr>
        <w:t>,</w:t>
      </w:r>
      <w:r w:rsidR="00D07D25" w:rsidRPr="00217F02">
        <w:rPr>
          <w:lang w:val="ro-RO" w:eastAsia="en-US"/>
        </w:rPr>
        <w:t xml:space="preserve"> </w:t>
      </w:r>
      <w:r w:rsidR="00D52517" w:rsidRPr="00217F02">
        <w:rPr>
          <w:lang w:val="ro-RO" w:eastAsia="en-US"/>
        </w:rPr>
        <w:t>prestatorul</w:t>
      </w:r>
      <w:r w:rsidR="00FE25ED" w:rsidRPr="00217F02">
        <w:rPr>
          <w:lang w:val="ro-RO" w:eastAsia="en-US"/>
        </w:rPr>
        <w:t>ui</w:t>
      </w:r>
      <w:r w:rsidR="00D52517" w:rsidRPr="00217F02">
        <w:rPr>
          <w:lang w:val="ro-RO" w:eastAsia="en-US"/>
        </w:rPr>
        <w:t xml:space="preserve"> SPR i se prezintă documentele justificative corespunzătoare conform pct.</w:t>
      </w:r>
      <w:r w:rsidRPr="00217F02">
        <w:rPr>
          <w:lang w:val="ro-RO" w:eastAsia="en-US"/>
        </w:rPr>
        <w:t>122</w:t>
      </w:r>
      <w:r w:rsidR="009F2B1D" w:rsidRPr="009F2B1D">
        <w:rPr>
          <w:rFonts w:ascii="PermianSerifTypeface" w:eastAsiaTheme="minorHAnsi" w:hAnsi="PermianSerifTypeface" w:cstheme="minorBidi"/>
          <w:kern w:val="2"/>
          <w:lang w:val="ro-MD" w:eastAsia="en-US"/>
          <w14:ligatures w14:val="standardContextual"/>
        </w:rPr>
        <w:t xml:space="preserve"> </w:t>
      </w:r>
      <w:r w:rsidR="009F2B1D" w:rsidRPr="009F2B1D">
        <w:rPr>
          <w:lang w:val="ro-MD" w:eastAsia="en-US"/>
        </w:rPr>
        <w:t>și /sau pct.122</w:t>
      </w:r>
      <w:r w:rsidR="009F2B1D" w:rsidRPr="009F2B1D">
        <w:rPr>
          <w:vertAlign w:val="superscript"/>
          <w:lang w:val="ro-MD" w:eastAsia="en-US"/>
        </w:rPr>
        <w:t>1</w:t>
      </w:r>
      <w:r w:rsidR="00D52517" w:rsidRPr="00217F02">
        <w:rPr>
          <w:lang w:val="ro-RO" w:eastAsia="en-US"/>
        </w:rPr>
        <w:t xml:space="preserve">. </w:t>
      </w:r>
    </w:p>
    <w:p w14:paraId="47051A03" w14:textId="44728743" w:rsidR="001665CC" w:rsidRPr="00DA77A9" w:rsidRDefault="001665CC" w:rsidP="00DA77A9">
      <w:pPr>
        <w:tabs>
          <w:tab w:val="left" w:pos="1134"/>
        </w:tabs>
        <w:ind w:firstLine="720"/>
        <w:jc w:val="both"/>
        <w:rPr>
          <w:i/>
          <w:color w:val="0000FF"/>
          <w:sz w:val="20"/>
          <w:szCs w:val="20"/>
          <w:lang w:val="ro-RO"/>
        </w:rPr>
      </w:pPr>
      <w:r w:rsidRPr="00DA77A9">
        <w:rPr>
          <w:i/>
          <w:color w:val="0000FF"/>
          <w:sz w:val="20"/>
          <w:szCs w:val="20"/>
          <w:lang w:val="ro-RO"/>
        </w:rPr>
        <w:t>(Pct.133 completat prin Hot.BNM nr.215 din 02.11.2023, în vigoare 01.01.2024)</w:t>
      </w:r>
    </w:p>
    <w:p w14:paraId="0B68223A" w14:textId="77777777" w:rsidR="001665CC" w:rsidRPr="00217F02" w:rsidRDefault="001665CC" w:rsidP="00C50715">
      <w:pPr>
        <w:tabs>
          <w:tab w:val="left" w:pos="1134"/>
        </w:tabs>
        <w:spacing w:after="120"/>
        <w:ind w:firstLine="720"/>
        <w:jc w:val="both"/>
        <w:rPr>
          <w:lang w:val="ro-RO" w:eastAsia="en-US"/>
        </w:rPr>
      </w:pPr>
    </w:p>
    <w:p w14:paraId="58FBD8AA" w14:textId="7F8D908F" w:rsidR="00B504EC" w:rsidRDefault="006169DA" w:rsidP="00DA77A9">
      <w:pPr>
        <w:tabs>
          <w:tab w:val="left" w:pos="1134"/>
        </w:tabs>
        <w:ind w:firstLine="720"/>
        <w:jc w:val="both"/>
        <w:rPr>
          <w:lang w:val="ro-RO"/>
        </w:rPr>
      </w:pPr>
      <w:r w:rsidRPr="00217F02">
        <w:rPr>
          <w:b/>
          <w:lang w:val="ro-RO" w:eastAsia="en-US"/>
        </w:rPr>
        <w:t>134</w:t>
      </w:r>
      <w:r w:rsidR="00C56BCA" w:rsidRPr="00217F02">
        <w:rPr>
          <w:b/>
          <w:lang w:val="ro-RO" w:eastAsia="en-US"/>
        </w:rPr>
        <w:t>.</w:t>
      </w:r>
      <w:r w:rsidR="00C56BCA" w:rsidRPr="00217F02">
        <w:rPr>
          <w:lang w:val="ro-RO" w:eastAsia="en-US"/>
        </w:rPr>
        <w:t xml:space="preserve"> </w:t>
      </w:r>
      <w:r w:rsidR="00D52517" w:rsidRPr="00217F02">
        <w:rPr>
          <w:lang w:val="ro-RO"/>
        </w:rPr>
        <w:t>Modul de prezentare</w:t>
      </w:r>
      <w:r w:rsidR="00A67111" w:rsidRPr="00B5284B">
        <w:rPr>
          <w:lang w:val="ro-RO"/>
        </w:rPr>
        <w:t>, inclusiv în formă electronică,</w:t>
      </w:r>
      <w:r w:rsidR="00D52517" w:rsidRPr="00217F02">
        <w:rPr>
          <w:lang w:val="ro-RO"/>
        </w:rPr>
        <w:t xml:space="preserve"> a </w:t>
      </w:r>
      <w:r w:rsidR="00937696" w:rsidRPr="00937696">
        <w:rPr>
          <w:lang w:val="ro-MD"/>
        </w:rPr>
        <w:t>confirmării BNM (după caz, a confirmării BNM modificate) și a autorizației BNM</w:t>
      </w:r>
      <w:r w:rsidR="00D52517" w:rsidRPr="00217F02">
        <w:rPr>
          <w:lang w:val="ro-RO"/>
        </w:rPr>
        <w:t>, precum și modul de păstrare a copiilor acestora la prestatorul SPR se stabilește prin reglementările interne ale prestatorului SPR</w:t>
      </w:r>
      <w:r w:rsidR="00D52517" w:rsidRPr="00AE5DFF">
        <w:rPr>
          <w:lang w:val="ro-RO"/>
        </w:rPr>
        <w:t>.</w:t>
      </w:r>
    </w:p>
    <w:p w14:paraId="7D5C17FC" w14:textId="2D8B673D" w:rsidR="001665CC" w:rsidRPr="00DA77A9" w:rsidRDefault="001665CC" w:rsidP="00DA77A9">
      <w:pPr>
        <w:tabs>
          <w:tab w:val="left" w:pos="1134"/>
        </w:tabs>
        <w:ind w:firstLine="720"/>
        <w:jc w:val="both"/>
        <w:rPr>
          <w:i/>
          <w:color w:val="0000FF"/>
          <w:sz w:val="20"/>
          <w:szCs w:val="20"/>
          <w:lang w:val="ro-RO"/>
        </w:rPr>
      </w:pPr>
      <w:r w:rsidRPr="00DA77A9">
        <w:rPr>
          <w:i/>
          <w:color w:val="0000FF"/>
          <w:sz w:val="20"/>
          <w:szCs w:val="20"/>
          <w:lang w:val="ro-RO"/>
        </w:rPr>
        <w:t>(Pct.134 modificat prin Hot.BNM nr.215 din 02.11.2023, în vigoare 01.01.2024)</w:t>
      </w:r>
    </w:p>
    <w:p w14:paraId="7A1DF1E4" w14:textId="77777777" w:rsidR="0096495B" w:rsidRDefault="0096495B" w:rsidP="00C50715">
      <w:pPr>
        <w:tabs>
          <w:tab w:val="left" w:pos="1134"/>
        </w:tabs>
        <w:spacing w:after="120"/>
        <w:ind w:firstLine="720"/>
        <w:jc w:val="both"/>
        <w:rPr>
          <w:b/>
          <w:lang w:val="ro-RO" w:eastAsia="en-US"/>
        </w:rPr>
      </w:pPr>
    </w:p>
    <w:p w14:paraId="4CE4D3A7" w14:textId="77777777" w:rsidR="00937696" w:rsidRDefault="00937696" w:rsidP="00DA77A9">
      <w:pPr>
        <w:tabs>
          <w:tab w:val="left" w:pos="1134"/>
        </w:tabs>
        <w:ind w:firstLine="720"/>
        <w:jc w:val="both"/>
        <w:rPr>
          <w:bCs/>
          <w:lang w:val="ro-MD" w:eastAsia="en-US"/>
        </w:rPr>
      </w:pPr>
      <w:r w:rsidRPr="00937696">
        <w:rPr>
          <w:b/>
          <w:lang w:val="ro-MD" w:eastAsia="en-US"/>
        </w:rPr>
        <w:t xml:space="preserve">135. </w:t>
      </w:r>
      <w:r w:rsidRPr="002F764F">
        <w:rPr>
          <w:bCs/>
          <w:lang w:val="ro-MD" w:eastAsia="en-US"/>
        </w:rPr>
        <w:t>În cazul în care la efectuarea operațiunilor valutare, la prestatorul SPR, se prezintă confirmarea BNM privind luarea la evidență a angajamentului extern (după caz, confirmarea BNM privind luarea la evidență a angajamentului extern modificată) și/sau autorizația BNM, în formă electronică, prestatorul SPR trebuie să țină cont de prevederile Legii nr.124/2022 privind identificarea electronică și serviciile de încredere.</w:t>
      </w:r>
    </w:p>
    <w:p w14:paraId="12409354" w14:textId="1CF486AC" w:rsidR="001665CC" w:rsidRPr="00DA77A9" w:rsidRDefault="001665CC" w:rsidP="00DA77A9">
      <w:pPr>
        <w:tabs>
          <w:tab w:val="left" w:pos="1134"/>
        </w:tabs>
        <w:ind w:firstLine="720"/>
        <w:jc w:val="both"/>
        <w:rPr>
          <w:i/>
          <w:color w:val="0000FF"/>
          <w:sz w:val="20"/>
          <w:szCs w:val="20"/>
          <w:lang w:val="ro-RO"/>
        </w:rPr>
      </w:pPr>
      <w:r w:rsidRPr="00DA77A9">
        <w:rPr>
          <w:i/>
          <w:color w:val="0000FF"/>
          <w:sz w:val="20"/>
          <w:szCs w:val="20"/>
          <w:lang w:val="ro-RO"/>
        </w:rPr>
        <w:t>(Pct.135 în redacția Hot.BNM nr.215 din 02.11.2023, în vigoare 01.01.2024)</w:t>
      </w:r>
    </w:p>
    <w:p w14:paraId="1F518672" w14:textId="77777777" w:rsidR="001665CC" w:rsidRPr="002F764F" w:rsidRDefault="001665CC" w:rsidP="00937696">
      <w:pPr>
        <w:tabs>
          <w:tab w:val="left" w:pos="1134"/>
        </w:tabs>
        <w:spacing w:after="120"/>
        <w:ind w:firstLine="720"/>
        <w:jc w:val="both"/>
        <w:rPr>
          <w:bCs/>
          <w:lang w:val="ro-MD" w:eastAsia="en-US"/>
        </w:rPr>
      </w:pPr>
    </w:p>
    <w:p w14:paraId="7BEC4B40" w14:textId="77777777" w:rsidR="001665CC" w:rsidRDefault="00937696" w:rsidP="00DA77A9">
      <w:pPr>
        <w:tabs>
          <w:tab w:val="left" w:pos="1134"/>
        </w:tabs>
        <w:ind w:firstLine="720"/>
        <w:jc w:val="both"/>
        <w:rPr>
          <w:bCs/>
          <w:lang w:val="ro-MD" w:eastAsia="en-US"/>
        </w:rPr>
      </w:pPr>
      <w:r w:rsidRPr="00937696">
        <w:rPr>
          <w:b/>
          <w:lang w:val="ro-MD" w:eastAsia="en-US"/>
        </w:rPr>
        <w:t xml:space="preserve">136. </w:t>
      </w:r>
      <w:r w:rsidRPr="002F764F">
        <w:rPr>
          <w:bCs/>
          <w:lang w:val="ro-MD" w:eastAsia="en-US"/>
        </w:rPr>
        <w:t>Dacă în contul persoanei juridice nerezidente se depun mijloace băneşti în numerar încasate (în cazurile permise de Legea nr.62/ 2008) de la rezident în casa acestei persoane juridice în cadrul operațiunii valutare supuse autorizării conform legii menționate, la prestatorul SPR se prezintă autorizația BNM eliberată rezidentului.</w:t>
      </w:r>
    </w:p>
    <w:p w14:paraId="7442960C" w14:textId="0E4E4F8F" w:rsidR="001665CC" w:rsidRPr="00DA77A9" w:rsidRDefault="001665CC" w:rsidP="00DA77A9">
      <w:pPr>
        <w:tabs>
          <w:tab w:val="left" w:pos="1134"/>
        </w:tabs>
        <w:ind w:firstLine="720"/>
        <w:jc w:val="both"/>
        <w:rPr>
          <w:i/>
          <w:color w:val="0000FF"/>
          <w:sz w:val="20"/>
          <w:szCs w:val="20"/>
          <w:lang w:val="ro-RO"/>
        </w:rPr>
      </w:pPr>
      <w:r w:rsidRPr="00DA77A9">
        <w:rPr>
          <w:i/>
          <w:color w:val="0000FF"/>
          <w:sz w:val="20"/>
          <w:szCs w:val="20"/>
          <w:lang w:val="ro-RO"/>
        </w:rPr>
        <w:t>(Pct.136 în redacția Hot.BNM nr.215 din 02.11.2023, în vigoare 01.01.2024)</w:t>
      </w:r>
    </w:p>
    <w:p w14:paraId="401051A5" w14:textId="77777777" w:rsidR="001665CC" w:rsidRPr="002F764F" w:rsidRDefault="001665CC" w:rsidP="00937696">
      <w:pPr>
        <w:tabs>
          <w:tab w:val="left" w:pos="1134"/>
        </w:tabs>
        <w:spacing w:after="120"/>
        <w:ind w:firstLine="720"/>
        <w:jc w:val="both"/>
        <w:rPr>
          <w:bCs/>
          <w:lang w:val="ro-RO" w:eastAsia="en-US"/>
        </w:rPr>
      </w:pPr>
    </w:p>
    <w:p w14:paraId="57F0423D" w14:textId="3C65158C" w:rsidR="00D52517" w:rsidRPr="00217F02" w:rsidRDefault="006169DA" w:rsidP="00C50715">
      <w:pPr>
        <w:tabs>
          <w:tab w:val="left" w:pos="1134"/>
        </w:tabs>
        <w:spacing w:after="120"/>
        <w:ind w:firstLine="720"/>
        <w:jc w:val="both"/>
        <w:rPr>
          <w:lang w:val="ro-RO" w:eastAsia="en-US"/>
        </w:rPr>
      </w:pPr>
      <w:r w:rsidRPr="00217F02">
        <w:rPr>
          <w:b/>
          <w:lang w:val="ro-RO" w:eastAsia="en-US"/>
        </w:rPr>
        <w:t>137</w:t>
      </w:r>
      <w:r w:rsidR="00C56BCA" w:rsidRPr="00217F02">
        <w:rPr>
          <w:b/>
          <w:lang w:val="ro-RO" w:eastAsia="en-US"/>
        </w:rPr>
        <w:t>.</w:t>
      </w:r>
      <w:r w:rsidR="00C56BCA" w:rsidRPr="00217F02">
        <w:rPr>
          <w:lang w:val="ro-RO" w:eastAsia="en-US"/>
        </w:rPr>
        <w:t xml:space="preserve"> </w:t>
      </w:r>
      <w:r w:rsidR="00D52517" w:rsidRPr="00217F02">
        <w:rPr>
          <w:lang w:val="ro-RO" w:eastAsia="en-US"/>
        </w:rPr>
        <w:t xml:space="preserve">Documentele prevăzute la </w:t>
      </w:r>
      <w:r w:rsidR="00ED4FEC" w:rsidRPr="00217F02">
        <w:rPr>
          <w:lang w:val="ro-RO" w:eastAsia="en-US"/>
        </w:rPr>
        <w:t>pct.</w:t>
      </w:r>
      <w:r w:rsidRPr="00217F02">
        <w:rPr>
          <w:lang w:val="ro-RO" w:eastAsia="en-US"/>
        </w:rPr>
        <w:t>130-133</w:t>
      </w:r>
      <w:r w:rsidR="00B05819" w:rsidRPr="00217F02">
        <w:rPr>
          <w:lang w:val="ro-RO" w:eastAsia="en-US"/>
        </w:rPr>
        <w:t xml:space="preserve"> </w:t>
      </w:r>
      <w:r w:rsidR="00ED4FEC" w:rsidRPr="00217F02">
        <w:rPr>
          <w:lang w:val="ro-RO" w:eastAsia="en-US"/>
        </w:rPr>
        <w:t xml:space="preserve">și </w:t>
      </w:r>
      <w:r w:rsidRPr="00217F02">
        <w:rPr>
          <w:lang w:val="ro-RO" w:eastAsia="en-US"/>
        </w:rPr>
        <w:t xml:space="preserve">136 </w:t>
      </w:r>
      <w:r w:rsidR="00D52517" w:rsidRPr="00217F02">
        <w:rPr>
          <w:lang w:val="ro-RO" w:eastAsia="en-US"/>
        </w:rPr>
        <w:t xml:space="preserve">se prezintă la prestatorul SPR la momentul efectuării </w:t>
      </w:r>
      <w:r w:rsidR="00594379" w:rsidRPr="00217F02">
        <w:rPr>
          <w:lang w:val="ro-RO" w:eastAsia="en-US"/>
        </w:rPr>
        <w:t>plății</w:t>
      </w:r>
      <w:r w:rsidR="00D52517" w:rsidRPr="00217F02">
        <w:rPr>
          <w:lang w:val="ro-RO" w:eastAsia="en-US"/>
        </w:rPr>
        <w:t xml:space="preserve"> /transferului în cadrul operațiunii valutare respective, cu excepția cazului specificat la pct.</w:t>
      </w:r>
      <w:r w:rsidR="00B805CE" w:rsidRPr="00217F02">
        <w:rPr>
          <w:lang w:val="ro-RO"/>
        </w:rPr>
        <w:t>1</w:t>
      </w:r>
      <w:r w:rsidR="009C1A4B" w:rsidRPr="00217F02">
        <w:rPr>
          <w:lang w:val="ro-RO"/>
        </w:rPr>
        <w:t>17</w:t>
      </w:r>
      <w:r w:rsidR="00D52517" w:rsidRPr="00217F02">
        <w:rPr>
          <w:lang w:val="ro-RO"/>
        </w:rPr>
        <w:t>.</w:t>
      </w:r>
    </w:p>
    <w:p w14:paraId="5FE82C00" w14:textId="220DDAFE" w:rsidR="00D52517" w:rsidRDefault="006169DA" w:rsidP="00DA77A9">
      <w:pPr>
        <w:tabs>
          <w:tab w:val="left" w:pos="1134"/>
        </w:tabs>
        <w:ind w:firstLine="720"/>
        <w:jc w:val="both"/>
        <w:rPr>
          <w:bCs/>
          <w:lang w:val="ro-RO" w:eastAsia="en-US"/>
        </w:rPr>
      </w:pPr>
      <w:r w:rsidRPr="00217F02">
        <w:rPr>
          <w:b/>
          <w:lang w:val="ro-RO" w:eastAsia="en-US"/>
        </w:rPr>
        <w:t>138</w:t>
      </w:r>
      <w:r w:rsidR="00C56BCA" w:rsidRPr="00217F02">
        <w:rPr>
          <w:b/>
          <w:lang w:val="ro-RO" w:eastAsia="en-US"/>
        </w:rPr>
        <w:t>.</w:t>
      </w:r>
      <w:r w:rsidR="00C56BCA" w:rsidRPr="00217F02">
        <w:rPr>
          <w:lang w:val="ro-RO" w:eastAsia="en-US"/>
        </w:rPr>
        <w:t xml:space="preserve"> </w:t>
      </w:r>
      <w:r w:rsidR="00937696" w:rsidRPr="00937696">
        <w:rPr>
          <w:lang w:val="ro-MD" w:eastAsia="en-US"/>
        </w:rPr>
        <w:t>În cazul indicat la pct.117 prestatorul SPR trebuie să aibă dovezi că rezidentul care efectuează operațiunea valutară supusă notificării/autorizării deține confirmarea BNM privind luarea la evidență a angajamentului extern/autorizația BNM şi că plata/transferul se efectuează conform cerințelor autorizației BNM, în cazul operațiunii valutare autorizate.</w:t>
      </w:r>
      <w:r w:rsidR="00D52517" w:rsidRPr="00217F02">
        <w:rPr>
          <w:lang w:val="ro-RO" w:eastAsia="en-US"/>
        </w:rPr>
        <w:t xml:space="preserve"> </w:t>
      </w:r>
      <w:r w:rsidR="00D52517" w:rsidRPr="00217F02">
        <w:rPr>
          <w:bCs/>
          <w:lang w:val="ro-RO" w:eastAsia="en-US"/>
        </w:rPr>
        <w:t>Prezentarea de către rezident la prestatorul SPR a documentelor prevăzute la pct.</w:t>
      </w:r>
      <w:r w:rsidRPr="00217F02">
        <w:rPr>
          <w:bCs/>
          <w:lang w:val="ro-RO" w:eastAsia="en-US"/>
        </w:rPr>
        <w:t xml:space="preserve">131 </w:t>
      </w:r>
      <w:r w:rsidR="00D52517" w:rsidRPr="00217F02">
        <w:rPr>
          <w:bCs/>
          <w:lang w:val="ro-RO" w:eastAsia="en-US"/>
        </w:rPr>
        <w:t xml:space="preserve">și </w:t>
      </w:r>
      <w:r w:rsidRPr="00217F02">
        <w:rPr>
          <w:bCs/>
          <w:lang w:val="ro-RO" w:eastAsia="en-US"/>
        </w:rPr>
        <w:t xml:space="preserve">132 </w:t>
      </w:r>
      <w:r w:rsidR="00D52517" w:rsidRPr="00217F02">
        <w:rPr>
          <w:bCs/>
          <w:lang w:val="ro-RO" w:eastAsia="en-US"/>
        </w:rPr>
        <w:t>se efectuează în termenul convenit între prestatorul SPR și rezident.</w:t>
      </w:r>
    </w:p>
    <w:p w14:paraId="557086ED" w14:textId="01E3C79F" w:rsidR="001665CC" w:rsidRPr="00DA77A9" w:rsidRDefault="001665CC" w:rsidP="00DA77A9">
      <w:pPr>
        <w:tabs>
          <w:tab w:val="left" w:pos="1134"/>
        </w:tabs>
        <w:ind w:firstLine="720"/>
        <w:jc w:val="both"/>
        <w:rPr>
          <w:i/>
          <w:color w:val="0000FF"/>
          <w:sz w:val="20"/>
          <w:szCs w:val="20"/>
          <w:lang w:val="ro-RO"/>
        </w:rPr>
      </w:pPr>
      <w:bookmarkStart w:id="9" w:name="_Hlk152167504"/>
      <w:r w:rsidRPr="00DA77A9">
        <w:rPr>
          <w:i/>
          <w:color w:val="0000FF"/>
          <w:sz w:val="20"/>
          <w:szCs w:val="20"/>
          <w:lang w:val="ro-RO"/>
        </w:rPr>
        <w:t>(Pct.138 modificat prin Hot.BNM nr.215 din 02.11.2023, în vigoare 01.01.2024)</w:t>
      </w:r>
    </w:p>
    <w:bookmarkEnd w:id="9"/>
    <w:p w14:paraId="176340E1" w14:textId="77777777" w:rsidR="001665CC" w:rsidRPr="00DA77A9" w:rsidRDefault="001665CC" w:rsidP="00DA77A9">
      <w:pPr>
        <w:tabs>
          <w:tab w:val="left" w:pos="1134"/>
        </w:tabs>
        <w:ind w:firstLine="720"/>
        <w:jc w:val="both"/>
        <w:rPr>
          <w:i/>
          <w:color w:val="0000FF"/>
          <w:sz w:val="20"/>
          <w:szCs w:val="20"/>
          <w:lang w:val="ro-RO"/>
        </w:rPr>
      </w:pPr>
    </w:p>
    <w:p w14:paraId="19A6972E" w14:textId="3D23819D" w:rsidR="001665CC" w:rsidRPr="00DA77A9" w:rsidRDefault="001665CC" w:rsidP="00DA77A9">
      <w:pPr>
        <w:tabs>
          <w:tab w:val="left" w:pos="1134"/>
        </w:tabs>
        <w:ind w:firstLine="720"/>
        <w:jc w:val="both"/>
        <w:rPr>
          <w:i/>
          <w:color w:val="0000FF"/>
          <w:sz w:val="20"/>
          <w:szCs w:val="20"/>
          <w:lang w:val="ro-RO"/>
        </w:rPr>
      </w:pPr>
      <w:r w:rsidRPr="00DA77A9">
        <w:rPr>
          <w:i/>
          <w:color w:val="0000FF"/>
          <w:sz w:val="20"/>
          <w:szCs w:val="20"/>
          <w:lang w:val="ro-RO"/>
        </w:rPr>
        <w:t>(Pct.139 abrogat prin Hot.BNM nr.215 din 02.11.2023, în vigoare 01.01.2024)</w:t>
      </w:r>
    </w:p>
    <w:p w14:paraId="253DC5B7" w14:textId="77777777" w:rsidR="00E43DD6" w:rsidRPr="008309F2" w:rsidRDefault="00E43DD6" w:rsidP="00C50715">
      <w:pPr>
        <w:tabs>
          <w:tab w:val="left" w:pos="1134"/>
        </w:tabs>
        <w:spacing w:after="120"/>
        <w:ind w:firstLine="720"/>
        <w:jc w:val="both"/>
        <w:rPr>
          <w:bCs/>
          <w:lang w:val="ro-RO" w:eastAsia="en-US"/>
        </w:rPr>
      </w:pPr>
    </w:p>
    <w:p w14:paraId="637AEE51" w14:textId="77777777" w:rsidR="00DA77A9" w:rsidRPr="00DA77A9" w:rsidRDefault="00937696" w:rsidP="001665CC">
      <w:pPr>
        <w:ind w:firstLine="540"/>
        <w:jc w:val="both"/>
        <w:rPr>
          <w:bCs/>
          <w:lang w:val="ro-MD" w:eastAsia="en-US"/>
        </w:rPr>
      </w:pPr>
      <w:r w:rsidRPr="00937696">
        <w:rPr>
          <w:b/>
          <w:lang w:val="ro-MD" w:eastAsia="en-US"/>
        </w:rPr>
        <w:t xml:space="preserve">140. </w:t>
      </w:r>
      <w:r w:rsidRPr="002F764F">
        <w:rPr>
          <w:bCs/>
          <w:lang w:val="ro-MD" w:eastAsia="en-US"/>
        </w:rPr>
        <w:t xml:space="preserve">Datele din documentele justificative aferente operațiunilor valutare notificate/autorizate trebuie să corespundă cu datele corespunzătoare din confirmarea BNM privind luarea la evidență </w:t>
      </w:r>
      <w:r w:rsidRPr="002F764F">
        <w:rPr>
          <w:bCs/>
          <w:lang w:val="ro-MD" w:eastAsia="en-US"/>
        </w:rPr>
        <w:lastRenderedPageBreak/>
        <w:t>a angajamentului extern/ autorizația BNM. În cazul necorespunderii acestor date, rezidentul va prezenta la prestatorul SPR confirmarea BNM privind luarea la evidență a angajamentului extern modificată /amendamentul la autorizația BNM, care va conține modificările/completările respective</w:t>
      </w:r>
      <w:r w:rsidRPr="00DA77A9">
        <w:rPr>
          <w:bCs/>
          <w:lang w:val="ro-MD" w:eastAsia="en-US"/>
        </w:rPr>
        <w:t>.</w:t>
      </w:r>
      <w:bookmarkStart w:id="10" w:name="_Hlk152167717"/>
    </w:p>
    <w:p w14:paraId="65D07C75" w14:textId="79699B62" w:rsidR="001665CC" w:rsidRPr="00DA77A9" w:rsidRDefault="001665CC" w:rsidP="001665CC">
      <w:pPr>
        <w:ind w:firstLine="540"/>
        <w:jc w:val="both"/>
        <w:rPr>
          <w:i/>
          <w:color w:val="0000FF"/>
          <w:sz w:val="20"/>
          <w:szCs w:val="20"/>
          <w:lang w:val="ro-RO"/>
        </w:rPr>
      </w:pPr>
      <w:r w:rsidRPr="00DA77A9">
        <w:rPr>
          <w:i/>
          <w:color w:val="0000FF"/>
          <w:sz w:val="20"/>
          <w:szCs w:val="20"/>
          <w:lang w:val="ro-RO"/>
        </w:rPr>
        <w:t>(Pct.140 în redacția Hot.BNM nr.215 din 02.11.2023, în vigoare 01.01.2024)</w:t>
      </w:r>
    </w:p>
    <w:bookmarkEnd w:id="10"/>
    <w:p w14:paraId="251B45EC" w14:textId="77777777" w:rsidR="001665CC" w:rsidRPr="00217F02" w:rsidRDefault="001665CC" w:rsidP="00C50715">
      <w:pPr>
        <w:tabs>
          <w:tab w:val="left" w:pos="1134"/>
        </w:tabs>
        <w:spacing w:after="120"/>
        <w:ind w:firstLine="720"/>
        <w:jc w:val="both"/>
        <w:rPr>
          <w:lang w:val="ro-RO" w:eastAsia="en-US"/>
        </w:rPr>
      </w:pPr>
    </w:p>
    <w:p w14:paraId="0CCF5CCB" w14:textId="62F0411A" w:rsidR="00D52517" w:rsidRDefault="006169DA" w:rsidP="00DA77A9">
      <w:pPr>
        <w:tabs>
          <w:tab w:val="left" w:pos="1134"/>
        </w:tabs>
        <w:ind w:firstLine="720"/>
        <w:jc w:val="both"/>
        <w:rPr>
          <w:lang w:val="ro-RO"/>
        </w:rPr>
      </w:pPr>
      <w:r w:rsidRPr="00217F02">
        <w:rPr>
          <w:b/>
          <w:lang w:val="ro-RO" w:eastAsia="en-US"/>
        </w:rPr>
        <w:t>141</w:t>
      </w:r>
      <w:r w:rsidR="00C56BCA" w:rsidRPr="00217F02">
        <w:rPr>
          <w:b/>
          <w:lang w:val="ro-RO" w:eastAsia="en-US"/>
        </w:rPr>
        <w:t>.</w:t>
      </w:r>
      <w:r w:rsidR="00C56BCA" w:rsidRPr="00217F02">
        <w:rPr>
          <w:lang w:val="ro-RO" w:eastAsia="en-US"/>
        </w:rPr>
        <w:t xml:space="preserve"> </w:t>
      </w:r>
      <w:r w:rsidR="00D52517" w:rsidRPr="00217F02">
        <w:rPr>
          <w:lang w:val="ro-RO" w:eastAsia="en-US"/>
        </w:rPr>
        <w:t>Suma plății</w:t>
      </w:r>
      <w:r w:rsidR="003B38AC" w:rsidRPr="00217F02">
        <w:rPr>
          <w:lang w:val="ro-RO" w:eastAsia="en-US"/>
        </w:rPr>
        <w:t xml:space="preserve"> </w:t>
      </w:r>
      <w:r w:rsidR="00D52517" w:rsidRPr="00217F02">
        <w:rPr>
          <w:lang w:val="ro-RO" w:eastAsia="en-US"/>
        </w:rPr>
        <w:t xml:space="preserve">/transferului în cadrul operațiunii valutare autorizate nu trebuie să depășească </w:t>
      </w:r>
      <w:r w:rsidR="00D52517" w:rsidRPr="00217F02">
        <w:rPr>
          <w:lang w:val="ro-RO"/>
        </w:rPr>
        <w:t xml:space="preserve">suma indicată în </w:t>
      </w:r>
      <w:r w:rsidR="00937696" w:rsidRPr="00937696">
        <w:rPr>
          <w:lang w:val="ro-MD"/>
        </w:rPr>
        <w:t>autorizația BNM</w:t>
      </w:r>
      <w:r w:rsidR="00E34B20" w:rsidRPr="00217F02">
        <w:rPr>
          <w:lang w:val="ro-RO"/>
        </w:rPr>
        <w:t xml:space="preserve">, dacă este cazul </w:t>
      </w:r>
      <w:r w:rsidR="00D52517" w:rsidRPr="00217F02">
        <w:rPr>
          <w:lang w:val="ro-RO"/>
        </w:rPr>
        <w:t>(</w:t>
      </w:r>
      <w:r w:rsidR="00066585" w:rsidRPr="00217F02">
        <w:rPr>
          <w:lang w:val="ro-RO"/>
        </w:rPr>
        <w:t>luând</w:t>
      </w:r>
      <w:r w:rsidR="00D52517" w:rsidRPr="00217F02">
        <w:rPr>
          <w:lang w:val="ro-RO"/>
        </w:rPr>
        <w:t xml:space="preserve"> în considerare amendamentele la aceasta, dacă există).</w:t>
      </w:r>
    </w:p>
    <w:p w14:paraId="2C159492" w14:textId="1F36E32E" w:rsidR="001665CC" w:rsidRPr="00DA77A9" w:rsidRDefault="001665CC" w:rsidP="00DA77A9">
      <w:pPr>
        <w:ind w:firstLine="540"/>
        <w:jc w:val="both"/>
        <w:rPr>
          <w:i/>
          <w:color w:val="0000FF"/>
          <w:sz w:val="20"/>
          <w:szCs w:val="20"/>
          <w:lang w:val="ro-RO"/>
        </w:rPr>
      </w:pPr>
      <w:bookmarkStart w:id="11" w:name="_Hlk152167524"/>
      <w:r w:rsidRPr="00DA77A9">
        <w:rPr>
          <w:i/>
          <w:color w:val="0000FF"/>
          <w:sz w:val="20"/>
          <w:szCs w:val="20"/>
          <w:lang w:val="ro-RO"/>
        </w:rPr>
        <w:t>(Pct.141 modificat prin Hot.BNM nr.215 din 02.11.2023, în vigoare 01.01.2024)</w:t>
      </w:r>
    </w:p>
    <w:bookmarkEnd w:id="11"/>
    <w:p w14:paraId="0F40A799" w14:textId="77777777" w:rsidR="001665CC" w:rsidRPr="00217F02" w:rsidRDefault="001665CC" w:rsidP="00C50715">
      <w:pPr>
        <w:tabs>
          <w:tab w:val="left" w:pos="1134"/>
        </w:tabs>
        <w:spacing w:after="120"/>
        <w:ind w:firstLine="720"/>
        <w:jc w:val="both"/>
        <w:rPr>
          <w:lang w:val="ro-RO" w:eastAsia="en-US"/>
        </w:rPr>
      </w:pPr>
    </w:p>
    <w:p w14:paraId="2B680C1F" w14:textId="1631F7FA" w:rsidR="00D52517" w:rsidRPr="00217F02" w:rsidRDefault="006169DA" w:rsidP="007B3755">
      <w:pPr>
        <w:tabs>
          <w:tab w:val="left" w:pos="1134"/>
        </w:tabs>
        <w:ind w:firstLine="720"/>
        <w:jc w:val="both"/>
        <w:rPr>
          <w:lang w:val="ro-RO"/>
        </w:rPr>
      </w:pPr>
      <w:r w:rsidRPr="00217F02">
        <w:rPr>
          <w:b/>
          <w:lang w:val="ro-RO" w:eastAsia="en-US"/>
        </w:rPr>
        <w:t>142</w:t>
      </w:r>
      <w:r w:rsidR="00C56BCA" w:rsidRPr="00217F02">
        <w:rPr>
          <w:b/>
          <w:lang w:val="ro-RO" w:eastAsia="en-US"/>
        </w:rPr>
        <w:t>.</w:t>
      </w:r>
      <w:r w:rsidR="00C56BCA" w:rsidRPr="00217F02">
        <w:rPr>
          <w:lang w:val="ro-RO" w:eastAsia="en-US"/>
        </w:rPr>
        <w:t xml:space="preserve"> </w:t>
      </w:r>
      <w:r w:rsidR="00D52517" w:rsidRPr="00217F02">
        <w:rPr>
          <w:lang w:val="ro-RO"/>
        </w:rPr>
        <w:t xml:space="preserve">În cazul în care în </w:t>
      </w:r>
      <w:r w:rsidR="00937696" w:rsidRPr="00937696">
        <w:rPr>
          <w:lang w:val="ro-MD"/>
        </w:rPr>
        <w:t>autorizația BNM</w:t>
      </w:r>
      <w:r w:rsidR="00937696" w:rsidRPr="00937696" w:rsidDel="00937696">
        <w:rPr>
          <w:lang w:val="ro-RO"/>
        </w:rPr>
        <w:t xml:space="preserve"> </w:t>
      </w:r>
      <w:r w:rsidR="00D52517" w:rsidRPr="00217F02">
        <w:rPr>
          <w:lang w:val="ro-RO"/>
        </w:rPr>
        <w:t>este indicată o monedă (care este specificată în documentele justificative), iar plata /transferul se efectuează într-o altă monedă, pentru determinarea echivalentului în altă monedă se aplică cursul valutar conform pct</w:t>
      </w:r>
      <w:r w:rsidR="00594379" w:rsidRPr="00217F02">
        <w:rPr>
          <w:lang w:val="ro-RO"/>
        </w:rPr>
        <w:t>.</w:t>
      </w:r>
      <w:r w:rsidRPr="00217F02">
        <w:rPr>
          <w:lang w:val="ro-RO"/>
        </w:rPr>
        <w:t>14.</w:t>
      </w:r>
    </w:p>
    <w:p w14:paraId="2808EA3A" w14:textId="201CE77B" w:rsidR="001665CC" w:rsidRPr="00DA77A9" w:rsidRDefault="001665CC" w:rsidP="001665CC">
      <w:pPr>
        <w:ind w:firstLine="540"/>
        <w:jc w:val="both"/>
        <w:rPr>
          <w:i/>
          <w:color w:val="0000FF"/>
          <w:sz w:val="20"/>
          <w:szCs w:val="20"/>
          <w:lang w:val="ro-RO"/>
        </w:rPr>
      </w:pPr>
      <w:r w:rsidRPr="00DA77A9">
        <w:rPr>
          <w:i/>
          <w:color w:val="0000FF"/>
          <w:sz w:val="20"/>
          <w:szCs w:val="20"/>
          <w:lang w:val="ro-RO"/>
        </w:rPr>
        <w:t>(Pct.142 modificat prin Hot.BNM nr.215 din 02.11.2023, în vigoare 01.01.2024)</w:t>
      </w:r>
    </w:p>
    <w:p w14:paraId="51A5C0BA" w14:textId="77777777" w:rsidR="00D52517" w:rsidRPr="00217F02" w:rsidRDefault="00D52517" w:rsidP="007B3755">
      <w:pPr>
        <w:tabs>
          <w:tab w:val="left" w:pos="1134"/>
        </w:tabs>
        <w:ind w:firstLine="720"/>
        <w:jc w:val="both"/>
        <w:rPr>
          <w:bCs/>
          <w:i/>
          <w:lang w:val="ro-RO" w:eastAsia="en-US"/>
        </w:rPr>
      </w:pPr>
    </w:p>
    <w:p w14:paraId="61229A9D" w14:textId="2AE386B0" w:rsidR="001722F0" w:rsidRPr="00217F02" w:rsidRDefault="00D52517" w:rsidP="007B3755">
      <w:pPr>
        <w:tabs>
          <w:tab w:val="left" w:pos="1134"/>
        </w:tabs>
        <w:jc w:val="center"/>
        <w:rPr>
          <w:bCs/>
          <w:i/>
          <w:lang w:val="ro-RO" w:eastAsia="en-US"/>
        </w:rPr>
      </w:pPr>
      <w:r w:rsidRPr="00217F02">
        <w:rPr>
          <w:bCs/>
          <w:i/>
          <w:lang w:val="ro-RO" w:eastAsia="en-US"/>
        </w:rPr>
        <w:t xml:space="preserve">Secțiunea </w:t>
      </w:r>
      <w:r w:rsidR="00FB6423" w:rsidRPr="00217F02">
        <w:rPr>
          <w:bCs/>
          <w:i/>
          <w:lang w:val="ro-RO" w:eastAsia="en-US"/>
        </w:rPr>
        <w:t xml:space="preserve">a </w:t>
      </w:r>
      <w:r w:rsidRPr="00217F02">
        <w:rPr>
          <w:bCs/>
          <w:i/>
          <w:lang w:val="ro-RO" w:eastAsia="en-US"/>
        </w:rPr>
        <w:t>3</w:t>
      </w:r>
      <w:r w:rsidR="00FB6423" w:rsidRPr="00217F02">
        <w:rPr>
          <w:bCs/>
          <w:i/>
          <w:lang w:val="ro-RO" w:eastAsia="en-US"/>
        </w:rPr>
        <w:t>-a</w:t>
      </w:r>
      <w:r w:rsidRPr="00217F02">
        <w:rPr>
          <w:bCs/>
          <w:i/>
          <w:lang w:val="ro-RO" w:eastAsia="en-US"/>
        </w:rPr>
        <w:t>. Particularitățile efectuării de către prestatorii SPR</w:t>
      </w:r>
    </w:p>
    <w:p w14:paraId="28A66064" w14:textId="7BF1F5A1" w:rsidR="001722F0" w:rsidRPr="00217F02" w:rsidRDefault="00272CCF" w:rsidP="007B3755">
      <w:pPr>
        <w:tabs>
          <w:tab w:val="left" w:pos="1134"/>
        </w:tabs>
        <w:jc w:val="center"/>
        <w:rPr>
          <w:bCs/>
          <w:i/>
          <w:lang w:val="ro-RO" w:eastAsia="en-US"/>
        </w:rPr>
      </w:pPr>
      <w:r w:rsidRPr="00217F02">
        <w:rPr>
          <w:bCs/>
          <w:i/>
          <w:lang w:val="ro-RO" w:eastAsia="en-US"/>
        </w:rPr>
        <w:t>în nume</w:t>
      </w:r>
      <w:r w:rsidR="00D52517" w:rsidRPr="00217F02">
        <w:rPr>
          <w:bCs/>
          <w:i/>
          <w:lang w:val="ro-RO" w:eastAsia="en-US"/>
        </w:rPr>
        <w:t xml:space="preserve"> și din cont propriu a plăților /transferurilor aferente</w:t>
      </w:r>
    </w:p>
    <w:p w14:paraId="47168BBC" w14:textId="1844F637" w:rsidR="00D52517" w:rsidRPr="00217F02" w:rsidRDefault="00D52517" w:rsidP="007B3755">
      <w:pPr>
        <w:tabs>
          <w:tab w:val="left" w:pos="1134"/>
        </w:tabs>
        <w:jc w:val="center"/>
        <w:rPr>
          <w:i/>
          <w:lang w:val="ro-RO" w:eastAsia="en-US"/>
        </w:rPr>
      </w:pPr>
      <w:r w:rsidRPr="00217F02">
        <w:rPr>
          <w:bCs/>
          <w:i/>
          <w:lang w:val="ro-RO" w:eastAsia="en-US"/>
        </w:rPr>
        <w:t>operațiunilor valutare notificate /autorizate</w:t>
      </w:r>
    </w:p>
    <w:p w14:paraId="39DEE502" w14:textId="5E83EF8B" w:rsidR="00D52517" w:rsidRPr="00217F02" w:rsidRDefault="006169DA" w:rsidP="007B3755">
      <w:pPr>
        <w:tabs>
          <w:tab w:val="left" w:pos="1134"/>
        </w:tabs>
        <w:ind w:firstLine="720"/>
        <w:jc w:val="both"/>
        <w:rPr>
          <w:lang w:val="ro-RO" w:eastAsia="en-US"/>
        </w:rPr>
      </w:pPr>
      <w:r w:rsidRPr="00217F02">
        <w:rPr>
          <w:b/>
          <w:lang w:val="ro-RO" w:eastAsia="en-US"/>
        </w:rPr>
        <w:t>143</w:t>
      </w:r>
      <w:r w:rsidR="00C56BCA" w:rsidRPr="00217F02">
        <w:rPr>
          <w:b/>
          <w:lang w:val="ro-RO" w:eastAsia="en-US"/>
        </w:rPr>
        <w:t>.</w:t>
      </w:r>
      <w:r w:rsidR="00C56BCA" w:rsidRPr="00217F02">
        <w:rPr>
          <w:lang w:val="ro-RO" w:eastAsia="en-US"/>
        </w:rPr>
        <w:t xml:space="preserve"> </w:t>
      </w:r>
      <w:r w:rsidR="00D52517" w:rsidRPr="00217F02">
        <w:rPr>
          <w:lang w:val="ro-RO" w:eastAsia="en-US"/>
        </w:rPr>
        <w:t>Prestatorul SPR care efectuează, în nume și din cont propriu, plata /transferul în cadrul operațiunii valutare supuse notificării /autorizării, trebuie să dețină la momentul efectuării plații</w:t>
      </w:r>
      <w:r w:rsidR="003B38AC" w:rsidRPr="00217F02">
        <w:rPr>
          <w:lang w:val="ro-RO" w:eastAsia="en-US"/>
        </w:rPr>
        <w:t xml:space="preserve"> </w:t>
      </w:r>
      <w:r w:rsidR="00D52517" w:rsidRPr="00217F02">
        <w:rPr>
          <w:lang w:val="ro-RO" w:eastAsia="en-US"/>
        </w:rPr>
        <w:t>/transferului respectiv, după caz:</w:t>
      </w:r>
    </w:p>
    <w:p w14:paraId="1872FD80" w14:textId="77777777" w:rsidR="00937696" w:rsidRPr="00937696" w:rsidRDefault="00937696" w:rsidP="00937696">
      <w:pPr>
        <w:tabs>
          <w:tab w:val="left" w:pos="1134"/>
        </w:tabs>
        <w:ind w:firstLine="720"/>
        <w:jc w:val="both"/>
        <w:rPr>
          <w:lang w:val="ro-MD" w:eastAsia="en-US"/>
        </w:rPr>
      </w:pPr>
      <w:r w:rsidRPr="00937696">
        <w:rPr>
          <w:lang w:val="ro-MD" w:eastAsia="en-US"/>
        </w:rPr>
        <w:t>a) confirmarea BNM privind luarea la evidență a angajamentului extern/confirmarea BNM privind luarea la evidență a angajamentului extern modificată;</w:t>
      </w:r>
    </w:p>
    <w:p w14:paraId="37CE473C" w14:textId="77777777" w:rsidR="00DA77A9" w:rsidRDefault="00937696" w:rsidP="001665CC">
      <w:pPr>
        <w:ind w:firstLine="540"/>
        <w:jc w:val="both"/>
        <w:rPr>
          <w:lang w:val="ro-MD" w:eastAsia="en-US"/>
        </w:rPr>
      </w:pPr>
      <w:r w:rsidRPr="00937696">
        <w:rPr>
          <w:lang w:val="ro-MD" w:eastAsia="en-US"/>
        </w:rPr>
        <w:t>b) autorizația BNM şi, dacă există, amendamentele la aceasta.</w:t>
      </w:r>
    </w:p>
    <w:p w14:paraId="18F9B3EF" w14:textId="653B879C" w:rsidR="001665CC" w:rsidRPr="00DA77A9" w:rsidRDefault="001665CC" w:rsidP="001665CC">
      <w:pPr>
        <w:ind w:firstLine="540"/>
        <w:jc w:val="both"/>
        <w:rPr>
          <w:i/>
          <w:color w:val="0000FF"/>
          <w:sz w:val="20"/>
          <w:szCs w:val="20"/>
          <w:lang w:val="ro-RO"/>
        </w:rPr>
      </w:pPr>
      <w:r w:rsidRPr="00DA77A9">
        <w:rPr>
          <w:i/>
          <w:color w:val="0000FF"/>
          <w:sz w:val="20"/>
          <w:szCs w:val="20"/>
          <w:lang w:val="ro-RO"/>
        </w:rPr>
        <w:t>(Pct.143 modificat prin Hot.BNM nr.215 din 02.11.2023, în vigoare 01.01.2024)</w:t>
      </w:r>
    </w:p>
    <w:p w14:paraId="79FD27AB" w14:textId="77777777" w:rsidR="001665CC" w:rsidRPr="00217F02" w:rsidRDefault="001665CC" w:rsidP="00C50715">
      <w:pPr>
        <w:tabs>
          <w:tab w:val="left" w:pos="1134"/>
        </w:tabs>
        <w:spacing w:after="120"/>
        <w:ind w:firstLine="720"/>
        <w:jc w:val="both"/>
        <w:rPr>
          <w:lang w:val="ro-RO" w:eastAsia="en-US"/>
        </w:rPr>
      </w:pPr>
    </w:p>
    <w:p w14:paraId="3F969907" w14:textId="57A1D9E1" w:rsidR="00D52517" w:rsidRDefault="006169DA" w:rsidP="00DA77A9">
      <w:pPr>
        <w:tabs>
          <w:tab w:val="left" w:pos="1134"/>
        </w:tabs>
        <w:ind w:firstLine="720"/>
        <w:jc w:val="both"/>
        <w:rPr>
          <w:lang w:val="ro-RO" w:eastAsia="en-US"/>
        </w:rPr>
      </w:pPr>
      <w:r w:rsidRPr="00217F02">
        <w:rPr>
          <w:b/>
          <w:lang w:val="ro-RO" w:eastAsia="en-US"/>
        </w:rPr>
        <w:t>144</w:t>
      </w:r>
      <w:r w:rsidR="00C56BCA" w:rsidRPr="00217F02">
        <w:rPr>
          <w:b/>
          <w:lang w:val="ro-RO" w:eastAsia="en-US"/>
        </w:rPr>
        <w:t>.</w:t>
      </w:r>
      <w:r w:rsidR="00C56BCA" w:rsidRPr="00217F02">
        <w:rPr>
          <w:lang w:val="ro-RO" w:eastAsia="en-US"/>
        </w:rPr>
        <w:t xml:space="preserve"> </w:t>
      </w:r>
      <w:r w:rsidR="00D52517" w:rsidRPr="00217F02">
        <w:rPr>
          <w:lang w:val="ro-RO" w:eastAsia="en-US"/>
        </w:rPr>
        <w:t>Cu excepția cazului prevăzut la pct.</w:t>
      </w:r>
      <w:r w:rsidRPr="00217F02">
        <w:rPr>
          <w:lang w:val="ro-RO" w:eastAsia="en-US"/>
        </w:rPr>
        <w:t>145</w:t>
      </w:r>
      <w:r w:rsidR="00D52517" w:rsidRPr="00217F02">
        <w:rPr>
          <w:lang w:val="ro-RO" w:eastAsia="en-US"/>
        </w:rPr>
        <w:t xml:space="preserve">, la efectuarea de către prestatorul SPR în nume și din cont propriu a plății /transferului aferent operațiunii valutare notificate /autorizate se aplică, corespunzător, prevederile </w:t>
      </w:r>
      <w:r w:rsidR="00937696" w:rsidRPr="00937696">
        <w:rPr>
          <w:lang w:val="ro-MD" w:eastAsia="en-US"/>
        </w:rPr>
        <w:t>pct.140-142</w:t>
      </w:r>
      <w:r w:rsidR="00D52517" w:rsidRPr="00217F02">
        <w:rPr>
          <w:lang w:val="ro-RO" w:eastAsia="en-US"/>
        </w:rPr>
        <w:t>.</w:t>
      </w:r>
    </w:p>
    <w:p w14:paraId="1DCFB70B" w14:textId="3B99223B" w:rsidR="001665CC" w:rsidRPr="00DA77A9" w:rsidRDefault="001665CC" w:rsidP="00DA77A9">
      <w:pPr>
        <w:ind w:firstLine="540"/>
        <w:jc w:val="both"/>
        <w:rPr>
          <w:i/>
          <w:color w:val="0000FF"/>
          <w:sz w:val="20"/>
          <w:szCs w:val="20"/>
          <w:lang w:val="ro-RO"/>
        </w:rPr>
      </w:pPr>
      <w:r w:rsidRPr="00DA77A9">
        <w:rPr>
          <w:i/>
          <w:color w:val="0000FF"/>
          <w:sz w:val="20"/>
          <w:szCs w:val="20"/>
          <w:lang w:val="ro-RO"/>
        </w:rPr>
        <w:t>(Pct.144 modificat prin Hot.BNM nr.215 din 02.11.2023, în vigoare 01.01.2024)</w:t>
      </w:r>
    </w:p>
    <w:p w14:paraId="199EEFC8" w14:textId="77777777" w:rsidR="001665CC" w:rsidRPr="00217F02" w:rsidRDefault="001665CC" w:rsidP="00C50715">
      <w:pPr>
        <w:tabs>
          <w:tab w:val="left" w:pos="1134"/>
        </w:tabs>
        <w:spacing w:after="120"/>
        <w:ind w:firstLine="720"/>
        <w:jc w:val="both"/>
        <w:rPr>
          <w:lang w:val="ro-RO" w:eastAsia="en-US"/>
        </w:rPr>
      </w:pPr>
    </w:p>
    <w:p w14:paraId="0B42802B" w14:textId="77777777" w:rsidR="00DA77A9" w:rsidRDefault="00937696" w:rsidP="001665CC">
      <w:pPr>
        <w:ind w:firstLine="540"/>
        <w:jc w:val="both"/>
        <w:rPr>
          <w:b/>
          <w:lang w:val="ro-RO" w:eastAsia="en-US"/>
        </w:rPr>
      </w:pPr>
      <w:r w:rsidRPr="00937696">
        <w:rPr>
          <w:b/>
          <w:lang w:val="ro-MD" w:eastAsia="en-US"/>
        </w:rPr>
        <w:t xml:space="preserve">145. </w:t>
      </w:r>
      <w:r w:rsidRPr="002F764F">
        <w:rPr>
          <w:bCs/>
          <w:lang w:val="ro-MD" w:eastAsia="en-US"/>
        </w:rPr>
        <w:t>În cazul efectuării de către prestatorul SPR în nume şi din cont propriu a operațiunii valutare notificate/autorizate prin contul său deschis la alt prestator SPR, confirmarea BNM privind luarea la evidență a angajamentului extern/ autorizația BNM se prezintă la prestatorul SPR la care este deschis contul. În acest caz, se aplică, respectiv, prevederile pct.130-135, 137, 138 și 140-142.</w:t>
      </w:r>
      <w:r w:rsidRPr="00937696" w:rsidDel="00937696">
        <w:rPr>
          <w:b/>
          <w:lang w:val="ro-RO" w:eastAsia="en-US"/>
        </w:rPr>
        <w:t xml:space="preserve"> </w:t>
      </w:r>
    </w:p>
    <w:p w14:paraId="2A51A168" w14:textId="6EF36A50" w:rsidR="001665CC" w:rsidRPr="00DA77A9" w:rsidRDefault="001665CC" w:rsidP="001665CC">
      <w:pPr>
        <w:ind w:firstLine="540"/>
        <w:jc w:val="both"/>
        <w:rPr>
          <w:i/>
          <w:color w:val="0000FF"/>
          <w:sz w:val="20"/>
          <w:szCs w:val="20"/>
          <w:lang w:val="ro-RO"/>
        </w:rPr>
      </w:pPr>
      <w:r w:rsidRPr="00DA77A9">
        <w:rPr>
          <w:i/>
          <w:color w:val="0000FF"/>
          <w:sz w:val="20"/>
          <w:szCs w:val="20"/>
          <w:lang w:val="ro-RO"/>
        </w:rPr>
        <w:t>(Pct.145 în redacția Hot.BNM nr.215 din 02.11.2023, în vigoare 01.01.2024)</w:t>
      </w:r>
    </w:p>
    <w:p w14:paraId="60F5E9B1" w14:textId="28603F0D" w:rsidR="00900592" w:rsidRDefault="00900592" w:rsidP="007B3755">
      <w:pPr>
        <w:tabs>
          <w:tab w:val="left" w:pos="1134"/>
        </w:tabs>
        <w:ind w:firstLine="720"/>
        <w:jc w:val="both"/>
        <w:rPr>
          <w:lang w:val="ro-RO" w:eastAsia="en-US"/>
        </w:rPr>
      </w:pPr>
    </w:p>
    <w:p w14:paraId="0F5FB14A" w14:textId="7F11F792" w:rsidR="00900592" w:rsidRDefault="00900592" w:rsidP="007B3755">
      <w:pPr>
        <w:tabs>
          <w:tab w:val="left" w:pos="1134"/>
        </w:tabs>
        <w:ind w:firstLine="720"/>
        <w:jc w:val="both"/>
        <w:rPr>
          <w:lang w:val="ro-RO" w:eastAsia="en-US"/>
        </w:rPr>
      </w:pPr>
    </w:p>
    <w:p w14:paraId="6F538DA1" w14:textId="79D70EB7" w:rsidR="00900592" w:rsidRDefault="00900592" w:rsidP="007B3755">
      <w:pPr>
        <w:tabs>
          <w:tab w:val="left" w:pos="1134"/>
        </w:tabs>
        <w:ind w:firstLine="720"/>
        <w:jc w:val="both"/>
        <w:rPr>
          <w:lang w:val="ro-RO" w:eastAsia="en-US"/>
        </w:rPr>
      </w:pPr>
    </w:p>
    <w:p w14:paraId="4A5C6CF4" w14:textId="2C25101C" w:rsidR="00900592" w:rsidRDefault="00900592" w:rsidP="007B3755">
      <w:pPr>
        <w:tabs>
          <w:tab w:val="left" w:pos="1134"/>
        </w:tabs>
        <w:ind w:firstLine="720"/>
        <w:jc w:val="both"/>
        <w:rPr>
          <w:lang w:val="ro-RO" w:eastAsia="en-US"/>
        </w:rPr>
      </w:pPr>
    </w:p>
    <w:p w14:paraId="24E7BFC4" w14:textId="51ADC337" w:rsidR="00900592" w:rsidRDefault="00900592" w:rsidP="007B3755">
      <w:pPr>
        <w:tabs>
          <w:tab w:val="left" w:pos="1134"/>
        </w:tabs>
        <w:ind w:firstLine="720"/>
        <w:jc w:val="both"/>
        <w:rPr>
          <w:lang w:val="ro-RO" w:eastAsia="en-US"/>
        </w:rPr>
      </w:pPr>
    </w:p>
    <w:sectPr w:rsidR="00900592" w:rsidSect="005355DB">
      <w:headerReference w:type="even" r:id="rId8"/>
      <w:headerReference w:type="default" r:id="rId9"/>
      <w:footerReference w:type="even" r:id="rId10"/>
      <w:footerReference w:type="default" r:id="rId11"/>
      <w:headerReference w:type="first" r:id="rId12"/>
      <w:footerReference w:type="first" r:id="rId13"/>
      <w:pgSz w:w="11906" w:h="16838" w:code="9"/>
      <w:pgMar w:top="1134" w:right="850" w:bottom="1134" w:left="1701" w:header="568" w:footer="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56CB4" w14:textId="77777777" w:rsidR="00805322" w:rsidRDefault="00805322" w:rsidP="00755978">
      <w:r>
        <w:separator/>
      </w:r>
    </w:p>
  </w:endnote>
  <w:endnote w:type="continuationSeparator" w:id="0">
    <w:p w14:paraId="02B745AA" w14:textId="77777777" w:rsidR="00805322" w:rsidRDefault="00805322" w:rsidP="0075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rmianseriftypefaceregular">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1DF06" w14:textId="77777777" w:rsidR="008B19A4" w:rsidRDefault="008B19A4" w:rsidP="00702733">
    <w:pPr>
      <w:pStyle w:val="Footer"/>
      <w:jc w:val="center"/>
    </w:pPr>
    <w:bookmarkStart w:id="14" w:name="TITUS1FooterEvenPages"/>
    <w:r>
      <w:t xml:space="preserve"> </w:t>
    </w:r>
  </w:p>
  <w:p w14:paraId="6696F617" w14:textId="22EEC58F" w:rsidR="008B19A4" w:rsidRDefault="008B19A4" w:rsidP="00702733">
    <w:pPr>
      <w:pStyle w:val="Footer"/>
    </w:pPr>
    <w:r>
      <w:t xml:space="preserve"> </w:t>
    </w:r>
  </w:p>
  <w:bookmarkEnd w:id="14" w:displacedByCustomXml="next"/>
  <w:sdt>
    <w:sdtPr>
      <w:id w:val="870272224"/>
      <w:docPartObj>
        <w:docPartGallery w:val="Page Numbers (Bottom of Page)"/>
        <w:docPartUnique/>
      </w:docPartObj>
    </w:sdtPr>
    <w:sdtEndPr>
      <w:rPr>
        <w:noProof/>
      </w:rPr>
    </w:sdtEndPr>
    <w:sdtContent>
      <w:p w14:paraId="6F1AFA86" w14:textId="6FD801DB" w:rsidR="008B19A4" w:rsidRDefault="008B19A4">
        <w:pPr>
          <w:pStyle w:val="Footer"/>
          <w:jc w:val="right"/>
        </w:pPr>
        <w:r>
          <w:fldChar w:fldCharType="begin"/>
        </w:r>
        <w:r>
          <w:instrText xml:space="preserve"> PAGE   \* MERGEFORMAT </w:instrText>
        </w:r>
        <w:r>
          <w:fldChar w:fldCharType="separate"/>
        </w:r>
        <w:r w:rsidR="009D75A4">
          <w:rPr>
            <w:noProof/>
          </w:rPr>
          <w:t>20</w:t>
        </w:r>
        <w:r>
          <w:rPr>
            <w:noProof/>
          </w:rPr>
          <w:fldChar w:fldCharType="end"/>
        </w:r>
      </w:p>
    </w:sdtContent>
  </w:sdt>
  <w:p w14:paraId="7939EB05" w14:textId="77777777" w:rsidR="008B19A4" w:rsidRDefault="008B1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8DD42" w14:textId="77777777" w:rsidR="008B19A4" w:rsidRDefault="008B19A4" w:rsidP="00702733">
    <w:pPr>
      <w:pStyle w:val="Footer"/>
      <w:jc w:val="center"/>
    </w:pPr>
    <w:bookmarkStart w:id="15" w:name="TITUS1FooterPrimary"/>
    <w:r>
      <w:t xml:space="preserve"> </w:t>
    </w:r>
  </w:p>
  <w:p w14:paraId="72994588" w14:textId="46408B5D" w:rsidR="008B19A4" w:rsidRDefault="008B19A4" w:rsidP="00702733">
    <w:pPr>
      <w:pStyle w:val="Footer"/>
    </w:pPr>
    <w:r>
      <w:t xml:space="preserve"> </w:t>
    </w:r>
  </w:p>
  <w:bookmarkEnd w:id="15" w:displacedByCustomXml="next"/>
  <w:sdt>
    <w:sdtPr>
      <w:id w:val="983274077"/>
      <w:docPartObj>
        <w:docPartGallery w:val="Page Numbers (Bottom of Page)"/>
        <w:docPartUnique/>
      </w:docPartObj>
    </w:sdtPr>
    <w:sdtEndPr>
      <w:rPr>
        <w:noProof/>
      </w:rPr>
    </w:sdtEndPr>
    <w:sdtContent>
      <w:p w14:paraId="13E31362" w14:textId="4E6D348E" w:rsidR="008B19A4" w:rsidRDefault="008B19A4">
        <w:pPr>
          <w:pStyle w:val="Footer"/>
          <w:jc w:val="right"/>
        </w:pPr>
        <w:r>
          <w:fldChar w:fldCharType="begin"/>
        </w:r>
        <w:r>
          <w:instrText xml:space="preserve"> PAGE   \* MERGEFORMAT </w:instrText>
        </w:r>
        <w:r>
          <w:fldChar w:fldCharType="separate"/>
        </w:r>
        <w:r w:rsidR="009D75A4">
          <w:rPr>
            <w:noProof/>
          </w:rPr>
          <w:t>1</w:t>
        </w:r>
        <w:r>
          <w:rPr>
            <w:noProof/>
          </w:rPr>
          <w:fldChar w:fldCharType="end"/>
        </w:r>
      </w:p>
    </w:sdtContent>
  </w:sdt>
  <w:p w14:paraId="29A13E4E" w14:textId="77777777" w:rsidR="008B19A4" w:rsidRPr="00F73A43" w:rsidRDefault="008B19A4">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B4FD0" w14:textId="77777777" w:rsidR="008B19A4" w:rsidRDefault="008B1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AFC4B" w14:textId="77777777" w:rsidR="00805322" w:rsidRDefault="00805322" w:rsidP="00755978">
      <w:r>
        <w:separator/>
      </w:r>
    </w:p>
  </w:footnote>
  <w:footnote w:type="continuationSeparator" w:id="0">
    <w:p w14:paraId="2017853C" w14:textId="77777777" w:rsidR="00805322" w:rsidRDefault="00805322" w:rsidP="00755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150FB" w14:textId="17D3FBB8" w:rsidR="008B19A4" w:rsidRDefault="008B19A4" w:rsidP="00702733">
    <w:pPr>
      <w:pStyle w:val="Header"/>
      <w:jc w:val="right"/>
    </w:pPr>
    <w:bookmarkStart w:id="12" w:name="TITUS1HeaderEvenPages"/>
    <w:r>
      <w:t xml:space="preserve"> </w:t>
    </w:r>
  </w:p>
  <w:bookmarkEnd w:id="12"/>
  <w:p w14:paraId="2C9C1AA6" w14:textId="77777777" w:rsidR="008B19A4" w:rsidRDefault="008B1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B55FE" w14:textId="719156F1" w:rsidR="008B19A4" w:rsidRDefault="008B19A4" w:rsidP="00702733">
    <w:pPr>
      <w:pStyle w:val="Header"/>
      <w:jc w:val="right"/>
    </w:pPr>
    <w:bookmarkStart w:id="13" w:name="TITUS1HeaderPrimary"/>
    <w:r>
      <w:t xml:space="preserve"> </w:t>
    </w:r>
  </w:p>
  <w:bookmarkEnd w:id="13"/>
  <w:p w14:paraId="750F7469" w14:textId="77777777" w:rsidR="008B19A4" w:rsidRDefault="008B1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1F073" w14:textId="77777777" w:rsidR="008B19A4" w:rsidRDefault="008B1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F5B41"/>
    <w:multiLevelType w:val="hybridMultilevel"/>
    <w:tmpl w:val="433CC0AE"/>
    <w:lvl w:ilvl="0" w:tplc="6272497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2344F98"/>
    <w:multiLevelType w:val="hybridMultilevel"/>
    <w:tmpl w:val="433CC0AE"/>
    <w:lvl w:ilvl="0" w:tplc="6272497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3C02C82"/>
    <w:multiLevelType w:val="hybridMultilevel"/>
    <w:tmpl w:val="433CC0AE"/>
    <w:lvl w:ilvl="0" w:tplc="6272497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64960A28"/>
    <w:multiLevelType w:val="hybridMultilevel"/>
    <w:tmpl w:val="433CC0AE"/>
    <w:lvl w:ilvl="0" w:tplc="6272497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69"/>
    <w:rsid w:val="00020A33"/>
    <w:rsid w:val="00022D0C"/>
    <w:rsid w:val="00027940"/>
    <w:rsid w:val="00035D7D"/>
    <w:rsid w:val="00040AFC"/>
    <w:rsid w:val="00041650"/>
    <w:rsid w:val="00042C6D"/>
    <w:rsid w:val="00047558"/>
    <w:rsid w:val="00052A18"/>
    <w:rsid w:val="00054403"/>
    <w:rsid w:val="00066585"/>
    <w:rsid w:val="00073A1B"/>
    <w:rsid w:val="00073AEC"/>
    <w:rsid w:val="00077E30"/>
    <w:rsid w:val="00082728"/>
    <w:rsid w:val="00083A7B"/>
    <w:rsid w:val="00083FA2"/>
    <w:rsid w:val="0009178B"/>
    <w:rsid w:val="000A2D16"/>
    <w:rsid w:val="000A377B"/>
    <w:rsid w:val="000B4598"/>
    <w:rsid w:val="000B7215"/>
    <w:rsid w:val="000C3AAA"/>
    <w:rsid w:val="000C4DB4"/>
    <w:rsid w:val="000C67A3"/>
    <w:rsid w:val="000C68DB"/>
    <w:rsid w:val="000D51FC"/>
    <w:rsid w:val="000E4B9E"/>
    <w:rsid w:val="000E72AA"/>
    <w:rsid w:val="000E7308"/>
    <w:rsid w:val="000F06D9"/>
    <w:rsid w:val="000F274D"/>
    <w:rsid w:val="000F32AD"/>
    <w:rsid w:val="000F5B0D"/>
    <w:rsid w:val="00100477"/>
    <w:rsid w:val="001044F2"/>
    <w:rsid w:val="00111C62"/>
    <w:rsid w:val="00111FF3"/>
    <w:rsid w:val="001202A3"/>
    <w:rsid w:val="00124B94"/>
    <w:rsid w:val="00133D29"/>
    <w:rsid w:val="00134041"/>
    <w:rsid w:val="00135F28"/>
    <w:rsid w:val="00141E69"/>
    <w:rsid w:val="00150480"/>
    <w:rsid w:val="001524B0"/>
    <w:rsid w:val="0015341D"/>
    <w:rsid w:val="00154822"/>
    <w:rsid w:val="00160377"/>
    <w:rsid w:val="001604B6"/>
    <w:rsid w:val="001632C4"/>
    <w:rsid w:val="001665CC"/>
    <w:rsid w:val="001722F0"/>
    <w:rsid w:val="001750E9"/>
    <w:rsid w:val="00177452"/>
    <w:rsid w:val="001815CB"/>
    <w:rsid w:val="00183A33"/>
    <w:rsid w:val="00186941"/>
    <w:rsid w:val="001931D4"/>
    <w:rsid w:val="00193534"/>
    <w:rsid w:val="0019674F"/>
    <w:rsid w:val="00197FEC"/>
    <w:rsid w:val="001A2753"/>
    <w:rsid w:val="001A54E0"/>
    <w:rsid w:val="001A6A59"/>
    <w:rsid w:val="001A7295"/>
    <w:rsid w:val="001B144B"/>
    <w:rsid w:val="001B184C"/>
    <w:rsid w:val="001B35F6"/>
    <w:rsid w:val="001B4C2F"/>
    <w:rsid w:val="001B4DAF"/>
    <w:rsid w:val="001B5AB7"/>
    <w:rsid w:val="001C0EAF"/>
    <w:rsid w:val="001C414D"/>
    <w:rsid w:val="001D0091"/>
    <w:rsid w:val="001D02F1"/>
    <w:rsid w:val="001D1599"/>
    <w:rsid w:val="001E0022"/>
    <w:rsid w:val="001E0D3D"/>
    <w:rsid w:val="001E1BB3"/>
    <w:rsid w:val="001E4D7A"/>
    <w:rsid w:val="001E67C3"/>
    <w:rsid w:val="001F3B83"/>
    <w:rsid w:val="001F49F2"/>
    <w:rsid w:val="001F7815"/>
    <w:rsid w:val="001F79DC"/>
    <w:rsid w:val="00201AB3"/>
    <w:rsid w:val="00203817"/>
    <w:rsid w:val="002050F0"/>
    <w:rsid w:val="00205178"/>
    <w:rsid w:val="00205472"/>
    <w:rsid w:val="0021037A"/>
    <w:rsid w:val="00211B7C"/>
    <w:rsid w:val="002120CE"/>
    <w:rsid w:val="0021228C"/>
    <w:rsid w:val="002131B9"/>
    <w:rsid w:val="0021415F"/>
    <w:rsid w:val="00215AD5"/>
    <w:rsid w:val="002173E4"/>
    <w:rsid w:val="00217F02"/>
    <w:rsid w:val="0023025E"/>
    <w:rsid w:val="002367EF"/>
    <w:rsid w:val="0024706A"/>
    <w:rsid w:val="002478E2"/>
    <w:rsid w:val="00255880"/>
    <w:rsid w:val="00260BF0"/>
    <w:rsid w:val="00260FB4"/>
    <w:rsid w:val="002658AF"/>
    <w:rsid w:val="0027231A"/>
    <w:rsid w:val="002729BD"/>
    <w:rsid w:val="00272CCF"/>
    <w:rsid w:val="00272D46"/>
    <w:rsid w:val="00281060"/>
    <w:rsid w:val="002827D2"/>
    <w:rsid w:val="0028517A"/>
    <w:rsid w:val="0028628A"/>
    <w:rsid w:val="002869DE"/>
    <w:rsid w:val="00290B76"/>
    <w:rsid w:val="0029251D"/>
    <w:rsid w:val="002A1A7C"/>
    <w:rsid w:val="002A2ACD"/>
    <w:rsid w:val="002A6ADD"/>
    <w:rsid w:val="002B5669"/>
    <w:rsid w:val="002B6CE1"/>
    <w:rsid w:val="002B711D"/>
    <w:rsid w:val="002C1A2B"/>
    <w:rsid w:val="002C2E99"/>
    <w:rsid w:val="002C3F11"/>
    <w:rsid w:val="002C570B"/>
    <w:rsid w:val="002C6782"/>
    <w:rsid w:val="002D37D0"/>
    <w:rsid w:val="002E1FBB"/>
    <w:rsid w:val="002E7704"/>
    <w:rsid w:val="002E7E93"/>
    <w:rsid w:val="002F3AAB"/>
    <w:rsid w:val="002F764F"/>
    <w:rsid w:val="0030033E"/>
    <w:rsid w:val="003006B1"/>
    <w:rsid w:val="003074FE"/>
    <w:rsid w:val="003107DA"/>
    <w:rsid w:val="00320826"/>
    <w:rsid w:val="003242E4"/>
    <w:rsid w:val="00325D99"/>
    <w:rsid w:val="00333F01"/>
    <w:rsid w:val="003348CB"/>
    <w:rsid w:val="00334DFE"/>
    <w:rsid w:val="00334E8C"/>
    <w:rsid w:val="00341487"/>
    <w:rsid w:val="00341B25"/>
    <w:rsid w:val="00374CA7"/>
    <w:rsid w:val="00377FA9"/>
    <w:rsid w:val="003813FF"/>
    <w:rsid w:val="0038206B"/>
    <w:rsid w:val="00382D9D"/>
    <w:rsid w:val="00391146"/>
    <w:rsid w:val="00394043"/>
    <w:rsid w:val="003944C6"/>
    <w:rsid w:val="003979FE"/>
    <w:rsid w:val="00397FF6"/>
    <w:rsid w:val="003A3EC5"/>
    <w:rsid w:val="003B0218"/>
    <w:rsid w:val="003B38AC"/>
    <w:rsid w:val="003B5DC8"/>
    <w:rsid w:val="003C3361"/>
    <w:rsid w:val="003C5494"/>
    <w:rsid w:val="003D2ACD"/>
    <w:rsid w:val="003D6DEB"/>
    <w:rsid w:val="003E0555"/>
    <w:rsid w:val="003E2B11"/>
    <w:rsid w:val="003E784E"/>
    <w:rsid w:val="00402AF0"/>
    <w:rsid w:val="0040341B"/>
    <w:rsid w:val="00403ACD"/>
    <w:rsid w:val="00403C87"/>
    <w:rsid w:val="004056DB"/>
    <w:rsid w:val="00405E2F"/>
    <w:rsid w:val="004064AA"/>
    <w:rsid w:val="00410D07"/>
    <w:rsid w:val="00412759"/>
    <w:rsid w:val="00413966"/>
    <w:rsid w:val="00414A21"/>
    <w:rsid w:val="00415F13"/>
    <w:rsid w:val="00416915"/>
    <w:rsid w:val="0041729D"/>
    <w:rsid w:val="004231B4"/>
    <w:rsid w:val="00431B54"/>
    <w:rsid w:val="00432CAC"/>
    <w:rsid w:val="00434C9B"/>
    <w:rsid w:val="00445303"/>
    <w:rsid w:val="00453C6E"/>
    <w:rsid w:val="004540C2"/>
    <w:rsid w:val="00454CA6"/>
    <w:rsid w:val="00455183"/>
    <w:rsid w:val="00456C6A"/>
    <w:rsid w:val="00464BA3"/>
    <w:rsid w:val="00471DAA"/>
    <w:rsid w:val="0047226D"/>
    <w:rsid w:val="00474D69"/>
    <w:rsid w:val="004750B9"/>
    <w:rsid w:val="004757C7"/>
    <w:rsid w:val="0048050D"/>
    <w:rsid w:val="00480AB1"/>
    <w:rsid w:val="00487161"/>
    <w:rsid w:val="004917B1"/>
    <w:rsid w:val="0049580F"/>
    <w:rsid w:val="0049762B"/>
    <w:rsid w:val="004A3DEE"/>
    <w:rsid w:val="004A4B7B"/>
    <w:rsid w:val="004A70CC"/>
    <w:rsid w:val="004B17B8"/>
    <w:rsid w:val="004B317E"/>
    <w:rsid w:val="004B31E9"/>
    <w:rsid w:val="004B3BE2"/>
    <w:rsid w:val="004B43E8"/>
    <w:rsid w:val="004B5A4D"/>
    <w:rsid w:val="004B677B"/>
    <w:rsid w:val="004B6984"/>
    <w:rsid w:val="004C6414"/>
    <w:rsid w:val="004C71BE"/>
    <w:rsid w:val="004C75AC"/>
    <w:rsid w:val="004D08E5"/>
    <w:rsid w:val="004D1626"/>
    <w:rsid w:val="004D26DB"/>
    <w:rsid w:val="004D3046"/>
    <w:rsid w:val="004D65DC"/>
    <w:rsid w:val="004E1FDB"/>
    <w:rsid w:val="004E2AE5"/>
    <w:rsid w:val="004E3F7F"/>
    <w:rsid w:val="004E4BB3"/>
    <w:rsid w:val="004F424F"/>
    <w:rsid w:val="004F5C88"/>
    <w:rsid w:val="004F5E9E"/>
    <w:rsid w:val="00501C43"/>
    <w:rsid w:val="00511E3C"/>
    <w:rsid w:val="00516227"/>
    <w:rsid w:val="00521C6F"/>
    <w:rsid w:val="00521E2C"/>
    <w:rsid w:val="00522BBD"/>
    <w:rsid w:val="00524357"/>
    <w:rsid w:val="00525E7B"/>
    <w:rsid w:val="005308D0"/>
    <w:rsid w:val="00534CC6"/>
    <w:rsid w:val="005355DB"/>
    <w:rsid w:val="0053622F"/>
    <w:rsid w:val="00536976"/>
    <w:rsid w:val="00542CE2"/>
    <w:rsid w:val="00542E34"/>
    <w:rsid w:val="0056714E"/>
    <w:rsid w:val="00571E66"/>
    <w:rsid w:val="00580851"/>
    <w:rsid w:val="00581C06"/>
    <w:rsid w:val="005833B3"/>
    <w:rsid w:val="00586054"/>
    <w:rsid w:val="00590C41"/>
    <w:rsid w:val="00592D27"/>
    <w:rsid w:val="00593BD3"/>
    <w:rsid w:val="00593CA7"/>
    <w:rsid w:val="00594379"/>
    <w:rsid w:val="005A6CEC"/>
    <w:rsid w:val="005A7A17"/>
    <w:rsid w:val="005A7F1E"/>
    <w:rsid w:val="005B2FF9"/>
    <w:rsid w:val="005B32E1"/>
    <w:rsid w:val="005B6F88"/>
    <w:rsid w:val="005B722B"/>
    <w:rsid w:val="005C0574"/>
    <w:rsid w:val="005C5480"/>
    <w:rsid w:val="005C695C"/>
    <w:rsid w:val="005C7492"/>
    <w:rsid w:val="005D117C"/>
    <w:rsid w:val="005D1317"/>
    <w:rsid w:val="005D250B"/>
    <w:rsid w:val="005D3BC7"/>
    <w:rsid w:val="005D424F"/>
    <w:rsid w:val="005D4886"/>
    <w:rsid w:val="005E1CEF"/>
    <w:rsid w:val="005E2BB1"/>
    <w:rsid w:val="005E4AA7"/>
    <w:rsid w:val="005E7077"/>
    <w:rsid w:val="005E73AC"/>
    <w:rsid w:val="00602BC6"/>
    <w:rsid w:val="0060350D"/>
    <w:rsid w:val="0060447B"/>
    <w:rsid w:val="00605528"/>
    <w:rsid w:val="006072A2"/>
    <w:rsid w:val="00614FF9"/>
    <w:rsid w:val="006169DA"/>
    <w:rsid w:val="00620461"/>
    <w:rsid w:val="00624E23"/>
    <w:rsid w:val="00631797"/>
    <w:rsid w:val="00631B75"/>
    <w:rsid w:val="00632213"/>
    <w:rsid w:val="00632757"/>
    <w:rsid w:val="0063662B"/>
    <w:rsid w:val="006455C7"/>
    <w:rsid w:val="00647399"/>
    <w:rsid w:val="00647A50"/>
    <w:rsid w:val="00651C69"/>
    <w:rsid w:val="0066391C"/>
    <w:rsid w:val="00664FF0"/>
    <w:rsid w:val="00670E99"/>
    <w:rsid w:val="00674B70"/>
    <w:rsid w:val="00680F86"/>
    <w:rsid w:val="00681E0B"/>
    <w:rsid w:val="00682AD7"/>
    <w:rsid w:val="00686AE4"/>
    <w:rsid w:val="00687117"/>
    <w:rsid w:val="00687BD6"/>
    <w:rsid w:val="00694990"/>
    <w:rsid w:val="00695B43"/>
    <w:rsid w:val="006A5736"/>
    <w:rsid w:val="006A5DDE"/>
    <w:rsid w:val="006B30AB"/>
    <w:rsid w:val="006B3711"/>
    <w:rsid w:val="006B6467"/>
    <w:rsid w:val="006C18AB"/>
    <w:rsid w:val="006C25DF"/>
    <w:rsid w:val="006C4289"/>
    <w:rsid w:val="006C6160"/>
    <w:rsid w:val="006D046B"/>
    <w:rsid w:val="006D6E69"/>
    <w:rsid w:val="006F3E77"/>
    <w:rsid w:val="006F6014"/>
    <w:rsid w:val="006F62DC"/>
    <w:rsid w:val="00702733"/>
    <w:rsid w:val="00704ABC"/>
    <w:rsid w:val="00712061"/>
    <w:rsid w:val="00713967"/>
    <w:rsid w:val="00714E80"/>
    <w:rsid w:val="00720C73"/>
    <w:rsid w:val="00730885"/>
    <w:rsid w:val="00731352"/>
    <w:rsid w:val="007326DF"/>
    <w:rsid w:val="00732915"/>
    <w:rsid w:val="00732A4D"/>
    <w:rsid w:val="007344C0"/>
    <w:rsid w:val="00736F57"/>
    <w:rsid w:val="00740D3F"/>
    <w:rsid w:val="00742699"/>
    <w:rsid w:val="00743431"/>
    <w:rsid w:val="00751BE3"/>
    <w:rsid w:val="00754C94"/>
    <w:rsid w:val="00755978"/>
    <w:rsid w:val="007564E1"/>
    <w:rsid w:val="00757A3C"/>
    <w:rsid w:val="0076000B"/>
    <w:rsid w:val="007631FC"/>
    <w:rsid w:val="007659B6"/>
    <w:rsid w:val="00766B0A"/>
    <w:rsid w:val="00767A06"/>
    <w:rsid w:val="00773942"/>
    <w:rsid w:val="00774C29"/>
    <w:rsid w:val="00776801"/>
    <w:rsid w:val="0077755F"/>
    <w:rsid w:val="00783453"/>
    <w:rsid w:val="007854A1"/>
    <w:rsid w:val="00787B35"/>
    <w:rsid w:val="00787E13"/>
    <w:rsid w:val="007A04FF"/>
    <w:rsid w:val="007A32D8"/>
    <w:rsid w:val="007A679D"/>
    <w:rsid w:val="007A7CD0"/>
    <w:rsid w:val="007B3755"/>
    <w:rsid w:val="007B4A70"/>
    <w:rsid w:val="007B53D2"/>
    <w:rsid w:val="007B7206"/>
    <w:rsid w:val="007C0850"/>
    <w:rsid w:val="007C79BA"/>
    <w:rsid w:val="007C7CD8"/>
    <w:rsid w:val="007D3C27"/>
    <w:rsid w:val="007D4356"/>
    <w:rsid w:val="007D6298"/>
    <w:rsid w:val="007E1100"/>
    <w:rsid w:val="007E28A1"/>
    <w:rsid w:val="007E30DC"/>
    <w:rsid w:val="007E5744"/>
    <w:rsid w:val="007F6ACE"/>
    <w:rsid w:val="007F7D64"/>
    <w:rsid w:val="00801633"/>
    <w:rsid w:val="00803341"/>
    <w:rsid w:val="00803BDA"/>
    <w:rsid w:val="008041C6"/>
    <w:rsid w:val="00805322"/>
    <w:rsid w:val="00805E1C"/>
    <w:rsid w:val="00812FB2"/>
    <w:rsid w:val="00816273"/>
    <w:rsid w:val="0081636C"/>
    <w:rsid w:val="008172AD"/>
    <w:rsid w:val="00820688"/>
    <w:rsid w:val="00823826"/>
    <w:rsid w:val="008250BF"/>
    <w:rsid w:val="0082685A"/>
    <w:rsid w:val="0083068F"/>
    <w:rsid w:val="008309F2"/>
    <w:rsid w:val="00830D48"/>
    <w:rsid w:val="00831EAB"/>
    <w:rsid w:val="00833663"/>
    <w:rsid w:val="0083368D"/>
    <w:rsid w:val="00834EE1"/>
    <w:rsid w:val="00842B01"/>
    <w:rsid w:val="00843AB7"/>
    <w:rsid w:val="00851ECA"/>
    <w:rsid w:val="00862523"/>
    <w:rsid w:val="00863778"/>
    <w:rsid w:val="00866801"/>
    <w:rsid w:val="00867048"/>
    <w:rsid w:val="008673F8"/>
    <w:rsid w:val="00871A51"/>
    <w:rsid w:val="008740CB"/>
    <w:rsid w:val="008767BF"/>
    <w:rsid w:val="00877C54"/>
    <w:rsid w:val="00880F0A"/>
    <w:rsid w:val="00882128"/>
    <w:rsid w:val="00883B50"/>
    <w:rsid w:val="0089041E"/>
    <w:rsid w:val="00895556"/>
    <w:rsid w:val="008A7336"/>
    <w:rsid w:val="008B19A4"/>
    <w:rsid w:val="008B4BED"/>
    <w:rsid w:val="008B7BBB"/>
    <w:rsid w:val="008C4945"/>
    <w:rsid w:val="008C4AA8"/>
    <w:rsid w:val="008C60CA"/>
    <w:rsid w:val="008C69CB"/>
    <w:rsid w:val="008C7A77"/>
    <w:rsid w:val="008D370D"/>
    <w:rsid w:val="008D5B22"/>
    <w:rsid w:val="008E31A5"/>
    <w:rsid w:val="008E4B98"/>
    <w:rsid w:val="008E5843"/>
    <w:rsid w:val="008F099C"/>
    <w:rsid w:val="008F360A"/>
    <w:rsid w:val="008F4620"/>
    <w:rsid w:val="00900592"/>
    <w:rsid w:val="009006C9"/>
    <w:rsid w:val="00901323"/>
    <w:rsid w:val="00906E4D"/>
    <w:rsid w:val="00907FDF"/>
    <w:rsid w:val="00913838"/>
    <w:rsid w:val="009211E0"/>
    <w:rsid w:val="0092190C"/>
    <w:rsid w:val="00925640"/>
    <w:rsid w:val="00926D72"/>
    <w:rsid w:val="00934673"/>
    <w:rsid w:val="009369CA"/>
    <w:rsid w:val="00937696"/>
    <w:rsid w:val="009438C0"/>
    <w:rsid w:val="009439BC"/>
    <w:rsid w:val="0094543D"/>
    <w:rsid w:val="00946A72"/>
    <w:rsid w:val="009475EA"/>
    <w:rsid w:val="009529B1"/>
    <w:rsid w:val="00954CCA"/>
    <w:rsid w:val="009556F0"/>
    <w:rsid w:val="0095581A"/>
    <w:rsid w:val="009563DC"/>
    <w:rsid w:val="00956EFA"/>
    <w:rsid w:val="00960B64"/>
    <w:rsid w:val="0096495B"/>
    <w:rsid w:val="00972C26"/>
    <w:rsid w:val="00973A7E"/>
    <w:rsid w:val="00977CE7"/>
    <w:rsid w:val="00985960"/>
    <w:rsid w:val="00985FB2"/>
    <w:rsid w:val="00991E9C"/>
    <w:rsid w:val="0099427F"/>
    <w:rsid w:val="009954C0"/>
    <w:rsid w:val="009A2BD7"/>
    <w:rsid w:val="009A327C"/>
    <w:rsid w:val="009B659B"/>
    <w:rsid w:val="009C0B21"/>
    <w:rsid w:val="009C1A12"/>
    <w:rsid w:val="009C1A4B"/>
    <w:rsid w:val="009C1DFA"/>
    <w:rsid w:val="009C3A35"/>
    <w:rsid w:val="009C5D91"/>
    <w:rsid w:val="009C62D9"/>
    <w:rsid w:val="009D5DD8"/>
    <w:rsid w:val="009D67C4"/>
    <w:rsid w:val="009D75A4"/>
    <w:rsid w:val="009E50C3"/>
    <w:rsid w:val="009E5D4D"/>
    <w:rsid w:val="009F1FC6"/>
    <w:rsid w:val="009F2872"/>
    <w:rsid w:val="009F2B1D"/>
    <w:rsid w:val="009F47B6"/>
    <w:rsid w:val="00A01D80"/>
    <w:rsid w:val="00A02EB3"/>
    <w:rsid w:val="00A05137"/>
    <w:rsid w:val="00A11E2E"/>
    <w:rsid w:val="00A2363B"/>
    <w:rsid w:val="00A3163A"/>
    <w:rsid w:val="00A356A0"/>
    <w:rsid w:val="00A42CE7"/>
    <w:rsid w:val="00A4462F"/>
    <w:rsid w:val="00A44812"/>
    <w:rsid w:val="00A45A2E"/>
    <w:rsid w:val="00A53D1E"/>
    <w:rsid w:val="00A54CFE"/>
    <w:rsid w:val="00A55A12"/>
    <w:rsid w:val="00A56960"/>
    <w:rsid w:val="00A57C64"/>
    <w:rsid w:val="00A610AA"/>
    <w:rsid w:val="00A64CD2"/>
    <w:rsid w:val="00A67111"/>
    <w:rsid w:val="00A67190"/>
    <w:rsid w:val="00A741DF"/>
    <w:rsid w:val="00A74CEE"/>
    <w:rsid w:val="00A90A04"/>
    <w:rsid w:val="00A94E78"/>
    <w:rsid w:val="00A950D8"/>
    <w:rsid w:val="00AA709C"/>
    <w:rsid w:val="00AA7F21"/>
    <w:rsid w:val="00AB0133"/>
    <w:rsid w:val="00AB161C"/>
    <w:rsid w:val="00AB1EF8"/>
    <w:rsid w:val="00AD5D4D"/>
    <w:rsid w:val="00AE0184"/>
    <w:rsid w:val="00AE209E"/>
    <w:rsid w:val="00AE365D"/>
    <w:rsid w:val="00AE5DFF"/>
    <w:rsid w:val="00AF1B99"/>
    <w:rsid w:val="00B00B11"/>
    <w:rsid w:val="00B01E51"/>
    <w:rsid w:val="00B02062"/>
    <w:rsid w:val="00B0239A"/>
    <w:rsid w:val="00B05819"/>
    <w:rsid w:val="00B05F95"/>
    <w:rsid w:val="00B22EC3"/>
    <w:rsid w:val="00B2667D"/>
    <w:rsid w:val="00B30DA1"/>
    <w:rsid w:val="00B31CA1"/>
    <w:rsid w:val="00B33E2C"/>
    <w:rsid w:val="00B364CA"/>
    <w:rsid w:val="00B41A0D"/>
    <w:rsid w:val="00B443D9"/>
    <w:rsid w:val="00B45B26"/>
    <w:rsid w:val="00B504EC"/>
    <w:rsid w:val="00B52349"/>
    <w:rsid w:val="00B5284B"/>
    <w:rsid w:val="00B57935"/>
    <w:rsid w:val="00B60AB5"/>
    <w:rsid w:val="00B61CB0"/>
    <w:rsid w:val="00B6489F"/>
    <w:rsid w:val="00B660B0"/>
    <w:rsid w:val="00B70311"/>
    <w:rsid w:val="00B705BC"/>
    <w:rsid w:val="00B71AF7"/>
    <w:rsid w:val="00B76568"/>
    <w:rsid w:val="00B805CE"/>
    <w:rsid w:val="00B871F4"/>
    <w:rsid w:val="00B92D54"/>
    <w:rsid w:val="00B92D69"/>
    <w:rsid w:val="00B95D31"/>
    <w:rsid w:val="00BA4896"/>
    <w:rsid w:val="00BA629A"/>
    <w:rsid w:val="00BB4E83"/>
    <w:rsid w:val="00BB7269"/>
    <w:rsid w:val="00BC25B0"/>
    <w:rsid w:val="00BC6997"/>
    <w:rsid w:val="00BD191D"/>
    <w:rsid w:val="00BD596D"/>
    <w:rsid w:val="00BD6E5B"/>
    <w:rsid w:val="00BD7AA3"/>
    <w:rsid w:val="00BE1A0D"/>
    <w:rsid w:val="00BE3FAB"/>
    <w:rsid w:val="00BE58FB"/>
    <w:rsid w:val="00BE5D74"/>
    <w:rsid w:val="00BF1E00"/>
    <w:rsid w:val="00BF27AA"/>
    <w:rsid w:val="00BF54EE"/>
    <w:rsid w:val="00C0109D"/>
    <w:rsid w:val="00C129D8"/>
    <w:rsid w:val="00C141D3"/>
    <w:rsid w:val="00C15892"/>
    <w:rsid w:val="00C247C2"/>
    <w:rsid w:val="00C26B3D"/>
    <w:rsid w:val="00C30E1E"/>
    <w:rsid w:val="00C369C8"/>
    <w:rsid w:val="00C37C75"/>
    <w:rsid w:val="00C41284"/>
    <w:rsid w:val="00C43C84"/>
    <w:rsid w:val="00C46615"/>
    <w:rsid w:val="00C47246"/>
    <w:rsid w:val="00C50715"/>
    <w:rsid w:val="00C53BF9"/>
    <w:rsid w:val="00C56BCA"/>
    <w:rsid w:val="00C57679"/>
    <w:rsid w:val="00C70165"/>
    <w:rsid w:val="00C74D36"/>
    <w:rsid w:val="00C91C47"/>
    <w:rsid w:val="00C94EE3"/>
    <w:rsid w:val="00CA53AB"/>
    <w:rsid w:val="00CB0A85"/>
    <w:rsid w:val="00CB38BE"/>
    <w:rsid w:val="00CB3988"/>
    <w:rsid w:val="00CB4286"/>
    <w:rsid w:val="00CB670C"/>
    <w:rsid w:val="00CC6CFA"/>
    <w:rsid w:val="00CD4174"/>
    <w:rsid w:val="00CD42F4"/>
    <w:rsid w:val="00CD43D4"/>
    <w:rsid w:val="00CD78FA"/>
    <w:rsid w:val="00CF23E2"/>
    <w:rsid w:val="00CF656B"/>
    <w:rsid w:val="00CF7932"/>
    <w:rsid w:val="00CF7BD9"/>
    <w:rsid w:val="00D019BF"/>
    <w:rsid w:val="00D049C3"/>
    <w:rsid w:val="00D07D25"/>
    <w:rsid w:val="00D13AF6"/>
    <w:rsid w:val="00D142CE"/>
    <w:rsid w:val="00D14FB8"/>
    <w:rsid w:val="00D21FAE"/>
    <w:rsid w:val="00D27456"/>
    <w:rsid w:val="00D31C6B"/>
    <w:rsid w:val="00D3245A"/>
    <w:rsid w:val="00D334DB"/>
    <w:rsid w:val="00D34C7B"/>
    <w:rsid w:val="00D350A0"/>
    <w:rsid w:val="00D40B0F"/>
    <w:rsid w:val="00D44CEC"/>
    <w:rsid w:val="00D45DA4"/>
    <w:rsid w:val="00D47F71"/>
    <w:rsid w:val="00D52517"/>
    <w:rsid w:val="00D54692"/>
    <w:rsid w:val="00D57B6C"/>
    <w:rsid w:val="00D60D03"/>
    <w:rsid w:val="00D61A61"/>
    <w:rsid w:val="00D64049"/>
    <w:rsid w:val="00D64287"/>
    <w:rsid w:val="00D66988"/>
    <w:rsid w:val="00D7242F"/>
    <w:rsid w:val="00D734FB"/>
    <w:rsid w:val="00D75B86"/>
    <w:rsid w:val="00D7753E"/>
    <w:rsid w:val="00D77C39"/>
    <w:rsid w:val="00D8189B"/>
    <w:rsid w:val="00D852D8"/>
    <w:rsid w:val="00D87445"/>
    <w:rsid w:val="00D87C42"/>
    <w:rsid w:val="00D929E6"/>
    <w:rsid w:val="00D97337"/>
    <w:rsid w:val="00DA183D"/>
    <w:rsid w:val="00DA1E97"/>
    <w:rsid w:val="00DA3972"/>
    <w:rsid w:val="00DA57C2"/>
    <w:rsid w:val="00DA61B5"/>
    <w:rsid w:val="00DA77A9"/>
    <w:rsid w:val="00DA7904"/>
    <w:rsid w:val="00DA7BC4"/>
    <w:rsid w:val="00DB34F9"/>
    <w:rsid w:val="00DC093E"/>
    <w:rsid w:val="00DC46B9"/>
    <w:rsid w:val="00DD168B"/>
    <w:rsid w:val="00DD47A9"/>
    <w:rsid w:val="00DE23AD"/>
    <w:rsid w:val="00DF7E04"/>
    <w:rsid w:val="00E011FD"/>
    <w:rsid w:val="00E02A9B"/>
    <w:rsid w:val="00E03FA8"/>
    <w:rsid w:val="00E059A3"/>
    <w:rsid w:val="00E07067"/>
    <w:rsid w:val="00E07355"/>
    <w:rsid w:val="00E14CA5"/>
    <w:rsid w:val="00E15C74"/>
    <w:rsid w:val="00E251DC"/>
    <w:rsid w:val="00E25621"/>
    <w:rsid w:val="00E26D8E"/>
    <w:rsid w:val="00E30D4B"/>
    <w:rsid w:val="00E34B20"/>
    <w:rsid w:val="00E3594F"/>
    <w:rsid w:val="00E4032E"/>
    <w:rsid w:val="00E40478"/>
    <w:rsid w:val="00E43DD6"/>
    <w:rsid w:val="00E46D01"/>
    <w:rsid w:val="00E54CA3"/>
    <w:rsid w:val="00E5645A"/>
    <w:rsid w:val="00E626EE"/>
    <w:rsid w:val="00E63A59"/>
    <w:rsid w:val="00E70A09"/>
    <w:rsid w:val="00E72937"/>
    <w:rsid w:val="00E7295D"/>
    <w:rsid w:val="00E74EE1"/>
    <w:rsid w:val="00E754BE"/>
    <w:rsid w:val="00E758FC"/>
    <w:rsid w:val="00E75BBC"/>
    <w:rsid w:val="00E803C9"/>
    <w:rsid w:val="00E80825"/>
    <w:rsid w:val="00E82E6A"/>
    <w:rsid w:val="00E83A36"/>
    <w:rsid w:val="00E85FE5"/>
    <w:rsid w:val="00E87DF4"/>
    <w:rsid w:val="00E97959"/>
    <w:rsid w:val="00EA2C11"/>
    <w:rsid w:val="00EA3630"/>
    <w:rsid w:val="00EA4DD4"/>
    <w:rsid w:val="00EA57CB"/>
    <w:rsid w:val="00EB330A"/>
    <w:rsid w:val="00EB445E"/>
    <w:rsid w:val="00EB4EB7"/>
    <w:rsid w:val="00EB52B2"/>
    <w:rsid w:val="00EB5A1D"/>
    <w:rsid w:val="00EB7D58"/>
    <w:rsid w:val="00EC201D"/>
    <w:rsid w:val="00EC2386"/>
    <w:rsid w:val="00EC4F61"/>
    <w:rsid w:val="00ED22E5"/>
    <w:rsid w:val="00ED40C6"/>
    <w:rsid w:val="00ED420C"/>
    <w:rsid w:val="00ED4FEC"/>
    <w:rsid w:val="00ED61E2"/>
    <w:rsid w:val="00EE50CB"/>
    <w:rsid w:val="00EF09C2"/>
    <w:rsid w:val="00EF2B0E"/>
    <w:rsid w:val="00F00619"/>
    <w:rsid w:val="00F01365"/>
    <w:rsid w:val="00F0638A"/>
    <w:rsid w:val="00F06637"/>
    <w:rsid w:val="00F158CE"/>
    <w:rsid w:val="00F177D6"/>
    <w:rsid w:val="00F17C44"/>
    <w:rsid w:val="00F234D3"/>
    <w:rsid w:val="00F24D71"/>
    <w:rsid w:val="00F37773"/>
    <w:rsid w:val="00F41CA2"/>
    <w:rsid w:val="00F421A7"/>
    <w:rsid w:val="00F4324A"/>
    <w:rsid w:val="00F46590"/>
    <w:rsid w:val="00F503CC"/>
    <w:rsid w:val="00F566DD"/>
    <w:rsid w:val="00F6019C"/>
    <w:rsid w:val="00F60A49"/>
    <w:rsid w:val="00F619B9"/>
    <w:rsid w:val="00F66379"/>
    <w:rsid w:val="00F66EA8"/>
    <w:rsid w:val="00F722E6"/>
    <w:rsid w:val="00F73A43"/>
    <w:rsid w:val="00F74D2A"/>
    <w:rsid w:val="00F753DE"/>
    <w:rsid w:val="00F75DB0"/>
    <w:rsid w:val="00F83C63"/>
    <w:rsid w:val="00F84FF8"/>
    <w:rsid w:val="00F87CF8"/>
    <w:rsid w:val="00F9442E"/>
    <w:rsid w:val="00F95878"/>
    <w:rsid w:val="00F960D7"/>
    <w:rsid w:val="00F97BDD"/>
    <w:rsid w:val="00FA0C8C"/>
    <w:rsid w:val="00FB0589"/>
    <w:rsid w:val="00FB6423"/>
    <w:rsid w:val="00FB656C"/>
    <w:rsid w:val="00FC1049"/>
    <w:rsid w:val="00FC1F25"/>
    <w:rsid w:val="00FC2010"/>
    <w:rsid w:val="00FE25ED"/>
    <w:rsid w:val="00FE3B76"/>
    <w:rsid w:val="00FE69D0"/>
    <w:rsid w:val="00FE7FDB"/>
    <w:rsid w:val="00FF25EA"/>
    <w:rsid w:val="00FF4192"/>
    <w:rsid w:val="00FF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B4D7B2"/>
  <w15:chartTrackingRefBased/>
  <w15:docId w15:val="{B90A4444-294D-451E-81C1-B36C9FF0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2DC"/>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755978"/>
    <w:pPr>
      <w:ind w:right="-12" w:firstLine="720"/>
      <w:jc w:val="both"/>
    </w:pPr>
    <w:rPr>
      <w:lang w:val="ro-RO" w:eastAsia="en-US"/>
    </w:rPr>
  </w:style>
  <w:style w:type="character" w:customStyle="1" w:styleId="BodyTextIndent3Char">
    <w:name w:val="Body Text Indent 3 Char"/>
    <w:basedOn w:val="DefaultParagraphFont"/>
    <w:link w:val="BodyTextIndent3"/>
    <w:rsid w:val="00755978"/>
    <w:rPr>
      <w:sz w:val="24"/>
      <w:szCs w:val="24"/>
      <w:lang w:val="ro-RO"/>
    </w:rPr>
  </w:style>
  <w:style w:type="paragraph" w:styleId="NormalWeb">
    <w:name w:val="Normal (Web)"/>
    <w:basedOn w:val="Normal"/>
    <w:link w:val="NormalWebChar"/>
    <w:rsid w:val="00755978"/>
    <w:pPr>
      <w:ind w:firstLine="567"/>
      <w:jc w:val="both"/>
    </w:pPr>
  </w:style>
  <w:style w:type="paragraph" w:styleId="BlockText">
    <w:name w:val="Block Text"/>
    <w:basedOn w:val="Normal"/>
    <w:rsid w:val="00755978"/>
    <w:pPr>
      <w:ind w:left="851" w:right="567" w:firstLine="1134"/>
      <w:jc w:val="both"/>
    </w:pPr>
    <w:rPr>
      <w:sz w:val="26"/>
      <w:szCs w:val="20"/>
      <w:lang w:val="ro-RO" w:eastAsia="en-US"/>
    </w:rPr>
  </w:style>
  <w:style w:type="character" w:customStyle="1" w:styleId="NormalWebChar">
    <w:name w:val="Normal (Web) Char"/>
    <w:link w:val="NormalWeb"/>
    <w:rsid w:val="00755978"/>
    <w:rPr>
      <w:sz w:val="24"/>
      <w:szCs w:val="24"/>
      <w:lang w:val="ru-RU" w:eastAsia="ru-RU"/>
    </w:rPr>
  </w:style>
  <w:style w:type="paragraph" w:styleId="Header">
    <w:name w:val="header"/>
    <w:basedOn w:val="Normal"/>
    <w:link w:val="HeaderChar"/>
    <w:unhideWhenUsed/>
    <w:rsid w:val="00755978"/>
    <w:pPr>
      <w:tabs>
        <w:tab w:val="center" w:pos="4844"/>
        <w:tab w:val="right" w:pos="9689"/>
      </w:tabs>
    </w:pPr>
  </w:style>
  <w:style w:type="character" w:customStyle="1" w:styleId="HeaderChar">
    <w:name w:val="Header Char"/>
    <w:basedOn w:val="DefaultParagraphFont"/>
    <w:link w:val="Header"/>
    <w:rsid w:val="00755978"/>
    <w:rPr>
      <w:sz w:val="24"/>
      <w:szCs w:val="24"/>
      <w:lang w:val="ru-RU" w:eastAsia="ru-RU"/>
    </w:rPr>
  </w:style>
  <w:style w:type="paragraph" w:styleId="Footer">
    <w:name w:val="footer"/>
    <w:basedOn w:val="Normal"/>
    <w:link w:val="FooterChar"/>
    <w:uiPriority w:val="99"/>
    <w:unhideWhenUsed/>
    <w:rsid w:val="00755978"/>
    <w:pPr>
      <w:tabs>
        <w:tab w:val="center" w:pos="4844"/>
        <w:tab w:val="right" w:pos="9689"/>
      </w:tabs>
    </w:pPr>
  </w:style>
  <w:style w:type="character" w:customStyle="1" w:styleId="FooterChar">
    <w:name w:val="Footer Char"/>
    <w:basedOn w:val="DefaultParagraphFont"/>
    <w:link w:val="Footer"/>
    <w:uiPriority w:val="99"/>
    <w:rsid w:val="00755978"/>
    <w:rPr>
      <w:sz w:val="24"/>
      <w:szCs w:val="24"/>
      <w:lang w:val="ru-RU" w:eastAsia="ru-RU"/>
    </w:rPr>
  </w:style>
  <w:style w:type="character" w:styleId="CommentReference">
    <w:name w:val="annotation reference"/>
    <w:basedOn w:val="DefaultParagraphFont"/>
    <w:semiHidden/>
    <w:unhideWhenUsed/>
    <w:rsid w:val="00A01D80"/>
    <w:rPr>
      <w:sz w:val="16"/>
      <w:szCs w:val="16"/>
    </w:rPr>
  </w:style>
  <w:style w:type="paragraph" w:styleId="CommentText">
    <w:name w:val="annotation text"/>
    <w:basedOn w:val="Normal"/>
    <w:link w:val="CommentTextChar"/>
    <w:semiHidden/>
    <w:unhideWhenUsed/>
    <w:rsid w:val="00A01D80"/>
    <w:rPr>
      <w:sz w:val="20"/>
      <w:szCs w:val="20"/>
    </w:rPr>
  </w:style>
  <w:style w:type="character" w:customStyle="1" w:styleId="CommentTextChar">
    <w:name w:val="Comment Text Char"/>
    <w:basedOn w:val="DefaultParagraphFont"/>
    <w:link w:val="CommentText"/>
    <w:semiHidden/>
    <w:rsid w:val="00A01D80"/>
    <w:rPr>
      <w:lang w:val="ru-RU" w:eastAsia="ru-RU"/>
    </w:rPr>
  </w:style>
  <w:style w:type="paragraph" w:styleId="CommentSubject">
    <w:name w:val="annotation subject"/>
    <w:basedOn w:val="CommentText"/>
    <w:next w:val="CommentText"/>
    <w:link w:val="CommentSubjectChar"/>
    <w:semiHidden/>
    <w:unhideWhenUsed/>
    <w:rsid w:val="00A01D80"/>
    <w:rPr>
      <w:b/>
      <w:bCs/>
    </w:rPr>
  </w:style>
  <w:style w:type="character" w:customStyle="1" w:styleId="CommentSubjectChar">
    <w:name w:val="Comment Subject Char"/>
    <w:basedOn w:val="CommentTextChar"/>
    <w:link w:val="CommentSubject"/>
    <w:semiHidden/>
    <w:rsid w:val="00A01D80"/>
    <w:rPr>
      <w:b/>
      <w:bCs/>
      <w:lang w:val="ru-RU" w:eastAsia="ru-RU"/>
    </w:rPr>
  </w:style>
  <w:style w:type="paragraph" w:styleId="BalloonText">
    <w:name w:val="Balloon Text"/>
    <w:basedOn w:val="Normal"/>
    <w:link w:val="BalloonTextChar"/>
    <w:semiHidden/>
    <w:unhideWhenUsed/>
    <w:rsid w:val="00A01D80"/>
    <w:rPr>
      <w:rFonts w:ascii="Segoe UI" w:hAnsi="Segoe UI" w:cs="Segoe UI"/>
      <w:sz w:val="18"/>
      <w:szCs w:val="18"/>
    </w:rPr>
  </w:style>
  <w:style w:type="character" w:customStyle="1" w:styleId="BalloonTextChar">
    <w:name w:val="Balloon Text Char"/>
    <w:basedOn w:val="DefaultParagraphFont"/>
    <w:link w:val="BalloonText"/>
    <w:semiHidden/>
    <w:rsid w:val="00A01D80"/>
    <w:rPr>
      <w:rFonts w:ascii="Segoe UI" w:hAnsi="Segoe UI" w:cs="Segoe UI"/>
      <w:sz w:val="18"/>
      <w:szCs w:val="18"/>
      <w:lang w:val="ru-RU" w:eastAsia="ru-RU"/>
    </w:rPr>
  </w:style>
  <w:style w:type="paragraph" w:styleId="BodyTextIndent">
    <w:name w:val="Body Text Indent"/>
    <w:basedOn w:val="Normal"/>
    <w:link w:val="BodyTextIndentChar"/>
    <w:semiHidden/>
    <w:unhideWhenUsed/>
    <w:rsid w:val="00BA4896"/>
    <w:pPr>
      <w:spacing w:after="120"/>
      <w:ind w:left="360"/>
    </w:pPr>
  </w:style>
  <w:style w:type="character" w:customStyle="1" w:styleId="BodyTextIndentChar">
    <w:name w:val="Body Text Indent Char"/>
    <w:basedOn w:val="DefaultParagraphFont"/>
    <w:link w:val="BodyTextIndent"/>
    <w:semiHidden/>
    <w:rsid w:val="00BA4896"/>
    <w:rPr>
      <w:sz w:val="24"/>
      <w:szCs w:val="24"/>
      <w:lang w:val="ru-RU" w:eastAsia="ru-RU"/>
    </w:rPr>
  </w:style>
  <w:style w:type="paragraph" w:styleId="BodyTextIndent2">
    <w:name w:val="Body Text Indent 2"/>
    <w:basedOn w:val="Normal"/>
    <w:link w:val="BodyTextIndent2Char"/>
    <w:semiHidden/>
    <w:unhideWhenUsed/>
    <w:rsid w:val="003D2ACD"/>
    <w:pPr>
      <w:spacing w:after="120" w:line="480" w:lineRule="auto"/>
      <w:ind w:left="360"/>
    </w:pPr>
  </w:style>
  <w:style w:type="character" w:customStyle="1" w:styleId="BodyTextIndent2Char">
    <w:name w:val="Body Text Indent 2 Char"/>
    <w:basedOn w:val="DefaultParagraphFont"/>
    <w:link w:val="BodyTextIndent2"/>
    <w:semiHidden/>
    <w:rsid w:val="003D2ACD"/>
    <w:rPr>
      <w:sz w:val="24"/>
      <w:szCs w:val="24"/>
      <w:lang w:val="ru-RU" w:eastAsia="ru-RU"/>
    </w:rPr>
  </w:style>
  <w:style w:type="paragraph" w:styleId="ListParagraph">
    <w:name w:val="List Paragraph"/>
    <w:basedOn w:val="Normal"/>
    <w:uiPriority w:val="34"/>
    <w:qFormat/>
    <w:rsid w:val="00D54692"/>
    <w:pPr>
      <w:ind w:left="720"/>
      <w:contextualSpacing/>
    </w:pPr>
  </w:style>
  <w:style w:type="paragraph" w:customStyle="1" w:styleId="p0">
    <w:name w:val="p0"/>
    <w:basedOn w:val="Normal"/>
    <w:rsid w:val="00217F02"/>
    <w:pPr>
      <w:widowControl w:val="0"/>
      <w:tabs>
        <w:tab w:val="left" w:pos="720"/>
      </w:tabs>
      <w:spacing w:line="240" w:lineRule="atLeast"/>
      <w:jc w:val="both"/>
    </w:pPr>
    <w:rPr>
      <w:szCs w:val="20"/>
      <w:lang w:val="en-US" w:eastAsia="en-US"/>
    </w:rPr>
  </w:style>
  <w:style w:type="paragraph" w:customStyle="1" w:styleId="tt">
    <w:name w:val="tt"/>
    <w:basedOn w:val="Normal"/>
    <w:rsid w:val="00217F02"/>
    <w:pPr>
      <w:jc w:val="center"/>
    </w:pPr>
    <w:rPr>
      <w:b/>
      <w:bCs/>
    </w:rPr>
  </w:style>
  <w:style w:type="paragraph" w:styleId="Title">
    <w:name w:val="Title"/>
    <w:basedOn w:val="Normal"/>
    <w:link w:val="TitleChar"/>
    <w:qFormat/>
    <w:rsid w:val="00217F02"/>
    <w:pPr>
      <w:overflowPunct w:val="0"/>
      <w:autoSpaceDE w:val="0"/>
      <w:autoSpaceDN w:val="0"/>
      <w:adjustRightInd w:val="0"/>
      <w:ind w:right="-1"/>
      <w:jc w:val="center"/>
      <w:textAlignment w:val="baseline"/>
    </w:pPr>
    <w:rPr>
      <w:b/>
      <w:szCs w:val="20"/>
      <w:lang w:val="ro-RO" w:eastAsia="en-US"/>
    </w:rPr>
  </w:style>
  <w:style w:type="character" w:customStyle="1" w:styleId="TitleChar">
    <w:name w:val="Title Char"/>
    <w:basedOn w:val="DefaultParagraphFont"/>
    <w:link w:val="Title"/>
    <w:rsid w:val="00217F02"/>
    <w:rPr>
      <w:b/>
      <w:sz w:val="24"/>
      <w:lang w:val="ro-RO"/>
    </w:rPr>
  </w:style>
  <w:style w:type="paragraph" w:customStyle="1" w:styleId="md">
    <w:name w:val="md"/>
    <w:basedOn w:val="Normal"/>
    <w:rsid w:val="00083A7B"/>
    <w:pPr>
      <w:ind w:firstLine="567"/>
      <w:jc w:val="both"/>
    </w:pPr>
    <w:rPr>
      <w:i/>
      <w:iCs/>
      <w:color w:val="663300"/>
      <w:sz w:val="20"/>
      <w:szCs w:val="20"/>
    </w:rPr>
  </w:style>
  <w:style w:type="paragraph" w:styleId="Revision">
    <w:name w:val="Revision"/>
    <w:hidden/>
    <w:uiPriority w:val="99"/>
    <w:semiHidden/>
    <w:rsid w:val="00480AB1"/>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71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66490-BB17-4729-8ED5-4982166A7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12528</Words>
  <Characters>71412</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2023-12-29T18:07:00Z</cp:lastPrinted>
  <dcterms:created xsi:type="dcterms:W3CDTF">2023-12-29T18:07:00Z</dcterms:created>
  <dcterms:modified xsi:type="dcterms:W3CDTF">2023-12-29T18:07:00Z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a58bd48a-6947-43ad-a25c-a8a322454285</vt:lpwstr>
  </property>
  <property fmtid="{D5CDD505-2E9C-101B-9397-08002B2CF9AE}" pid="3" name="Clasificare">
    <vt:lpwstr>NONE</vt:lpwstr>
  </property>
</Properties>
</file>